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E0171">
      <w:pPr>
        <w:keepNext w:val="0"/>
        <w:keepLines w:val="0"/>
        <w:pageBreakBefore w:val="0"/>
        <w:widowControl w:val="0"/>
        <w:kinsoku/>
        <w:wordWrap/>
        <w:overflowPunct/>
        <w:topLinePunct w:val="0"/>
        <w:autoSpaceDE w:val="0"/>
        <w:autoSpaceDN w:val="0"/>
        <w:bidi w:val="0"/>
        <w:adjustRightInd/>
        <w:snapToGrid/>
        <w:spacing w:before="210" w:line="360" w:lineRule="auto"/>
        <w:ind w:right="2435"/>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145134E6">
      <w:pPr>
        <w:keepNext w:val="0"/>
        <w:keepLines w:val="0"/>
        <w:pageBreakBefore w:val="0"/>
        <w:widowControl w:val="0"/>
        <w:kinsoku/>
        <w:wordWrap/>
        <w:overflowPunct/>
        <w:topLinePunct w:val="0"/>
        <w:autoSpaceDE w:val="0"/>
        <w:autoSpaceDN w:val="0"/>
        <w:bidi w:val="0"/>
        <w:adjustRightInd/>
        <w:snapToGrid/>
        <w:spacing w:before="210" w:line="360" w:lineRule="auto"/>
        <w:ind w:left="2275" w:right="2435" w:firstLine="0"/>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部分不合格项目解读</w:t>
      </w:r>
    </w:p>
    <w:p w14:paraId="14121905">
      <w:pPr>
        <w:pStyle w:val="2"/>
        <w:keepNext w:val="0"/>
        <w:keepLines w:val="0"/>
        <w:pageBreakBefore w:val="0"/>
        <w:widowControl w:val="0"/>
        <w:numPr>
          <w:numId w:val="0"/>
        </w:numPr>
        <w:kinsoku/>
        <w:wordWrap/>
        <w:overflowPunct/>
        <w:topLinePunct w:val="0"/>
        <w:autoSpaceDE w:val="0"/>
        <w:autoSpaceDN w:val="0"/>
        <w:bidi w:val="0"/>
        <w:adjustRightInd/>
        <w:snapToGrid/>
        <w:spacing w:before="42" w:line="360" w:lineRule="auto"/>
        <w:ind w:left="220" w:leftChars="0" w:right="120" w:rightChars="0" w:firstLine="612" w:firstLineChars="200"/>
        <w:jc w:val="both"/>
        <w:textAlignment w:val="auto"/>
        <w:rPr>
          <w:rFonts w:hint="eastAsia" w:ascii="黑体" w:hAnsi="黑体" w:eastAsia="黑体" w:cs="黑体"/>
          <w:spacing w:val="-2"/>
          <w:sz w:val="31"/>
          <w:szCs w:val="31"/>
          <w:lang w:val="en-US" w:eastAsia="zh-CN" w:bidi="zh-CN"/>
        </w:rPr>
      </w:pPr>
      <w:r>
        <w:rPr>
          <w:rFonts w:hint="eastAsia" w:ascii="黑体" w:hAnsi="黑体" w:eastAsia="黑体" w:cs="黑体"/>
          <w:spacing w:val="-2"/>
          <w:sz w:val="31"/>
          <w:szCs w:val="31"/>
          <w:lang w:val="en-US" w:eastAsia="zh-CN" w:bidi="zh-CN"/>
        </w:rPr>
        <w:t xml:space="preserve">一、餐饮食品（馒头花卷(自制)）不合格项目甜蜜素(以环己基氨基磺酸计)解读 </w:t>
      </w:r>
    </w:p>
    <w:p w14:paraId="4125AA89">
      <w:pPr>
        <w:pStyle w:val="2"/>
        <w:keepNext w:val="0"/>
        <w:keepLines w:val="0"/>
        <w:pageBreakBefore w:val="0"/>
        <w:widowControl w:val="0"/>
        <w:kinsoku/>
        <w:wordWrap/>
        <w:overflowPunct/>
        <w:topLinePunct w:val="0"/>
        <w:autoSpaceDE w:val="0"/>
        <w:autoSpaceDN w:val="0"/>
        <w:bidi w:val="0"/>
        <w:adjustRightInd/>
        <w:snapToGrid/>
        <w:spacing w:before="42" w:line="360" w:lineRule="auto"/>
        <w:ind w:right="120" w:firstLine="64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甜蜜素是一种常用的甜味剂，其甜度为蔗糖的 30~80 倍。长期摄入甜蜜素超标的食品，可能会对人体的肝脏和神经系统造成一定危害。《食品安全国家标准 食品添加剂使用标准》（GB 2760-2024）中规定，甜蜜素在馒头花卷(自制)中不得使用。馒头花卷(自制)中检出甜蜜素的原因，可能是商家为了降低成本、改善口感，从而超范围使用该甜味剂。</w:t>
      </w:r>
    </w:p>
    <w:p w14:paraId="2729AC24">
      <w:pPr>
        <w:pStyle w:val="2"/>
        <w:keepNext w:val="0"/>
        <w:keepLines w:val="0"/>
        <w:pageBreakBefore w:val="0"/>
        <w:widowControl w:val="0"/>
        <w:numPr>
          <w:numId w:val="0"/>
        </w:numPr>
        <w:kinsoku/>
        <w:wordWrap/>
        <w:overflowPunct/>
        <w:topLinePunct w:val="0"/>
        <w:autoSpaceDE w:val="0"/>
        <w:autoSpaceDN w:val="0"/>
        <w:bidi w:val="0"/>
        <w:adjustRightInd/>
        <w:snapToGrid/>
        <w:spacing w:before="42" w:line="360" w:lineRule="auto"/>
        <w:ind w:left="220" w:leftChars="0" w:right="120" w:rightChars="0" w:firstLine="612" w:firstLineChars="200"/>
        <w:jc w:val="both"/>
        <w:textAlignment w:val="auto"/>
        <w:rPr>
          <w:rFonts w:hint="eastAsia" w:ascii="黑体" w:hAnsi="黑体" w:eastAsia="黑体" w:cs="黑体"/>
          <w:spacing w:val="-2"/>
          <w:sz w:val="31"/>
          <w:szCs w:val="31"/>
          <w:lang w:val="en-US" w:eastAsia="zh-CN" w:bidi="zh-CN"/>
        </w:rPr>
      </w:pPr>
      <w:r>
        <w:rPr>
          <w:rFonts w:hint="eastAsia" w:ascii="黑体" w:hAnsi="黑体" w:eastAsia="黑体" w:cs="黑体"/>
          <w:spacing w:val="-2"/>
          <w:sz w:val="31"/>
          <w:szCs w:val="31"/>
          <w:lang w:val="en-US" w:eastAsia="zh-CN" w:bidi="zh-CN"/>
        </w:rPr>
        <w:t>二、调味品（山奈）、</w:t>
      </w:r>
      <w:r>
        <w:rPr>
          <w:rFonts w:hint="eastAsia" w:ascii="黑体" w:hAnsi="黑体" w:eastAsia="黑体" w:cs="黑体"/>
          <w:spacing w:val="-2"/>
          <w:sz w:val="31"/>
          <w:szCs w:val="31"/>
          <w:lang w:val="zh-CN" w:eastAsia="zh-CN" w:bidi="zh-CN"/>
        </w:rPr>
        <w:t>食用农产品（</w:t>
      </w:r>
      <w:r>
        <w:rPr>
          <w:rFonts w:hint="eastAsia" w:ascii="黑体" w:hAnsi="黑体" w:eastAsia="黑体" w:cs="黑体"/>
          <w:spacing w:val="-2"/>
          <w:sz w:val="31"/>
          <w:szCs w:val="31"/>
          <w:lang w:val="en-US" w:eastAsia="zh-CN" w:bidi="zh-CN"/>
        </w:rPr>
        <w:t>龙眼</w:t>
      </w:r>
      <w:r>
        <w:rPr>
          <w:rFonts w:hint="eastAsia" w:ascii="黑体" w:hAnsi="黑体" w:eastAsia="黑体" w:cs="黑体"/>
          <w:spacing w:val="-2"/>
          <w:sz w:val="31"/>
          <w:szCs w:val="31"/>
          <w:lang w:val="zh-CN" w:eastAsia="zh-CN" w:bidi="zh-CN"/>
        </w:rPr>
        <w:t>）、</w:t>
      </w:r>
      <w:r>
        <w:rPr>
          <w:rFonts w:hint="eastAsia" w:ascii="黑体" w:hAnsi="黑体" w:eastAsia="黑体" w:cs="黑体"/>
          <w:spacing w:val="-2"/>
          <w:sz w:val="31"/>
          <w:szCs w:val="31"/>
          <w:lang w:val="en-US" w:eastAsia="zh-CN" w:bidi="zh-CN"/>
        </w:rPr>
        <w:t xml:space="preserve">蔬菜制品（酱腌菜、蔬菜干制品）中不合格项目二氧化硫残留量解读 </w:t>
      </w:r>
    </w:p>
    <w:p w14:paraId="1E502B4D">
      <w:pPr>
        <w:pStyle w:val="2"/>
        <w:spacing w:line="360" w:lineRule="auto"/>
        <w:ind w:firstLine="620" w:firstLineChars="200"/>
        <w:jc w:val="both"/>
        <w:rPr>
          <w:rFonts w:hint="eastAsia" w:ascii="宋体" w:hAnsi="宋体" w:eastAsia="宋体" w:cs="宋体"/>
          <w:snapToGrid w:val="0"/>
          <w:color w:val="000000"/>
          <w:kern w:val="0"/>
          <w:sz w:val="32"/>
          <w:szCs w:val="32"/>
          <w:lang w:val="en-US" w:eastAsia="zh-CN" w:bidi="ar"/>
        </w:rPr>
      </w:pPr>
      <w:r>
        <w:rPr>
          <w:rFonts w:hint="eastAsia" w:ascii="宋体" w:hAnsi="宋体" w:eastAsia="宋体" w:cs="宋体"/>
          <w:snapToGrid w:val="0"/>
          <w:color w:val="000000"/>
          <w:kern w:val="0"/>
          <w:sz w:val="31"/>
          <w:szCs w:val="31"/>
          <w:lang w:val="en-US" w:eastAsia="zh-CN" w:bidi="ar"/>
        </w:rPr>
        <w:t>二氧化硫是食品加工中常用的漂白剂和防腐剂。二氧化硫进入人体后最终转化为硫酸盐并随尿液排出体外，少量摄入不会对身体带来健康危害，但若过量食用可能引起如恶心、呕吐等胃肠道反应。《食品安全国家标准 食品添加剂使用标准》（GB 2760-2014）中规定，龙眼中二氧化硫残留量不应超过0.05g/kg，腌渍的蔬菜中二氧化硫残留量不应超过0.1g/kg，蔬菜干制品中二氧化硫残留量不应超过0.2g/kg。龙眼中二氧化硫残留量超标可能是生产企业采用硫磺熏蒸为龙眼保鲜，导致产品中二氧化硫残留。蔬菜制品中二氧化硫残留量不合格原因可能是生产加工过程未严格管控原料，或加工过程超限量使用相关食品添加剂。</w:t>
      </w:r>
    </w:p>
    <w:p w14:paraId="1ED39FD3">
      <w:pPr>
        <w:pStyle w:val="2"/>
        <w:keepNext w:val="0"/>
        <w:keepLines w:val="0"/>
        <w:pageBreakBefore w:val="0"/>
        <w:widowControl w:val="0"/>
        <w:numPr>
          <w:numId w:val="0"/>
        </w:numPr>
        <w:kinsoku/>
        <w:wordWrap/>
        <w:overflowPunct/>
        <w:topLinePunct w:val="0"/>
        <w:autoSpaceDE w:val="0"/>
        <w:autoSpaceDN w:val="0"/>
        <w:bidi w:val="0"/>
        <w:adjustRightInd/>
        <w:snapToGrid/>
        <w:spacing w:before="42" w:line="360" w:lineRule="auto"/>
        <w:ind w:right="120" w:rightChars="0" w:firstLine="612" w:firstLineChars="200"/>
        <w:jc w:val="both"/>
        <w:textAlignment w:val="auto"/>
        <w:rPr>
          <w:rFonts w:hint="eastAsia" w:ascii="黑体" w:hAnsi="黑体" w:eastAsia="黑体" w:cs="黑体"/>
          <w:spacing w:val="-2"/>
          <w:sz w:val="31"/>
          <w:szCs w:val="31"/>
          <w:lang w:val="zh-CN" w:eastAsia="zh-CN" w:bidi="zh-CN"/>
        </w:rPr>
      </w:pPr>
      <w:r>
        <w:rPr>
          <w:rFonts w:hint="eastAsia" w:ascii="黑体" w:hAnsi="黑体" w:eastAsia="黑体" w:cs="黑体"/>
          <w:spacing w:val="-2"/>
          <w:sz w:val="31"/>
          <w:szCs w:val="31"/>
          <w:lang w:val="en-US" w:eastAsia="zh-CN" w:bidi="zh-CN"/>
        </w:rPr>
        <w:t>三、</w:t>
      </w:r>
      <w:r>
        <w:rPr>
          <w:rFonts w:hint="eastAsia" w:ascii="黑体" w:hAnsi="黑体" w:eastAsia="黑体" w:cs="黑体"/>
          <w:spacing w:val="-2"/>
          <w:sz w:val="31"/>
          <w:szCs w:val="31"/>
          <w:lang w:val="zh-CN" w:eastAsia="zh-CN" w:bidi="zh-CN"/>
        </w:rPr>
        <w:t>食用农产品（</w:t>
      </w:r>
      <w:r>
        <w:rPr>
          <w:rFonts w:hint="eastAsia" w:ascii="黑体" w:hAnsi="黑体" w:eastAsia="黑体" w:cs="黑体"/>
          <w:spacing w:val="-2"/>
          <w:sz w:val="31"/>
          <w:szCs w:val="31"/>
          <w:lang w:val="en-US" w:eastAsia="zh-CN" w:bidi="zh-CN"/>
        </w:rPr>
        <w:t>芒果</w:t>
      </w:r>
      <w:r>
        <w:rPr>
          <w:rFonts w:hint="eastAsia" w:ascii="黑体" w:hAnsi="黑体" w:eastAsia="黑体" w:cs="黑体"/>
          <w:spacing w:val="-2"/>
          <w:sz w:val="31"/>
          <w:szCs w:val="31"/>
          <w:lang w:val="zh-CN" w:eastAsia="zh-CN" w:bidi="zh-CN"/>
        </w:rPr>
        <w:t>）不合格项目噻虫胺解读</w:t>
      </w:r>
    </w:p>
    <w:p w14:paraId="3CD2DEAC">
      <w:pPr>
        <w:keepNext w:val="0"/>
        <w:keepLines w:val="0"/>
        <w:widowControl/>
        <w:suppressLineNumbers w:val="0"/>
        <w:spacing w:line="360" w:lineRule="auto"/>
        <w:ind w:firstLine="600" w:firstLineChars="200"/>
        <w:jc w:val="left"/>
        <w:rPr>
          <w:rFonts w:hint="eastAsia" w:ascii="宋体" w:hAnsi="宋体" w:eastAsia="宋体" w:cs="宋体"/>
          <w:snapToGrid w:val="0"/>
          <w:color w:val="auto"/>
          <w:kern w:val="0"/>
          <w:sz w:val="30"/>
          <w:szCs w:val="30"/>
          <w:highlight w:val="none"/>
          <w:lang w:val="en-US" w:eastAsia="zh-CN" w:bidi="ar"/>
        </w:rPr>
      </w:pPr>
      <w:r>
        <w:rPr>
          <w:rFonts w:hint="eastAsia" w:ascii="宋体" w:hAnsi="宋体" w:eastAsia="宋体" w:cs="宋体"/>
          <w:snapToGrid w:val="0"/>
          <w:color w:val="auto"/>
          <w:kern w:val="0"/>
          <w:sz w:val="30"/>
          <w:szCs w:val="30"/>
          <w:highlight w:val="none"/>
          <w:lang w:val="en-US" w:eastAsia="zh-CN" w:bidi="ar"/>
        </w:rPr>
        <w:t>噻虫胺属新烟碱类杀虫剂，具有内吸性、触杀和胃毒作用，对蚜虫、斑潜蝇等有较好防效。少量的残留不会引起人体急性中毒，但长期食用噻虫胺超标的食品，对人体健康可能有一定影响。《食品安全国家标准 食品中农药最大残留限量》（GB 2763-2021）中均规定，噻虫胺在芒果中的最大残留限量值为0.04mg/kg。芒果中噻虫胺残留量超标可能是为快速控制虫害，加大用药量或未遵守采摘间隔期规定，致使上市销售的产品中残留量超标。</w:t>
      </w:r>
    </w:p>
    <w:p w14:paraId="5D103082">
      <w:pPr>
        <w:pStyle w:val="2"/>
        <w:keepNext w:val="0"/>
        <w:keepLines w:val="0"/>
        <w:pageBreakBefore w:val="0"/>
        <w:widowControl w:val="0"/>
        <w:numPr>
          <w:numId w:val="0"/>
        </w:numPr>
        <w:kinsoku/>
        <w:wordWrap/>
        <w:overflowPunct/>
        <w:topLinePunct w:val="0"/>
        <w:autoSpaceDE w:val="0"/>
        <w:autoSpaceDN w:val="0"/>
        <w:bidi w:val="0"/>
        <w:adjustRightInd/>
        <w:snapToGrid/>
        <w:spacing w:before="42" w:line="360" w:lineRule="auto"/>
        <w:ind w:right="120" w:rightChars="0" w:firstLine="612" w:firstLineChars="200"/>
        <w:jc w:val="both"/>
        <w:textAlignment w:val="auto"/>
        <w:rPr>
          <w:rFonts w:hint="eastAsia" w:ascii="黑体" w:hAnsi="黑体" w:eastAsia="黑体" w:cs="黑体"/>
          <w:spacing w:val="-2"/>
          <w:sz w:val="31"/>
          <w:szCs w:val="31"/>
          <w:lang w:val="zh-CN" w:eastAsia="zh-CN" w:bidi="zh-CN"/>
        </w:rPr>
      </w:pPr>
      <w:bookmarkStart w:id="0" w:name="_GoBack"/>
      <w:bookmarkEnd w:id="0"/>
      <w:r>
        <w:rPr>
          <w:rFonts w:hint="eastAsia" w:ascii="黑体" w:hAnsi="黑体" w:eastAsia="黑体" w:cs="黑体"/>
          <w:spacing w:val="-2"/>
          <w:sz w:val="31"/>
          <w:szCs w:val="31"/>
          <w:lang w:val="en-US" w:eastAsia="zh-CN" w:bidi="zh-CN"/>
        </w:rPr>
        <w:t>四、</w:t>
      </w:r>
      <w:r>
        <w:rPr>
          <w:rFonts w:hint="eastAsia" w:ascii="黑体" w:hAnsi="黑体" w:eastAsia="黑体" w:cs="黑体"/>
          <w:spacing w:val="-2"/>
          <w:sz w:val="31"/>
          <w:szCs w:val="31"/>
          <w:lang w:val="zh-CN" w:eastAsia="zh-CN" w:bidi="zh-CN"/>
        </w:rPr>
        <w:t>食用农产品（</w:t>
      </w:r>
      <w:r>
        <w:rPr>
          <w:rFonts w:hint="eastAsia" w:ascii="黑体" w:hAnsi="黑体" w:eastAsia="黑体" w:cs="黑体"/>
          <w:spacing w:val="-2"/>
          <w:sz w:val="31"/>
          <w:szCs w:val="31"/>
          <w:lang w:val="en-US" w:eastAsia="zh-CN" w:bidi="zh-CN"/>
        </w:rPr>
        <w:t>鸡蛋</w:t>
      </w:r>
      <w:r>
        <w:rPr>
          <w:rFonts w:hint="eastAsia" w:ascii="黑体" w:hAnsi="黑体" w:eastAsia="黑体" w:cs="黑体"/>
          <w:spacing w:val="-2"/>
          <w:sz w:val="31"/>
          <w:szCs w:val="31"/>
          <w:lang w:val="zh-CN" w:eastAsia="zh-CN" w:bidi="zh-CN"/>
        </w:rPr>
        <w:t>）不合格项目磺胺类（总量）解读</w:t>
      </w:r>
    </w:p>
    <w:p w14:paraId="398B0D99">
      <w:pPr>
        <w:tabs>
          <w:tab w:val="left" w:pos="0"/>
        </w:tabs>
        <w:adjustRightInd/>
        <w:snapToGrid/>
        <w:spacing w:line="360" w:lineRule="auto"/>
        <w:ind w:left="0" w:leftChars="0" w:firstLine="628" w:firstLineChars="200"/>
        <w:jc w:val="both"/>
        <w:rPr>
          <w:rFonts w:hint="eastAsia" w:ascii="宋体" w:hAnsi="宋体" w:eastAsia="宋体" w:cs="宋体"/>
          <w:snapToGrid w:val="0"/>
          <w:color w:val="000000"/>
          <w:spacing w:val="2"/>
          <w:kern w:val="0"/>
          <w:sz w:val="31"/>
          <w:szCs w:val="31"/>
          <w:lang w:val="en-US" w:eastAsia="zh-CN" w:bidi="ar-SA"/>
        </w:rPr>
      </w:pPr>
      <w:r>
        <w:rPr>
          <w:rFonts w:hint="eastAsia" w:ascii="宋体" w:hAnsi="宋体" w:eastAsia="宋体" w:cs="宋体"/>
          <w:snapToGrid w:val="0"/>
          <w:color w:val="000000"/>
          <w:spacing w:val="2"/>
          <w:kern w:val="0"/>
          <w:sz w:val="31"/>
          <w:szCs w:val="31"/>
          <w:lang w:val="en-US" w:eastAsia="zh-CN" w:bidi="ar-SA"/>
        </w:rPr>
        <w:t>磺胺类药物是一种人工合成的抗菌较广谱、性质稳定、使用简便的抗菌药，对大多数革兰氏阳性菌和阴性菌都有较强抑制作用，广泛用于防治鸡球虫病。《食品安全国家标准 食品中41种兽药最大残留限量》（GB 31650.1-2022）中规定，磺胺类（总量）在家禽蛋中最大残留限量值为10μg/kg。鸡蛋中检出磺胺类药物的原因，可能是养殖户在养殖过程中使用过磺胺类药物，但没有严格执行休药期规定所致。长期摄入磺胺类超标的食品，可能导致泌尿系统和肝脏损伤等健康危害。</w:t>
      </w:r>
    </w:p>
    <w:p w14:paraId="07215137">
      <w:pPr>
        <w:pStyle w:val="5"/>
        <w:keepNext w:val="0"/>
        <w:keepLines w:val="0"/>
        <w:pageBreakBefore w:val="0"/>
        <w:widowControl w:val="0"/>
        <w:kinsoku/>
        <w:wordWrap w:val="0"/>
        <w:overflowPunct/>
        <w:topLinePunct w:val="0"/>
        <w:autoSpaceDE w:val="0"/>
        <w:autoSpaceDN w:val="0"/>
        <w:bidi w:val="0"/>
        <w:adjustRightInd w:val="0"/>
        <w:snapToGrid/>
        <w:spacing w:line="360" w:lineRule="auto"/>
        <w:textAlignment w:val="auto"/>
        <w:rPr>
          <w:rFonts w:hint="default" w:ascii="宋体" w:hAnsi="宋体" w:eastAsia="宋体" w:cs="宋体"/>
          <w:sz w:val="30"/>
          <w:szCs w:val="30"/>
          <w:lang w:val="en-US" w:eastAsia="zh-CN"/>
        </w:rPr>
      </w:pPr>
    </w:p>
    <w:sectPr>
      <w:pgSz w:w="11910" w:h="16840"/>
      <w:pgMar w:top="1540" w:right="1349" w:bottom="1412" w:left="134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2A8338-B4C0-4AE8-BFA7-3C0996D500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MzUzNTk5YTNiNWVkMWJkMzljYjRhYjU0ZDA3NTcifQ=="/>
  </w:docVars>
  <w:rsids>
    <w:rsidRoot w:val="00000000"/>
    <w:rsid w:val="003A691E"/>
    <w:rsid w:val="02673ECA"/>
    <w:rsid w:val="0596757F"/>
    <w:rsid w:val="05D2512D"/>
    <w:rsid w:val="0C321039"/>
    <w:rsid w:val="0D2547EE"/>
    <w:rsid w:val="0E873CFB"/>
    <w:rsid w:val="0EB02BD8"/>
    <w:rsid w:val="0EB878F7"/>
    <w:rsid w:val="11361588"/>
    <w:rsid w:val="150E095F"/>
    <w:rsid w:val="166A6477"/>
    <w:rsid w:val="16783AEC"/>
    <w:rsid w:val="16FE7FF8"/>
    <w:rsid w:val="195F02BE"/>
    <w:rsid w:val="1A25488B"/>
    <w:rsid w:val="1DAE297E"/>
    <w:rsid w:val="1E263719"/>
    <w:rsid w:val="1E356E49"/>
    <w:rsid w:val="1E946C3F"/>
    <w:rsid w:val="20FA3E3B"/>
    <w:rsid w:val="228701E6"/>
    <w:rsid w:val="233511C3"/>
    <w:rsid w:val="2337589C"/>
    <w:rsid w:val="243134C3"/>
    <w:rsid w:val="284557DF"/>
    <w:rsid w:val="2A1D2588"/>
    <w:rsid w:val="2F464330"/>
    <w:rsid w:val="301B4179"/>
    <w:rsid w:val="30C738F1"/>
    <w:rsid w:val="317D1F4C"/>
    <w:rsid w:val="36266661"/>
    <w:rsid w:val="3665711A"/>
    <w:rsid w:val="39410C9E"/>
    <w:rsid w:val="395639CB"/>
    <w:rsid w:val="3A5E5A69"/>
    <w:rsid w:val="3BC31CBA"/>
    <w:rsid w:val="3EA0490B"/>
    <w:rsid w:val="3F5F707E"/>
    <w:rsid w:val="4059320A"/>
    <w:rsid w:val="412B6772"/>
    <w:rsid w:val="42126E8A"/>
    <w:rsid w:val="452D67F7"/>
    <w:rsid w:val="459D0C3A"/>
    <w:rsid w:val="46B75DE7"/>
    <w:rsid w:val="472A421B"/>
    <w:rsid w:val="47433508"/>
    <w:rsid w:val="47760D23"/>
    <w:rsid w:val="4A2F544B"/>
    <w:rsid w:val="4B2B6ABF"/>
    <w:rsid w:val="4D060D93"/>
    <w:rsid w:val="4D270F59"/>
    <w:rsid w:val="4F141730"/>
    <w:rsid w:val="513707DA"/>
    <w:rsid w:val="525342CC"/>
    <w:rsid w:val="58A1763F"/>
    <w:rsid w:val="597E2224"/>
    <w:rsid w:val="5B3E7253"/>
    <w:rsid w:val="5C72601E"/>
    <w:rsid w:val="5C9C68EC"/>
    <w:rsid w:val="5D064A2A"/>
    <w:rsid w:val="5DEC60F8"/>
    <w:rsid w:val="610F0880"/>
    <w:rsid w:val="6317095F"/>
    <w:rsid w:val="675E6BB3"/>
    <w:rsid w:val="692A3D9F"/>
    <w:rsid w:val="6B083084"/>
    <w:rsid w:val="6EBA2920"/>
    <w:rsid w:val="6EF82458"/>
    <w:rsid w:val="6F454465"/>
    <w:rsid w:val="701E3370"/>
    <w:rsid w:val="71D10F5C"/>
    <w:rsid w:val="725F03D1"/>
    <w:rsid w:val="751F3AF9"/>
    <w:rsid w:val="75763203"/>
    <w:rsid w:val="75E67264"/>
    <w:rsid w:val="75EF1807"/>
    <w:rsid w:val="76B52BF2"/>
    <w:rsid w:val="795848A1"/>
    <w:rsid w:val="7A1D0F82"/>
    <w:rsid w:val="7C966FEC"/>
    <w:rsid w:val="7CFE0CF1"/>
    <w:rsid w:val="7D951CD7"/>
    <w:rsid w:val="D9C71F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sz w:val="32"/>
      <w:szCs w:val="32"/>
      <w:lang w:val="zh-CN" w:eastAsia="zh-CN" w:bidi="zh-CN"/>
    </w:r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adjustRightInd w:val="0"/>
      <w:ind w:left="0" w:leftChars="0" w:firstLine="880" w:firstLineChars="200"/>
    </w:pPr>
    <w:rPr>
      <w:rFonts w:ascii="Calibri" w:hAnsi="Calibri" w:eastAsia="仿宋" w:cs="Times New Roman"/>
      <w:sz w:val="32"/>
    </w:rPr>
  </w:style>
  <w:style w:type="character" w:styleId="8">
    <w:name w:val="Strong"/>
    <w:basedOn w:val="7"/>
    <w:qFormat/>
    <w:uiPriority w:val="0"/>
    <w:rPr>
      <w:b/>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2131</Words>
  <Characters>2329</Characters>
  <TotalTime>0</TotalTime>
  <ScaleCrop>false</ScaleCrop>
  <LinksUpToDate>false</LinksUpToDate>
  <CharactersWithSpaces>2357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2021-09-03T02:25:00Z</dcterms:created>
  <dc:creator>闵宇航</dc:creator>
  <cp:lastModifiedBy>大大大大大倍</cp:lastModifiedBy>
  <dcterms:modified xsi:type="dcterms:W3CDTF">2025-12-10T14:14:44Z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Microsoft® Word 2010</vt:lpwstr>
  </property>
  <property fmtid="{D5CDD505-2E9C-101B-9397-08002B2CF9AE}" pid="4" name="LastSaved">
    <vt:filetime>2021-09-02T00:00:00Z</vt:filetime>
  </property>
  <property fmtid="{D5CDD505-2E9C-101B-9397-08002B2CF9AE}" pid="5" name="KSOProductBuildVer">
    <vt:lpwstr>2052-12.1.0.24034</vt:lpwstr>
  </property>
  <property fmtid="{D5CDD505-2E9C-101B-9397-08002B2CF9AE}" pid="6" name="ICV">
    <vt:lpwstr>10FE690BB8894D87B955A7B7D2BB32FB_13</vt:lpwstr>
  </property>
  <property fmtid="{D5CDD505-2E9C-101B-9397-08002B2CF9AE}" pid="7" name="KSOTemplateDocerSaveRecord">
    <vt:lpwstr>eyJoZGlkIjoiZmM4ZWRkMmY2ZGFkMTk5YWVkNWU1NTZjYTcwMjlhN2QiLCJ1c2VySWQiOiIyNjc4NTc5ODgifQ==</vt:lpwstr>
  </property>
</Properties>
</file>