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456"/>
      </w:tblGrid>
      <w:tr w:rsidR="00587329" w:rsidRPr="00587329" w:rsidTr="0058732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587329" w:rsidRPr="00587329" w:rsidRDefault="00587329" w:rsidP="00587329">
            <w:pPr>
              <w:wordWrap w:val="0"/>
              <w:adjustRightInd/>
              <w:snapToGrid/>
              <w:spacing w:before="100" w:beforeAutospacing="1" w:after="100" w:afterAutospacing="1" w:line="288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b/>
                <w:bCs/>
                <w:sz w:val="27"/>
              </w:rPr>
              <w:t>乐山市食品药品监督管理局</w:t>
            </w:r>
          </w:p>
          <w:p w:rsidR="00587329" w:rsidRPr="00587329" w:rsidRDefault="00587329" w:rsidP="00587329">
            <w:pPr>
              <w:wordWrap w:val="0"/>
              <w:adjustRightInd/>
              <w:snapToGrid/>
              <w:spacing w:before="100" w:beforeAutospacing="1" w:after="100" w:afterAutospacing="1" w:line="288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b/>
                <w:bCs/>
                <w:sz w:val="27"/>
              </w:rPr>
              <w:t>药品经营许可（零售）办事指南</w:t>
            </w:r>
          </w:p>
          <w:p w:rsidR="00587329" w:rsidRPr="00587329" w:rsidRDefault="00587329" w:rsidP="00587329">
            <w:pPr>
              <w:shd w:val="clear" w:color="auto" w:fill="FFFFFF"/>
              <w:wordWrap w:val="0"/>
              <w:adjustRightInd/>
              <w:snapToGrid/>
              <w:spacing w:before="100" w:beforeAutospacing="1" w:after="100" w:afterAutospacing="1" w:line="288" w:lineRule="atLeast"/>
              <w:ind w:leftChars="50" w:left="110" w:firstLineChars="200" w:firstLine="482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一、适用范围</w:t>
            </w:r>
          </w:p>
          <w:p w:rsidR="00587329" w:rsidRPr="00587329" w:rsidRDefault="00587329" w:rsidP="00587329">
            <w:pPr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250" w:firstLine="600"/>
              <w:rPr>
                <w:rFonts w:ascii="微软雅黑" w:hAnsi="微软雅黑" w:cs="宋体"/>
                <w:sz w:val="18"/>
                <w:szCs w:val="18"/>
              </w:rPr>
            </w:pP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>在乐山市境内申请新开办药品零售企业发证、换证、变更。</w:t>
            </w:r>
          </w:p>
          <w:p w:rsidR="00587329" w:rsidRPr="00587329" w:rsidRDefault="00587329" w:rsidP="00587329">
            <w:pPr>
              <w:shd w:val="clear" w:color="auto" w:fill="FFFFFF"/>
              <w:wordWrap w:val="0"/>
              <w:adjustRightInd/>
              <w:snapToGrid/>
              <w:spacing w:before="100" w:beforeAutospacing="1" w:after="100" w:afterAutospacing="1" w:line="288" w:lineRule="atLeast"/>
              <w:ind w:leftChars="50" w:left="110" w:firstLineChars="200" w:firstLine="482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二、法定依据</w:t>
            </w:r>
          </w:p>
          <w:p w:rsidR="00587329" w:rsidRPr="00587329" w:rsidRDefault="00587329" w:rsidP="00587329">
            <w:pPr>
              <w:shd w:val="clear" w:color="auto" w:fill="FFFFFF"/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 xml:space="preserve"> 1、《中华人民共和国药品管理法》（中华人民共和国主席令第四十五号）第十四条:开办药品批发企业，须经企业所在地省、自治区、直辖市人民政府药品监督管理部门批准并发给《药品经营许可证》；开办药品零售企业，须经企业所在地县级以上地方药品监督管理部门批准并发给《药品经营许可证》。无《药品经营许可证》的，不得经营药品。</w:t>
            </w:r>
          </w:p>
          <w:p w:rsidR="00587329" w:rsidRPr="00587329" w:rsidRDefault="00587329" w:rsidP="00587329">
            <w:pPr>
              <w:shd w:val="clear" w:color="auto" w:fill="FFFFFF"/>
              <w:wordWrap w:val="0"/>
              <w:adjustRightInd/>
              <w:snapToGrid/>
              <w:spacing w:before="100" w:beforeAutospacing="1" w:after="100" w:afterAutospacing="1" w:line="288" w:lineRule="atLeast"/>
              <w:ind w:firstLine="560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>2、《药品经营许可证管理办法》（国家食品药品监督管理局令第6号）第三条第三款:设区的市级（食品）药品监督管理机构或省、自治区、直辖市（食品）药品监督管理部门直接设置的县级（食品）药品监督管理机构负责本辖区内药品零售企业《药品经营许可证》发证、换证、变更和日常监督管理等工作。</w:t>
            </w:r>
          </w:p>
          <w:p w:rsidR="00587329" w:rsidRPr="00587329" w:rsidRDefault="00587329" w:rsidP="00587329">
            <w:pPr>
              <w:shd w:val="clear" w:color="auto" w:fill="FFFFFF"/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200" w:firstLine="482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三、申请条件</w:t>
            </w:r>
          </w:p>
          <w:p w:rsidR="00587329" w:rsidRPr="00587329" w:rsidRDefault="00587329" w:rsidP="00587329">
            <w:pPr>
              <w:shd w:val="clear" w:color="auto" w:fill="FFFFFF"/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 xml:space="preserve"> 1.具有依法经过资格认定的药学技术人员[企业法定代表人或企业负责人应为执业药师（执业中药师）；申请经营处方药的必须配备执业药师或药师（含中药师）、经营非处方药必须配备经过资格认定的药学技术人员]</w:t>
            </w:r>
          </w:p>
          <w:p w:rsidR="00587329" w:rsidRPr="00587329" w:rsidRDefault="00587329" w:rsidP="00587329">
            <w:pPr>
              <w:shd w:val="clear" w:color="auto" w:fill="FFFFFF"/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 xml:space="preserve"> 2.具有与所经营药品相适应的营业场所、设备、仓储设施以及卫生环境。</w:t>
            </w:r>
          </w:p>
          <w:p w:rsidR="00587329" w:rsidRPr="00587329" w:rsidRDefault="00587329" w:rsidP="00587329">
            <w:pPr>
              <w:shd w:val="clear" w:color="auto" w:fill="FFFFFF"/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150" w:firstLine="360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 xml:space="preserve"> 3.具有与所经营药品相适应的质量管理机构或人员；</w:t>
            </w:r>
          </w:p>
          <w:p w:rsidR="00587329" w:rsidRPr="00587329" w:rsidRDefault="00587329" w:rsidP="00587329">
            <w:pPr>
              <w:shd w:val="clear" w:color="auto" w:fill="FFFFFF"/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 xml:space="preserve"> 4.具有保证所经营药品质量的规章制度。</w:t>
            </w:r>
          </w:p>
          <w:p w:rsidR="00587329" w:rsidRPr="00587329" w:rsidRDefault="00587329" w:rsidP="00587329">
            <w:pPr>
              <w:shd w:val="clear" w:color="auto" w:fill="FFFFFF"/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200" w:firstLine="482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四、申请材料</w:t>
            </w:r>
          </w:p>
          <w:p w:rsidR="00587329" w:rsidRPr="00587329" w:rsidRDefault="00587329" w:rsidP="00587329">
            <w:pPr>
              <w:shd w:val="clear" w:color="auto" w:fill="FFFFFF"/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150" w:firstLine="361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（一）新开办药店提供以下材料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4"/>
              <w:gridCol w:w="2777"/>
              <w:gridCol w:w="2173"/>
              <w:gridCol w:w="2502"/>
            </w:tblGrid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b/>
                      <w:bCs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9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b/>
                      <w:bCs/>
                      <w:sz w:val="24"/>
                      <w:szCs w:val="24"/>
                    </w:rPr>
                    <w:t>材料名称</w:t>
                  </w:r>
                </w:p>
              </w:tc>
              <w:tc>
                <w:tcPr>
                  <w:tcW w:w="23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b/>
                      <w:bCs/>
                      <w:sz w:val="24"/>
                      <w:szCs w:val="24"/>
                    </w:rPr>
                    <w:t>材料详细要求</w:t>
                  </w:r>
                </w:p>
              </w:tc>
              <w:tc>
                <w:tcPr>
                  <w:tcW w:w="26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b/>
                      <w:bCs/>
                      <w:sz w:val="24"/>
                      <w:szCs w:val="24"/>
                    </w:rPr>
                    <w:t>备注</w:t>
                  </w: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药品经营许可证申请表</w:t>
                  </w:r>
                </w:p>
              </w:tc>
              <w:tc>
                <w:tcPr>
                  <w:tcW w:w="23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所有材料应完整、清晰，使用A4纸打印</w:t>
                  </w:r>
                  <w:proofErr w:type="gramStart"/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复印按</w:t>
                  </w:r>
                  <w:proofErr w:type="gramEnd"/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顺序依次装订并附有目录，加盖公章后,提交电</w:t>
                  </w: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lastRenderedPageBreak/>
                    <w:t>子版形式</w:t>
                  </w:r>
                </w:p>
              </w:tc>
              <w:tc>
                <w:tcPr>
                  <w:tcW w:w="26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lastRenderedPageBreak/>
                    <w:t>依据《药品经营许可证管理办法》第三章第九条第四款</w:t>
                  </w: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29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拟办企业法定代表人、企业负责人、质量负责人的学历、执业资格或职称证明原件、复印件及个人简历及专业技术人员资格证书、聘书</w:t>
                  </w:r>
                </w:p>
              </w:tc>
              <w:tc>
                <w:tcPr>
                  <w:tcW w:w="23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6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依据《药品经营许可证管理办法》第三章第九条第一款第1项</w:t>
                  </w: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营业场所、仓库平面布置图及房屋产权或使用权证明；拟设营业场所、仓储设施、设备情况</w:t>
                  </w:r>
                </w:p>
              </w:tc>
              <w:tc>
                <w:tcPr>
                  <w:tcW w:w="23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6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依据《药品经营许可证管理办法》第三章第九条第一款第3项</w:t>
                  </w: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营业场所、仓库平面布置图及房屋产权或使用权证明；</w:t>
                  </w:r>
                </w:p>
              </w:tc>
              <w:tc>
                <w:tcPr>
                  <w:tcW w:w="23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6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依据《药品经营许可证管理办法》第三章第九条第四款第3项</w:t>
                  </w: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拟办企业质量管理文件及主要设施、设备目录</w:t>
                  </w:r>
                </w:p>
              </w:tc>
              <w:tc>
                <w:tcPr>
                  <w:tcW w:w="23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6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依据《药品经营许可证管理办法》第三章第九条第四款第5项</w:t>
                  </w: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工商行政管理部门出具的拟办企业核准证明文件</w:t>
                  </w:r>
                </w:p>
              </w:tc>
              <w:tc>
                <w:tcPr>
                  <w:tcW w:w="23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6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依据《药品经营许可证管理办法》第三章第九条第四款第2项</w:t>
                  </w: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8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备注：受理申请的（食品）药品监督管理机构在收到验收申请之日起15个工作日内，依据开办药品零售企业验收实施标准组织验收，验收时企业应提供以下资料：1、药品经营人员身体体检证明（县级以上医院）；2、对照“核发《药品经营许可证》验收标准”的自查报告；3、组织机构示意图、经营场所平面示意图；4、申请人委托代理人申请的，应提交委托书及企业法定代表人（企业负责人）署名的提交资料真实性的申明。</w:t>
                  </w:r>
                </w:p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87329" w:rsidRPr="00587329" w:rsidRDefault="00587329" w:rsidP="00587329">
            <w:pPr>
              <w:shd w:val="clear" w:color="auto" w:fill="FFFFFF"/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150" w:firstLine="360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 xml:space="preserve"> （二）</w:t>
            </w:r>
            <w:r w:rsidRPr="00587329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药品零售企业《药品经营许可证》换证应提交以下材料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5"/>
              <w:gridCol w:w="3354"/>
              <w:gridCol w:w="2444"/>
              <w:gridCol w:w="1653"/>
            </w:tblGrid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b/>
                      <w:bCs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36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b/>
                      <w:bCs/>
                      <w:sz w:val="24"/>
                      <w:szCs w:val="24"/>
                    </w:rPr>
                    <w:t>材料名称</w:t>
                  </w:r>
                </w:p>
              </w:tc>
              <w:tc>
                <w:tcPr>
                  <w:tcW w:w="2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b/>
                      <w:bCs/>
                      <w:sz w:val="24"/>
                      <w:szCs w:val="24"/>
                    </w:rPr>
                    <w:t>材料详细要求</w:t>
                  </w:r>
                </w:p>
              </w:tc>
              <w:tc>
                <w:tcPr>
                  <w:tcW w:w="1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b/>
                      <w:bCs/>
                      <w:sz w:val="24"/>
                      <w:szCs w:val="24"/>
                    </w:rPr>
                    <w:t>备注</w:t>
                  </w: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《换发药品经营许可证申请表》</w:t>
                  </w:r>
                </w:p>
              </w:tc>
              <w:tc>
                <w:tcPr>
                  <w:tcW w:w="2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依据《药品经营许可证管理办法》第十九条</w:t>
                  </w: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36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药品经营许可证正副本、GSP证书原件及复印件，营业执照复印件</w:t>
                  </w:r>
                </w:p>
              </w:tc>
              <w:tc>
                <w:tcPr>
                  <w:tcW w:w="2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复印件加盖企业公章</w:t>
                  </w:r>
                </w:p>
              </w:tc>
              <w:tc>
                <w:tcPr>
                  <w:tcW w:w="1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法人、负责人、质量负责人身份证、学历证、职称证复印件</w:t>
                  </w:r>
                </w:p>
              </w:tc>
              <w:tc>
                <w:tcPr>
                  <w:tcW w:w="2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复印件加盖企业公章</w:t>
                  </w:r>
                </w:p>
              </w:tc>
              <w:tc>
                <w:tcPr>
                  <w:tcW w:w="1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验收员、养护员、中药饮片调剂人员情况表</w:t>
                  </w:r>
                </w:p>
              </w:tc>
              <w:tc>
                <w:tcPr>
                  <w:tcW w:w="2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6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企业营业场所地理位置图、平面布局图</w:t>
                  </w:r>
                </w:p>
              </w:tc>
              <w:tc>
                <w:tcPr>
                  <w:tcW w:w="2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标明方位</w:t>
                  </w:r>
                </w:p>
              </w:tc>
              <w:tc>
                <w:tcPr>
                  <w:tcW w:w="1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6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企业营业场所产权证书复印件或租房协议原件</w:t>
                  </w:r>
                </w:p>
              </w:tc>
              <w:tc>
                <w:tcPr>
                  <w:tcW w:w="2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复印件加盖企业公章</w:t>
                  </w:r>
                </w:p>
              </w:tc>
              <w:tc>
                <w:tcPr>
                  <w:tcW w:w="1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6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对照《GSP认证检查评定标准》的自查报告</w:t>
                  </w:r>
                </w:p>
              </w:tc>
              <w:tc>
                <w:tcPr>
                  <w:tcW w:w="2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6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申请人委托代理人申请的，应提交委托书企业法定代表人（企业负责人）署名的提交资料真实性的申明</w:t>
                  </w:r>
                </w:p>
              </w:tc>
              <w:tc>
                <w:tcPr>
                  <w:tcW w:w="2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</w:tr>
          </w:tbl>
          <w:p w:rsidR="00587329" w:rsidRPr="00587329" w:rsidRDefault="00587329" w:rsidP="00587329">
            <w:pPr>
              <w:shd w:val="clear" w:color="auto" w:fill="FFFFFF"/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150" w:firstLine="360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 xml:space="preserve"> （三）</w:t>
            </w:r>
            <w:r w:rsidRPr="00587329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药品零售企业《药品经营许可证》变更应提交以下材料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2"/>
              <w:gridCol w:w="3215"/>
              <w:gridCol w:w="1921"/>
              <w:gridCol w:w="2318"/>
            </w:tblGrid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b/>
                      <w:bCs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34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b/>
                      <w:bCs/>
                      <w:sz w:val="24"/>
                      <w:szCs w:val="24"/>
                    </w:rPr>
                    <w:t>材料名称</w:t>
                  </w:r>
                </w:p>
              </w:tc>
              <w:tc>
                <w:tcPr>
                  <w:tcW w:w="20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b/>
                      <w:bCs/>
                      <w:sz w:val="24"/>
                      <w:szCs w:val="24"/>
                    </w:rPr>
                    <w:t>材料详细要求</w:t>
                  </w:r>
                </w:p>
              </w:tc>
              <w:tc>
                <w:tcPr>
                  <w:tcW w:w="2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b/>
                      <w:bCs/>
                      <w:sz w:val="24"/>
                      <w:szCs w:val="24"/>
                    </w:rPr>
                    <w:t>备注</w:t>
                  </w: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药品经营企业变更许可登记事项申请表</w:t>
                  </w:r>
                </w:p>
              </w:tc>
              <w:tc>
                <w:tcPr>
                  <w:tcW w:w="20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《药品经营许可证管理办法》第十三条第四款第2项</w:t>
                  </w: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加盖企业原印章的《药品经营许可证》、《营业执照》复印件</w:t>
                  </w:r>
                </w:p>
              </w:tc>
              <w:tc>
                <w:tcPr>
                  <w:tcW w:w="20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法人、企业负责人、质量负责人和质量管理机构负责人（质管员）情况表、学历、技术职称及身份证复印件</w:t>
                  </w:r>
                </w:p>
              </w:tc>
              <w:tc>
                <w:tcPr>
                  <w:tcW w:w="20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人员变更时提供</w:t>
                  </w:r>
                </w:p>
              </w:tc>
              <w:tc>
                <w:tcPr>
                  <w:tcW w:w="2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变更法人时需提供原法人的身份证复印件</w:t>
                  </w: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上级主管部门或企业任命文件</w:t>
                  </w:r>
                </w:p>
              </w:tc>
              <w:tc>
                <w:tcPr>
                  <w:tcW w:w="20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人员变更时提供</w:t>
                  </w:r>
                </w:p>
              </w:tc>
              <w:tc>
                <w:tcPr>
                  <w:tcW w:w="2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企业负责人或质量负责人有无《药品管理法》第76条、第83条规定情形的说明文件</w:t>
                  </w:r>
                </w:p>
              </w:tc>
              <w:tc>
                <w:tcPr>
                  <w:tcW w:w="20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人员变更时提供</w:t>
                  </w:r>
                </w:p>
              </w:tc>
              <w:tc>
                <w:tcPr>
                  <w:tcW w:w="2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4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营业场所平面图（标明面</w:t>
                  </w: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lastRenderedPageBreak/>
                    <w:t>积）、地理位置图（标明方位）；房屋产权证复印件或租房合同原件</w:t>
                  </w:r>
                </w:p>
              </w:tc>
              <w:tc>
                <w:tcPr>
                  <w:tcW w:w="20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lastRenderedPageBreak/>
                    <w:t>地址变更时提供</w:t>
                  </w:r>
                </w:p>
              </w:tc>
              <w:tc>
                <w:tcPr>
                  <w:tcW w:w="2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34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变更后的营业执照复印件</w:t>
                  </w:r>
                </w:p>
              </w:tc>
              <w:tc>
                <w:tcPr>
                  <w:tcW w:w="20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企业名称或法定代表人变更时提供</w:t>
                  </w:r>
                </w:p>
              </w:tc>
              <w:tc>
                <w:tcPr>
                  <w:tcW w:w="2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同时需提供原工商《营业执照》</w:t>
                  </w: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4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中药师职称证复印件</w:t>
                  </w:r>
                </w:p>
              </w:tc>
              <w:tc>
                <w:tcPr>
                  <w:tcW w:w="20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增加经营中药饮片时提供</w:t>
                  </w:r>
                </w:p>
              </w:tc>
              <w:tc>
                <w:tcPr>
                  <w:tcW w:w="2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4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新增经营范围所需设施设备情况</w:t>
                  </w:r>
                </w:p>
              </w:tc>
              <w:tc>
                <w:tcPr>
                  <w:tcW w:w="20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新增经营范围时提供</w:t>
                  </w:r>
                </w:p>
              </w:tc>
              <w:tc>
                <w:tcPr>
                  <w:tcW w:w="2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4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新增经营范围所需管理制度、操作规程、岗位职责</w:t>
                  </w:r>
                </w:p>
              </w:tc>
              <w:tc>
                <w:tcPr>
                  <w:tcW w:w="20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新增经营范围时提供</w:t>
                  </w:r>
                </w:p>
              </w:tc>
              <w:tc>
                <w:tcPr>
                  <w:tcW w:w="2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4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连锁总部同意加入的证明文件</w:t>
                  </w:r>
                </w:p>
              </w:tc>
              <w:tc>
                <w:tcPr>
                  <w:tcW w:w="20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药品零售企业变更为零售连锁门店提供</w:t>
                  </w:r>
                </w:p>
              </w:tc>
              <w:tc>
                <w:tcPr>
                  <w:tcW w:w="2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4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属地食品药品监督管理局现场检查验收情况报告</w:t>
                  </w:r>
                </w:p>
              </w:tc>
              <w:tc>
                <w:tcPr>
                  <w:tcW w:w="20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变更许可事项(经营地址、经营范围)提供</w:t>
                  </w:r>
                </w:p>
              </w:tc>
              <w:tc>
                <w:tcPr>
                  <w:tcW w:w="2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门牌号码发生变化，实际地址未变化的情形不需要</w:t>
                  </w: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4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申请人委托代理人申请的，应提交委托书;企业法定代表人（企业负责人）署名的提交资料真实性的申明</w:t>
                  </w:r>
                </w:p>
              </w:tc>
              <w:tc>
                <w:tcPr>
                  <w:tcW w:w="20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</w:tr>
          </w:tbl>
          <w:p w:rsidR="00587329" w:rsidRPr="00587329" w:rsidRDefault="00587329" w:rsidP="00587329">
            <w:pPr>
              <w:shd w:val="clear" w:color="auto" w:fill="FFFFFF"/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200" w:firstLine="482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以上材料需加盖企业鲜章，同时缴回《药品经营许可证》（正、副本）、重新制发新证。</w:t>
            </w:r>
          </w:p>
          <w:p w:rsidR="00587329" w:rsidRPr="00587329" w:rsidRDefault="00587329" w:rsidP="00587329">
            <w:pPr>
              <w:shd w:val="clear" w:color="auto" w:fill="FFFFFF"/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150" w:firstLine="361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(四)、药品零售企业《药品经营许可证》补办应提交以下材料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6"/>
              <w:gridCol w:w="3357"/>
              <w:gridCol w:w="2454"/>
              <w:gridCol w:w="1639"/>
            </w:tblGrid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b/>
                      <w:bCs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36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b/>
                      <w:bCs/>
                      <w:sz w:val="24"/>
                      <w:szCs w:val="24"/>
                    </w:rPr>
                    <w:t>材料名称</w:t>
                  </w:r>
                </w:p>
              </w:tc>
              <w:tc>
                <w:tcPr>
                  <w:tcW w:w="2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b/>
                      <w:bCs/>
                      <w:sz w:val="24"/>
                      <w:szCs w:val="24"/>
                    </w:rPr>
                    <w:t>材料详细要求</w:t>
                  </w:r>
                </w:p>
              </w:tc>
              <w:tc>
                <w:tcPr>
                  <w:tcW w:w="1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b/>
                      <w:bCs/>
                      <w:sz w:val="24"/>
                      <w:szCs w:val="24"/>
                    </w:rPr>
                    <w:t>备注</w:t>
                  </w: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补办申请</w:t>
                  </w:r>
                </w:p>
              </w:tc>
              <w:tc>
                <w:tcPr>
                  <w:tcW w:w="2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《补办药品经营许可证申请表》</w:t>
                  </w:r>
                </w:p>
              </w:tc>
              <w:tc>
                <w:tcPr>
                  <w:tcW w:w="2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复印件加盖企业公章</w:t>
                  </w:r>
                </w:p>
              </w:tc>
              <w:tc>
                <w:tcPr>
                  <w:tcW w:w="1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法人、企业负责人身份证复印件</w:t>
                  </w:r>
                </w:p>
              </w:tc>
              <w:tc>
                <w:tcPr>
                  <w:tcW w:w="2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复印件加盖企业公章</w:t>
                  </w:r>
                </w:p>
              </w:tc>
              <w:tc>
                <w:tcPr>
                  <w:tcW w:w="1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提交登载遗失声明满1个月的媒体原件及复印件</w:t>
                  </w:r>
                </w:p>
              </w:tc>
              <w:tc>
                <w:tcPr>
                  <w:tcW w:w="2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复印件加盖企业公章</w:t>
                  </w:r>
                </w:p>
              </w:tc>
              <w:tc>
                <w:tcPr>
                  <w:tcW w:w="1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36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企业法人出具的确保申报资料内容真实有效的保证声明;申请人不是法定代表人或企业负责人本人，应当提交《授权委托书》</w:t>
                  </w:r>
                </w:p>
              </w:tc>
              <w:tc>
                <w:tcPr>
                  <w:tcW w:w="2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</w:tr>
          </w:tbl>
          <w:p w:rsidR="00587329" w:rsidRPr="00587329" w:rsidRDefault="00587329" w:rsidP="00587329">
            <w:pPr>
              <w:shd w:val="clear" w:color="auto" w:fill="FFFFFF"/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150" w:firstLine="361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（五）药品零售企业《药品经营许可证》注销应提交以下材料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6"/>
              <w:gridCol w:w="3357"/>
              <w:gridCol w:w="2454"/>
              <w:gridCol w:w="1639"/>
            </w:tblGrid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b/>
                      <w:bCs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36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b/>
                      <w:bCs/>
                      <w:sz w:val="24"/>
                      <w:szCs w:val="24"/>
                    </w:rPr>
                    <w:t>材料名称</w:t>
                  </w:r>
                </w:p>
              </w:tc>
              <w:tc>
                <w:tcPr>
                  <w:tcW w:w="2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b/>
                      <w:bCs/>
                      <w:sz w:val="24"/>
                      <w:szCs w:val="24"/>
                    </w:rPr>
                    <w:t>材料详细要求</w:t>
                  </w:r>
                </w:p>
              </w:tc>
              <w:tc>
                <w:tcPr>
                  <w:tcW w:w="1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b/>
                      <w:bCs/>
                      <w:sz w:val="24"/>
                      <w:szCs w:val="24"/>
                    </w:rPr>
                    <w:t>备注</w:t>
                  </w: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注销申请</w:t>
                  </w:r>
                </w:p>
              </w:tc>
              <w:tc>
                <w:tcPr>
                  <w:tcW w:w="2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属地</w:t>
                  </w:r>
                  <w:proofErr w:type="gramStart"/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区县局无立案</w:t>
                  </w:r>
                  <w:proofErr w:type="gramEnd"/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未结案的证明</w:t>
                  </w:r>
                </w:p>
              </w:tc>
              <w:tc>
                <w:tcPr>
                  <w:tcW w:w="2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法人、企业负责人身份证复印件</w:t>
                  </w:r>
                </w:p>
              </w:tc>
              <w:tc>
                <w:tcPr>
                  <w:tcW w:w="2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复印件加盖企业公章</w:t>
                  </w:r>
                </w:p>
              </w:tc>
              <w:tc>
                <w:tcPr>
                  <w:tcW w:w="1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《药品经营许可证》正、副本原件及《药品GSP认证证书》原件</w:t>
                  </w:r>
                </w:p>
              </w:tc>
              <w:tc>
                <w:tcPr>
                  <w:tcW w:w="2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6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营业执照复印件、组织机构代码证复印件</w:t>
                  </w:r>
                </w:p>
              </w:tc>
              <w:tc>
                <w:tcPr>
                  <w:tcW w:w="2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</w:tr>
            <w:tr w:rsidR="00587329" w:rsidRPr="00587329">
              <w:trPr>
                <w:tblCellSpacing w:w="0" w:type="dxa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6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87329">
                    <w:rPr>
                      <w:rFonts w:ascii="宋体" w:eastAsia="宋体" w:hAnsi="宋体" w:cs="宋体" w:hint="eastAsia"/>
                      <w:sz w:val="24"/>
                      <w:szCs w:val="24"/>
                      <w:shd w:val="clear" w:color="auto" w:fill="FFFFFF"/>
                    </w:rPr>
                    <w:t>企业法人出具的确保申报资料内容真实有效的保证声明;申请人不是法定代表人或企业负责人本人，应当提交《授权委托书》</w:t>
                  </w:r>
                </w:p>
              </w:tc>
              <w:tc>
                <w:tcPr>
                  <w:tcW w:w="2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87329" w:rsidRPr="00587329" w:rsidRDefault="00587329" w:rsidP="00587329">
                  <w:pPr>
                    <w:adjustRightInd/>
                    <w:snapToGrid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</w:tr>
          </w:tbl>
          <w:p w:rsidR="00587329" w:rsidRPr="00587329" w:rsidRDefault="00587329" w:rsidP="00587329">
            <w:pPr>
              <w:shd w:val="clear" w:color="auto" w:fill="FFFFFF"/>
              <w:wordWrap w:val="0"/>
              <w:adjustRightInd/>
              <w:snapToGrid/>
              <w:spacing w:before="100" w:beforeAutospacing="1" w:after="100" w:afterAutospacing="1" w:line="288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</w:p>
          <w:p w:rsidR="00587329" w:rsidRPr="00587329" w:rsidRDefault="00587329" w:rsidP="00587329">
            <w:pPr>
              <w:shd w:val="clear" w:color="auto" w:fill="FFFFFF"/>
              <w:wordWrap w:val="0"/>
              <w:adjustRightInd/>
              <w:snapToGrid/>
              <w:spacing w:before="100" w:beforeAutospacing="1" w:after="100" w:afterAutospacing="1" w:line="288" w:lineRule="atLeast"/>
              <w:ind w:leftChars="50" w:left="110" w:firstLineChars="200" w:firstLine="482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五、办理程序</w:t>
            </w:r>
          </w:p>
          <w:p w:rsidR="00587329" w:rsidRPr="00587329" w:rsidRDefault="00587329" w:rsidP="00587329">
            <w:pPr>
              <w:shd w:val="clear" w:color="auto" w:fill="FFFFFF"/>
              <w:wordWrap w:val="0"/>
              <w:adjustRightInd/>
              <w:snapToGrid/>
              <w:spacing w:before="100" w:beforeAutospacing="1" w:after="100" w:afterAutospacing="1" w:line="288" w:lineRule="atLeast"/>
              <w:ind w:leftChars="50" w:left="110" w:firstLineChars="150" w:firstLine="360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 xml:space="preserve"> （一）申请：申办人向拟办企业所在地区的市级（食品）药品监督管理机构提出筹建申请</w:t>
            </w:r>
          </w:p>
          <w:p w:rsidR="00587329" w:rsidRPr="00587329" w:rsidRDefault="00587329" w:rsidP="00587329">
            <w:pPr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150" w:firstLine="360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 xml:space="preserve"> （二）受理 （食品）药品监督管理机构对申办人提出的申请，申请事项属于本部门职权范围，材料齐全、符合法定形式，或者申办人按要求提交全部补正材料的，发给申办人《受理通知书》。《受理通知书》中注明的日期为受理日期。</w:t>
            </w:r>
          </w:p>
          <w:p w:rsidR="00587329" w:rsidRPr="00587329" w:rsidRDefault="00587329" w:rsidP="00587329">
            <w:pPr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>（三）审查  食品药品监督管理机构自受理申请之日起30个工作日内，依据本办法第五条规定对申报材料进行审查，</w:t>
            </w:r>
            <w:proofErr w:type="gramStart"/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>作出</w:t>
            </w:r>
            <w:proofErr w:type="gramEnd"/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>是否同意筹建的决定，并书</w:t>
            </w: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面通知申办人。不同意筹建的，应当说明理由，并告知申办人依法享有申请行政复议或者提起行政诉讼的权利。</w:t>
            </w:r>
          </w:p>
          <w:p w:rsidR="00587329" w:rsidRPr="00587329" w:rsidRDefault="00587329" w:rsidP="00587329">
            <w:pPr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150" w:firstLine="360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 xml:space="preserve"> （四）核查</w:t>
            </w:r>
            <w:r w:rsidR="001710BF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>行政审批科组织核查人员进行现场核查，核查人员签署意见。</w:t>
            </w:r>
          </w:p>
          <w:p w:rsidR="00587329" w:rsidRPr="00587329" w:rsidRDefault="00587329" w:rsidP="00587329">
            <w:pPr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 xml:space="preserve"> （五）审批决定</w:t>
            </w:r>
            <w:r w:rsidR="001710BF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>根据现场检查情况</w:t>
            </w:r>
            <w:proofErr w:type="gramStart"/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>作出</w:t>
            </w:r>
            <w:proofErr w:type="gramEnd"/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>是否发给《药品经营许可证》的决定。不符合条件的，应当书面通知申办人并说明理由，同时，告知申办人享有依法申请行政复议或提起行政诉讼的权利。</w:t>
            </w:r>
          </w:p>
          <w:p w:rsidR="00587329" w:rsidRPr="00587329" w:rsidRDefault="00587329" w:rsidP="00587329">
            <w:pPr>
              <w:shd w:val="clear" w:color="auto" w:fill="FFFFFF"/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 xml:space="preserve"> 六、</w:t>
            </w:r>
            <w:r w:rsidRPr="00587329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办理时限</w:t>
            </w:r>
          </w:p>
          <w:p w:rsidR="00587329" w:rsidRPr="00587329" w:rsidRDefault="00587329" w:rsidP="00587329">
            <w:pPr>
              <w:shd w:val="clear" w:color="auto" w:fill="FFFFFF"/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 xml:space="preserve"> 法定时限：15个工作日；</w:t>
            </w:r>
          </w:p>
          <w:p w:rsidR="00587329" w:rsidRPr="00587329" w:rsidRDefault="00587329" w:rsidP="00587329">
            <w:pPr>
              <w:shd w:val="clear" w:color="auto" w:fill="FFFFFF"/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150" w:firstLine="360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 xml:space="preserve"> 承诺时限：10个工作日；</w:t>
            </w:r>
          </w:p>
          <w:p w:rsidR="00587329" w:rsidRPr="00587329" w:rsidRDefault="00587329" w:rsidP="00587329">
            <w:pPr>
              <w:shd w:val="clear" w:color="auto" w:fill="FFFFFF"/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150" w:firstLine="361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七、收费依据、收费标准</w:t>
            </w:r>
          </w:p>
          <w:p w:rsidR="00587329" w:rsidRPr="00587329" w:rsidRDefault="00587329" w:rsidP="00587329">
            <w:pPr>
              <w:shd w:val="clear" w:color="auto" w:fill="FFFFFF"/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150" w:firstLine="360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 xml:space="preserve"> 不收费</w:t>
            </w:r>
          </w:p>
          <w:p w:rsidR="00587329" w:rsidRPr="00587329" w:rsidRDefault="00587329" w:rsidP="00587329">
            <w:pPr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150" w:firstLine="360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 xml:space="preserve"> 八、审批决定证件</w:t>
            </w:r>
          </w:p>
          <w:p w:rsidR="00587329" w:rsidRPr="00587329" w:rsidRDefault="00587329" w:rsidP="00587329">
            <w:pPr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150" w:firstLine="360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 xml:space="preserve"> 审批通过核发《药品经营许可证》正副本</w:t>
            </w:r>
          </w:p>
          <w:p w:rsidR="00587329" w:rsidRPr="00587329" w:rsidRDefault="00587329" w:rsidP="00587329">
            <w:pPr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>九、数量限制</w:t>
            </w:r>
          </w:p>
          <w:p w:rsidR="00587329" w:rsidRPr="00587329" w:rsidRDefault="00587329" w:rsidP="00587329">
            <w:pPr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150" w:firstLine="360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 xml:space="preserve"> 无</w:t>
            </w:r>
          </w:p>
          <w:p w:rsidR="00587329" w:rsidRPr="00587329" w:rsidRDefault="00587329" w:rsidP="00587329">
            <w:pPr>
              <w:shd w:val="clear" w:color="auto" w:fill="FFFFFF"/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150" w:firstLine="361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十、联系方式</w:t>
            </w:r>
          </w:p>
          <w:p w:rsidR="00587329" w:rsidRPr="00587329" w:rsidRDefault="00587329" w:rsidP="00587329">
            <w:pPr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150" w:firstLine="360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 xml:space="preserve"> （一）联系电话</w:t>
            </w:r>
          </w:p>
          <w:p w:rsidR="00587329" w:rsidRPr="00587329" w:rsidRDefault="00587329" w:rsidP="00587329">
            <w:pPr>
              <w:wordWrap w:val="0"/>
              <w:adjustRightInd/>
              <w:snapToGrid/>
              <w:spacing w:before="100" w:beforeAutospacing="1" w:after="100" w:afterAutospacing="1" w:line="288" w:lineRule="atLeas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>乐山市政府政务服务中心（凤凰路548号）市食品药品监督管理局窗口：0833-2427376</w:t>
            </w:r>
          </w:p>
          <w:p w:rsidR="00587329" w:rsidRPr="00587329" w:rsidRDefault="00587329" w:rsidP="00587329">
            <w:pPr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150" w:firstLine="360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 xml:space="preserve"> （二）网上办事大厅</w:t>
            </w:r>
          </w:p>
          <w:p w:rsidR="00587329" w:rsidRPr="00587329" w:rsidRDefault="00587329" w:rsidP="00587329">
            <w:pPr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150" w:firstLine="360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 xml:space="preserve"> 乐山市电子政务大厅http://egov.lszwfw.gov.cn</w:t>
            </w:r>
          </w:p>
          <w:p w:rsidR="00587329" w:rsidRPr="00587329" w:rsidRDefault="00587329" w:rsidP="00587329">
            <w:pPr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 xml:space="preserve"> （三）投诉电话</w:t>
            </w:r>
          </w:p>
          <w:p w:rsidR="00587329" w:rsidRPr="00587329" w:rsidRDefault="00587329" w:rsidP="00587329">
            <w:pPr>
              <w:wordWrap w:val="0"/>
              <w:adjustRightInd/>
              <w:snapToGrid/>
              <w:spacing w:before="100" w:beforeAutospacing="1" w:after="100" w:afterAutospacing="1" w:line="288" w:lineRule="atLeast"/>
              <w:ind w:firstLineChars="150" w:firstLine="360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 xml:space="preserve"> 0833-2495615、96960</w:t>
            </w:r>
          </w:p>
          <w:p w:rsidR="00587329" w:rsidRPr="00587329" w:rsidRDefault="00587329" w:rsidP="00587329">
            <w:pPr>
              <w:wordWrap w:val="0"/>
              <w:adjustRightInd/>
              <w:snapToGrid/>
              <w:spacing w:before="100" w:beforeAutospacing="1" w:after="100" w:afterAutospacing="1" w:line="288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十一、注意事项</w:t>
            </w:r>
          </w:p>
          <w:p w:rsidR="00587329" w:rsidRPr="00587329" w:rsidRDefault="00587329" w:rsidP="00587329">
            <w:pPr>
              <w:shd w:val="clear" w:color="auto" w:fill="FFFFFF"/>
              <w:wordWrap w:val="0"/>
              <w:adjustRightInd/>
              <w:snapToGrid/>
              <w:spacing w:before="100" w:beforeAutospacing="1" w:after="100" w:afterAutospacing="1" w:line="288" w:lineRule="atLeast"/>
              <w:ind w:firstLine="640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>经营中药材、中药饮片的还须递交：（1）中药学专业技术人员履历表</w:t>
            </w: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(附照片),同时附上中药学技术人员职称证、毕业证、上岗证、</w:t>
            </w:r>
            <w:proofErr w:type="gramStart"/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>继教证</w:t>
            </w:r>
            <w:proofErr w:type="gramEnd"/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>、健康证复印件及原件</w:t>
            </w:r>
            <w:proofErr w:type="gramStart"/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>件</w:t>
            </w:r>
            <w:proofErr w:type="gramEnd"/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>，身份证复印件；（2）企业负责人与中药师签订的劳动用工合同；（3）中药学技术人员当场签订在职在岗承诺书；（4）中药管理制度目录。</w:t>
            </w:r>
          </w:p>
          <w:p w:rsidR="00587329" w:rsidRPr="00587329" w:rsidRDefault="00587329" w:rsidP="00587329">
            <w:pPr>
              <w:shd w:val="clear" w:color="auto" w:fill="FFFFFF"/>
              <w:wordWrap w:val="0"/>
              <w:adjustRightInd/>
              <w:snapToGrid/>
              <w:spacing w:before="100" w:beforeAutospacing="1" w:after="100" w:afterAutospacing="1" w:line="288" w:lineRule="atLeast"/>
              <w:ind w:firstLine="64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587329" w:rsidRPr="00587329" w:rsidRDefault="00587329" w:rsidP="00587329">
            <w:pPr>
              <w:shd w:val="clear" w:color="auto" w:fill="FFFFFF"/>
              <w:wordWrap w:val="0"/>
              <w:adjustRightInd/>
              <w:snapToGrid/>
              <w:spacing w:before="100" w:beforeAutospacing="1" w:after="100" w:afterAutospacing="1" w:line="288" w:lineRule="atLeast"/>
              <w:ind w:firstLine="640"/>
              <w:rPr>
                <w:rFonts w:ascii="宋体" w:eastAsia="宋体" w:hAnsi="宋体" w:cs="宋体"/>
                <w:sz w:val="24"/>
                <w:szCs w:val="24"/>
              </w:rPr>
            </w:pPr>
            <w:r w:rsidRPr="00587329">
              <w:rPr>
                <w:rFonts w:ascii="宋体" w:eastAsia="宋体" w:hAnsi="宋体" w:cs="宋体" w:hint="eastAsia"/>
                <w:sz w:val="24"/>
                <w:szCs w:val="24"/>
              </w:rPr>
              <w:t>附件：药品经营许可（零售）办事指南及相关范本</w:t>
            </w:r>
            <w:r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19050" t="0" r="0" b="0"/>
                  <wp:docPr id="1" name="图片 1" descr="http://www.lsyjj.gov.cn/KindEditor/files/do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syjj.gov.cn/KindEditor/files/do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710BF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hyperlink r:id="rId7" w:tgtFrame="_blank" w:history="1">
              <w:r w:rsidRPr="00587329">
                <w:rPr>
                  <w:rFonts w:ascii="宋体" w:eastAsia="宋体" w:hAnsi="宋体" w:cs="宋体" w:hint="eastAsia"/>
                  <w:color w:val="000000"/>
                  <w:sz w:val="24"/>
                  <w:szCs w:val="24"/>
                </w:rPr>
                <w:t>/UploadFile/News/201707/20170727092980848084.doc</w:t>
              </w:r>
            </w:hyperlink>
          </w:p>
        </w:tc>
      </w:tr>
      <w:tr w:rsidR="00587329" w:rsidRPr="00587329" w:rsidTr="00587329">
        <w:trPr>
          <w:trHeight w:val="1575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87329" w:rsidRPr="00587329" w:rsidRDefault="00587329" w:rsidP="00587329">
            <w:pPr>
              <w:wordWrap w:val="0"/>
              <w:adjustRightInd/>
              <w:snapToGrid/>
              <w:spacing w:after="0" w:line="375" w:lineRule="atLeast"/>
              <w:rPr>
                <w:rFonts w:ascii="微软雅黑" w:hAnsi="微软雅黑" w:cs="宋体"/>
                <w:sz w:val="18"/>
                <w:szCs w:val="18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A33" w:rsidRDefault="002F4A33" w:rsidP="00E65C4E">
      <w:pPr>
        <w:spacing w:after="0"/>
      </w:pPr>
      <w:r>
        <w:separator/>
      </w:r>
    </w:p>
  </w:endnote>
  <w:endnote w:type="continuationSeparator" w:id="0">
    <w:p w:rsidR="002F4A33" w:rsidRDefault="002F4A33" w:rsidP="00E65C4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A33" w:rsidRDefault="002F4A33" w:rsidP="00E65C4E">
      <w:pPr>
        <w:spacing w:after="0"/>
      </w:pPr>
      <w:r>
        <w:separator/>
      </w:r>
    </w:p>
  </w:footnote>
  <w:footnote w:type="continuationSeparator" w:id="0">
    <w:p w:rsidR="002F4A33" w:rsidRDefault="002F4A33" w:rsidP="00E65C4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87329"/>
    <w:rsid w:val="00042F37"/>
    <w:rsid w:val="001710BF"/>
    <w:rsid w:val="002F4A33"/>
    <w:rsid w:val="00323B43"/>
    <w:rsid w:val="003D37D8"/>
    <w:rsid w:val="004358AB"/>
    <w:rsid w:val="0046106A"/>
    <w:rsid w:val="00587329"/>
    <w:rsid w:val="00696162"/>
    <w:rsid w:val="00806A63"/>
    <w:rsid w:val="008B7726"/>
    <w:rsid w:val="00E65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7329"/>
    <w:rPr>
      <w:b/>
      <w:bCs/>
    </w:rPr>
  </w:style>
  <w:style w:type="paragraph" w:styleId="a4">
    <w:name w:val="Normal (Web)"/>
    <w:basedOn w:val="a"/>
    <w:uiPriority w:val="99"/>
    <w:unhideWhenUsed/>
    <w:rsid w:val="0058732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87329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587329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87329"/>
    <w:rPr>
      <w:rFonts w:ascii="Tahoma" w:hAnsi="Tahoma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E65C4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E65C4E"/>
    <w:rPr>
      <w:rFonts w:ascii="Tahoma" w:hAnsi="Tahoma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E65C4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E65C4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syjj.gov.cn/UploadFile/News/201707/20170727092980848084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539</Words>
  <Characters>3074</Characters>
  <Application>Microsoft Office Word</Application>
  <DocSecurity>0</DocSecurity>
  <Lines>25</Lines>
  <Paragraphs>7</Paragraphs>
  <ScaleCrop>false</ScaleCrop>
  <Company>China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2018-08-07T07:30:00Z</dcterms:created>
  <dcterms:modified xsi:type="dcterms:W3CDTF">2018-08-08T03:25:00Z</dcterms:modified>
</cp:coreProperties>
</file>