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峨眉山市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关于公开征集202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年民生实事项目的公告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为更好地解决人民群众最关心、最直接、最现实的民生问题，进一步提高政府决策科学化、民主化水平，确保民生实事更加顺应民意、反映民情、贴近民需，经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政府研究，决定面向社会公开征集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年民生实事项目，现将有关事项通告如下。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自通告之日起至202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（一）征集内容：主要包括健康养老、公共交通、医疗卫生、教育、就业创业、社会保障、文化体育、环境治理、市政建设、住房保障、公共安全、乡村振兴、社会治理、便民服务等方面。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（二）征集要求：立足惠及广大群众，尽可能体现普惠性、迫切性，尽可能反映需要在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级层面解决、民生关联度大、群众关注度高、受益面广的项目（涉及个别单位或个人诉求问题不作为征集项目）；具有可操作性，有量化指标和具体要求，年度民生实事项目一般能当年办结，或当年能见到实效。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三、征集方式和对象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以公开征集的方式，向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市民朋友和社会各界</w:t>
      </w:r>
      <w:r>
        <w:rPr>
          <w:rFonts w:hint="eastAsia" w:ascii="仿宋_GB2312" w:hAnsi="仿宋_GB2312" w:eastAsia="仿宋_GB2312" w:cs="仿宋_GB2312"/>
          <w:sz w:val="32"/>
          <w:szCs w:val="32"/>
        </w:rPr>
        <w:t>各方面广泛征集。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四、征集渠道和反馈途径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广大市民可以通过以下途径建议或来信：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1.通过电子邮箱提交建议：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emszfdcs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qq</w:t>
      </w:r>
      <w:r>
        <w:rPr>
          <w:rFonts w:hint="eastAsia" w:ascii="仿宋_GB2312" w:hAnsi="仿宋_GB2312" w:eastAsia="仿宋_GB2312" w:cs="仿宋_GB2312"/>
          <w:sz w:val="32"/>
          <w:szCs w:val="32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2.来信（纸质件）请寄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峨眉山市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人民政府办公室。邮编：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614200</w:t>
      </w:r>
      <w:r>
        <w:rPr>
          <w:rFonts w:hint="eastAsia" w:ascii="仿宋_GB2312" w:hAnsi="仿宋_GB2312" w:eastAsia="仿宋_GB2312" w:cs="仿宋_GB2312"/>
          <w:sz w:val="32"/>
          <w:szCs w:val="32"/>
        </w:rPr>
        <w:t>；地址：峨眉山市绥山西路7号；信封注明“民生实事征集”字样。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峨眉山市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人民政府202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年民生实事项目征集表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峨眉山市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76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峨眉山市</w:t>
      </w:r>
      <w:r>
        <w:rPr>
          <w:rFonts w:hint="eastAsia" w:ascii="方正小标宋简体" w:eastAsia="方正小标宋简体"/>
          <w:sz w:val="44"/>
          <w:szCs w:val="44"/>
        </w:rPr>
        <w:t>人民政府202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年民生实事项目</w:t>
      </w: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征集表</w:t>
      </w: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49"/>
        <w:gridCol w:w="3180"/>
        <w:gridCol w:w="1017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600" w:type="dxa"/>
            <w:gridSpan w:val="5"/>
          </w:tcPr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您认为202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年最需要办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理</w:t>
            </w:r>
            <w:r>
              <w:rPr>
                <w:rFonts w:hint="eastAsia" w:ascii="仿宋_GB2312" w:eastAsia="仿宋_GB2312"/>
                <w:sz w:val="32"/>
                <w:szCs w:val="32"/>
              </w:rPr>
              <w:t>的民生实事项目</w:t>
            </w: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81" w:type="dxa"/>
            <w:gridSpan w:val="2"/>
          </w:tcPr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19" w:type="dxa"/>
            <w:gridSpan w:val="3"/>
          </w:tcPr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8600" w:type="dxa"/>
            <w:gridSpan w:val="5"/>
          </w:tcPr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项目现状、实施内容及要求：</w:t>
            </w: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3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272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3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 系</w:t>
            </w:r>
          </w:p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 话</w:t>
            </w:r>
          </w:p>
        </w:tc>
        <w:tc>
          <w:tcPr>
            <w:tcW w:w="272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备注：一件实事项目填一张表，如有两件以上实事项目建议，请按实事项目建议件数分别填写。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6763C"/>
    <w:rsid w:val="519C9E93"/>
    <w:rsid w:val="56FD4E4D"/>
    <w:rsid w:val="6A26286A"/>
    <w:rsid w:val="6B4D234F"/>
    <w:rsid w:val="6B5FE476"/>
    <w:rsid w:val="79F7A268"/>
    <w:rsid w:val="7D7BAE5B"/>
    <w:rsid w:val="AFFE4049"/>
    <w:rsid w:val="BBA3EF44"/>
    <w:rsid w:val="CFDF8F4A"/>
    <w:rsid w:val="D3FE4149"/>
    <w:rsid w:val="DD5C8976"/>
    <w:rsid w:val="DF36763C"/>
    <w:rsid w:val="DFDBC3E1"/>
    <w:rsid w:val="DFF7B30F"/>
    <w:rsid w:val="EF4F82D6"/>
    <w:rsid w:val="F4FDBCCD"/>
    <w:rsid w:val="F6BE0A04"/>
    <w:rsid w:val="F6E4C50A"/>
    <w:rsid w:val="F9E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2022-02-22T15:00:00Z</dcterms:created>
  <dc:creator>user</dc:creator>
  <cp:lastModifiedBy>user</cp:lastModifiedBy>
  <cp:lastPrinted>2023-10-31T22:11:00Z</cp:lastPrinted>
  <dcterms:modified xsi:type="dcterms:W3CDTF">2023-11-01T14:33:44Z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0D3C9AB02CAD32DA1C544065CD874429</vt:lpwstr>
  </property>
</Properties>
</file>