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FBAF">
      <w:pPr>
        <w:spacing w:line="600" w:lineRule="exact"/>
        <w:jc w:val="left"/>
        <w:outlineLvl w:val="0"/>
        <w:rPr>
          <w:rFonts w:ascii="方正小标宋简体" w:hAnsi="宋体" w:eastAsia="方正小标宋简体"/>
          <w:szCs w:val="21"/>
        </w:rPr>
      </w:pPr>
      <w:bookmarkStart w:id="0" w:name="_Toc15306267"/>
    </w:p>
    <w:p w14:paraId="6CAE0DBF">
      <w:pPr>
        <w:pStyle w:val="6"/>
        <w:spacing w:before="93"/>
      </w:pPr>
    </w:p>
    <w:p w14:paraId="6E2BD31A">
      <w:pPr>
        <w:spacing w:line="600" w:lineRule="exact"/>
        <w:jc w:val="center"/>
        <w:outlineLvl w:val="0"/>
        <w:rPr>
          <w:rFonts w:ascii="方正小标宋简体" w:hAnsi="宋体" w:eastAsia="方正小标宋简体"/>
          <w:sz w:val="72"/>
          <w:szCs w:val="72"/>
        </w:rPr>
      </w:pPr>
    </w:p>
    <w:p w14:paraId="1AC99BC1">
      <w:pPr>
        <w:spacing w:line="600" w:lineRule="exact"/>
        <w:jc w:val="center"/>
        <w:outlineLvl w:val="0"/>
        <w:rPr>
          <w:rFonts w:ascii="方正小标宋简体" w:hAnsi="宋体" w:eastAsia="方正小标宋简体"/>
          <w:sz w:val="72"/>
          <w:szCs w:val="72"/>
        </w:rPr>
      </w:pPr>
    </w:p>
    <w:bookmarkEnd w:id="0"/>
    <w:p w14:paraId="603F4867">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78441"/>
      <w:bookmarkStart w:id="5" w:name="_Toc153964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14:paraId="7554D1F0">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6" w:name="_Toc15396476"/>
      <w:bookmarkStart w:id="7" w:name="_Toc15396598"/>
      <w:bookmarkStart w:id="8" w:name="_Toc15377194"/>
      <w:bookmarkStart w:id="9" w:name="_Toc15378442"/>
      <w:bookmarkStart w:id="10" w:name="_Toc15377426"/>
      <w:r>
        <w:rPr>
          <w:rFonts w:hint="eastAsia" w:ascii="方正小标宋简体" w:hAnsi="方正小标宋简体" w:eastAsia="方正小标宋简体" w:cs="方正小标宋简体"/>
          <w:sz w:val="72"/>
          <w:szCs w:val="72"/>
        </w:rPr>
        <w:t>四川省</w:t>
      </w:r>
      <w:bookmarkStart w:id="11" w:name="_Toc15306268"/>
      <w:r>
        <w:rPr>
          <w:rFonts w:hint="eastAsia" w:ascii="方正小标宋简体" w:hAnsi="方正小标宋简体" w:eastAsia="方正小标宋简体" w:cs="方正小标宋简体"/>
          <w:sz w:val="72"/>
          <w:szCs w:val="72"/>
        </w:rPr>
        <w:t>乐山市峨眉山市</w:t>
      </w:r>
    </w:p>
    <w:p w14:paraId="285052F3">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第一小学校</w:t>
      </w:r>
    </w:p>
    <w:p w14:paraId="6F897625">
      <w:pPr>
        <w:adjustRightInd w:val="0"/>
        <w:snapToGrid w:val="0"/>
        <w:spacing w:line="360" w:lineRule="auto"/>
        <w:jc w:val="center"/>
        <w:outlineLvl w:val="0"/>
        <w:rPr>
          <w:rFonts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14:paraId="0EF890BF">
      <w:pPr>
        <w:tabs>
          <w:tab w:val="left" w:pos="1418"/>
        </w:tabs>
        <w:spacing w:line="600" w:lineRule="exact"/>
        <w:jc w:val="center"/>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年1</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4</w:t>
      </w:r>
      <w:bookmarkStart w:id="67" w:name="_GoBack"/>
      <w:bookmarkEnd w:id="67"/>
      <w:r>
        <w:rPr>
          <w:rFonts w:hint="eastAsia" w:ascii="楷体_GB2312" w:hAnsi="楷体_GB2312" w:eastAsia="楷体_GB2312" w:cs="楷体_GB2312"/>
          <w:sz w:val="32"/>
          <w:szCs w:val="32"/>
        </w:rPr>
        <w:t>日</w:t>
      </w:r>
    </w:p>
    <w:p w14:paraId="07A60BA0">
      <w:pPr>
        <w:spacing w:line="600" w:lineRule="exact"/>
        <w:rPr>
          <w:rFonts w:ascii="仿宋_GB2312" w:hAnsi="仿宋_GB2312" w:eastAsia="仿宋_GB2312" w:cs="仿宋_GB2312"/>
          <w:sz w:val="32"/>
          <w:szCs w:val="32"/>
        </w:rPr>
      </w:pPr>
    </w:p>
    <w:p w14:paraId="40931DDD">
      <w:pPr>
        <w:spacing w:line="600" w:lineRule="exact"/>
        <w:outlineLvl w:val="0"/>
        <w:rPr>
          <w:rFonts w:ascii="黑体" w:hAnsi="黑体" w:eastAsia="黑体" w:cs="黑体"/>
          <w:sz w:val="32"/>
          <w:szCs w:val="32"/>
        </w:rPr>
      </w:pPr>
      <w:r>
        <w:rPr>
          <w:rFonts w:hint="eastAsia" w:ascii="黑体" w:hAnsi="黑体" w:eastAsia="黑体" w:cs="黑体"/>
          <w:sz w:val="32"/>
          <w:szCs w:val="32"/>
        </w:rPr>
        <w:t>第一部分 单位概况</w:t>
      </w:r>
    </w:p>
    <w:p w14:paraId="4B8D6D9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主要职责</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…………………………………………4</w:t>
      </w:r>
    </w:p>
    <w:p w14:paraId="34A32632">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机构设置  …………………………………………7</w:t>
      </w:r>
    </w:p>
    <w:p w14:paraId="025EC516">
      <w:pPr>
        <w:spacing w:line="600" w:lineRule="exact"/>
        <w:outlineLvl w:val="0"/>
        <w:rPr>
          <w:rFonts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p>
    <w:p w14:paraId="311405FF">
      <w:pPr>
        <w:pStyle w:val="12"/>
        <w:adjustRightInd w:val="0"/>
        <w:snapToGrid w:val="0"/>
        <w:spacing w:before="0" w:line="6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8</w:t>
      </w:r>
    </w:p>
    <w:p w14:paraId="6774D901">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8</w:t>
      </w:r>
    </w:p>
    <w:p w14:paraId="330EB20A">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9</w:t>
      </w:r>
    </w:p>
    <w:p w14:paraId="13C72D26">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9</w:t>
      </w:r>
    </w:p>
    <w:p w14:paraId="44A2B279">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10</w:t>
      </w:r>
    </w:p>
    <w:p w14:paraId="0B238119">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12</w:t>
      </w:r>
    </w:p>
    <w:p w14:paraId="2D8275B3">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13</w:t>
      </w:r>
    </w:p>
    <w:p w14:paraId="48D90393">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14</w:t>
      </w:r>
    </w:p>
    <w:p w14:paraId="6F306D6C">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15</w:t>
      </w:r>
    </w:p>
    <w:p w14:paraId="7A77DB08">
      <w:pPr>
        <w:pStyle w:val="13"/>
        <w:adjustRightInd w:val="0"/>
        <w:snapToGrid w:val="0"/>
        <w:spacing w:line="60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15</w:t>
      </w:r>
    </w:p>
    <w:p w14:paraId="29DF3234">
      <w:pPr>
        <w:pStyle w:val="12"/>
        <w:adjustRightInd w:val="0"/>
        <w:snapToGrid w:val="0"/>
        <w:spacing w:before="0" w:line="600" w:lineRule="exact"/>
        <w:jc w:val="left"/>
        <w:outlineLvl w:val="0"/>
        <w:rPr>
          <w:rFonts w:hint="default" w:ascii="仿宋" w:hAnsi="仿宋" w:eastAsia="仿宋" w:cs="仿宋"/>
          <w:b w:val="0"/>
          <w:bCs w:val="0"/>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ab/>
      </w:r>
      <w:r>
        <w:rPr>
          <w:rFonts w:hint="eastAsia" w:cs="仿宋"/>
          <w:b w:val="0"/>
          <w:bCs w:val="0"/>
          <w:sz w:val="32"/>
          <w:szCs w:val="32"/>
          <w:lang w:val="en-US" w:eastAsia="zh-CN"/>
        </w:rPr>
        <w:t>17</w:t>
      </w:r>
    </w:p>
    <w:p w14:paraId="1730CAED">
      <w:pPr>
        <w:pStyle w:val="12"/>
        <w:adjustRightInd w:val="0"/>
        <w:snapToGrid w:val="0"/>
        <w:spacing w:before="0" w:line="600" w:lineRule="exact"/>
        <w:jc w:val="left"/>
        <w:outlineLvl w:val="0"/>
        <w:rPr>
          <w:rFonts w:hint="default" w:ascii="宋体" w:hAnsi="宋体" w:eastAsia="宋体" w:cs="宋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ab/>
      </w:r>
      <w:r>
        <w:rPr>
          <w:rFonts w:hint="eastAsia" w:ascii="宋体" w:hAnsi="宋体" w:eastAsia="宋体" w:cs="宋体"/>
          <w:sz w:val="32"/>
          <w:szCs w:val="32"/>
          <w:lang w:val="en-US" w:eastAsia="zh-CN"/>
        </w:rPr>
        <w:t>21</w:t>
      </w:r>
    </w:p>
    <w:p w14:paraId="6A8CA113">
      <w:pPr>
        <w:spacing w:line="600" w:lineRule="exact"/>
        <w:outlineLvl w:val="0"/>
        <w:rPr>
          <w:rFonts w:hint="default" w:ascii="宋体" w:hAnsi="宋体" w:eastAsia="宋体" w:cs="宋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 xml:space="preserve"> </w:t>
      </w:r>
      <w:r>
        <w:rPr>
          <w:rFonts w:hint="eastAsia" w:ascii="黑体" w:hAnsi="黑体" w:eastAsia="黑体" w:cs="黑体"/>
          <w:b w:val="0"/>
          <w:bCs w:val="0"/>
          <w:sz w:val="32"/>
          <w:szCs w:val="32"/>
          <w:lang w:val="en-US" w:eastAsia="zh-CN"/>
        </w:rPr>
        <w:tab/>
      </w:r>
      <w:r>
        <w:rPr>
          <w:rFonts w:hint="eastAsia" w:ascii="宋体" w:hAnsi="宋体" w:eastAsia="宋体" w:cs="宋体"/>
          <w:b w:val="0"/>
          <w:bCs w:val="0"/>
          <w:sz w:val="32"/>
          <w:szCs w:val="32"/>
          <w:lang w:val="en-US" w:eastAsia="zh-CN"/>
        </w:rPr>
        <w:t>……………………………………………</w:t>
      </w:r>
      <w:r>
        <w:rPr>
          <w:rFonts w:hint="eastAsia" w:ascii="宋体" w:hAnsi="宋体" w:cs="宋体"/>
          <w:b w:val="0"/>
          <w:bCs w:val="0"/>
          <w:sz w:val="32"/>
          <w:szCs w:val="32"/>
          <w:lang w:val="en-US" w:eastAsia="zh-CN"/>
        </w:rPr>
        <w:t>35</w:t>
      </w:r>
    </w:p>
    <w:p w14:paraId="2A9CA005">
      <w:pPr>
        <w:spacing w:line="600" w:lineRule="exact"/>
        <w:ind w:firstLine="640" w:firstLineChars="200"/>
        <w:rPr>
          <w:rFonts w:hint="eastAsia" w:ascii="仿宋_GB2312" w:hAnsi="仿宋_GB2312" w:eastAsia="仿宋_GB2312" w:cs="仿宋_GB2312"/>
          <w:sz w:val="32"/>
          <w:szCs w:val="32"/>
        </w:rPr>
      </w:pPr>
    </w:p>
    <w:p w14:paraId="256B36E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bookmarkStart w:id="12" w:name="_Toc15377196"/>
      <w:bookmarkStart w:id="13" w:name="_Toc15396599"/>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306E9FC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32</w:t>
      </w:r>
    </w:p>
    <w:p w14:paraId="14D64B9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12EBFF1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2B763A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3F721FDE">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34BC466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6ED3A20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6530EC3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18E6546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67F83B1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6D4B485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18670F9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35</w:t>
      </w:r>
    </w:p>
    <w:p w14:paraId="7F6DDB67">
      <w:pPr>
        <w:pStyle w:val="3"/>
        <w:jc w:val="center"/>
        <w:rPr>
          <w:rFonts w:hint="eastAsia" w:ascii="Times New Roman" w:hAnsi="Times New Roman" w:eastAsia="方正小标宋简体" w:cs="方正小标宋简体"/>
          <w:b w:val="0"/>
          <w:color w:val="auto"/>
          <w:highlight w:val="none"/>
        </w:rPr>
      </w:pPr>
    </w:p>
    <w:p w14:paraId="61337188">
      <w:pPr>
        <w:tabs>
          <w:tab w:val="left" w:pos="617"/>
        </w:tabs>
        <w:bidi w:val="0"/>
        <w:jc w:val="left"/>
        <w:rPr>
          <w:rFonts w:hint="eastAsia"/>
          <w:lang w:eastAsia="zh-CN"/>
        </w:rPr>
        <w:sectPr>
          <w:headerReference r:id="rId3" w:type="first"/>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lang w:eastAsia="zh-CN"/>
        </w:rPr>
        <w:tab/>
      </w:r>
    </w:p>
    <w:p w14:paraId="17FD48F5">
      <w:pPr>
        <w:pStyle w:val="2"/>
        <w:rPr>
          <w:rFonts w:hint="eastAsia"/>
          <w:lang w:eastAsia="zh-CN"/>
        </w:rPr>
        <w:sectPr>
          <w:type w:val="continuous"/>
          <w:pgSz w:w="11906" w:h="16838"/>
          <w:pgMar w:top="1440" w:right="1800" w:bottom="1440" w:left="1800" w:header="851" w:footer="992" w:gutter="0"/>
          <w:pgNumType w:fmt="decimal"/>
          <w:cols w:space="425" w:num="1"/>
          <w:titlePg/>
          <w:docGrid w:type="lines" w:linePitch="312" w:charSpace="0"/>
        </w:sectPr>
      </w:pPr>
    </w:p>
    <w:p w14:paraId="099A8B9B">
      <w:pPr>
        <w:pStyle w:val="3"/>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14:paraId="15304D95">
      <w:pPr>
        <w:widowControl/>
        <w:jc w:val="left"/>
        <w:rPr>
          <w:rFonts w:ascii="黑体" w:eastAsia="黑体"/>
          <w:sz w:val="32"/>
          <w:szCs w:val="32"/>
        </w:rPr>
      </w:pPr>
    </w:p>
    <w:p w14:paraId="08628340">
      <w:pPr>
        <w:pStyle w:val="4"/>
        <w:numPr>
          <w:ilvl w:val="0"/>
          <w:numId w:val="1"/>
        </w:numPr>
        <w:rPr>
          <w:rStyle w:val="29"/>
          <w:rFonts w:hint="eastAsia" w:ascii="仿宋" w:hAnsi="仿宋" w:eastAsia="仿宋" w:cs="仿宋"/>
          <w:b/>
          <w:bCs/>
          <w:sz w:val="32"/>
          <w:szCs w:val="32"/>
        </w:rPr>
      </w:pPr>
      <w:bookmarkStart w:id="14" w:name="_Toc15377197"/>
      <w:bookmarkStart w:id="15" w:name="_Toc15396600"/>
      <w:r>
        <w:rPr>
          <w:rStyle w:val="29"/>
          <w:rFonts w:hint="eastAsia" w:ascii="仿宋" w:hAnsi="仿宋" w:eastAsia="仿宋" w:cs="仿宋"/>
          <w:b/>
          <w:bCs/>
          <w:sz w:val="32"/>
          <w:szCs w:val="32"/>
        </w:rPr>
        <w:t>主要职责</w:t>
      </w:r>
    </w:p>
    <w:p w14:paraId="085B50FC">
      <w:pPr>
        <w:pStyle w:val="4"/>
        <w:numPr>
          <w:ilvl w:val="0"/>
          <w:numId w:val="2"/>
        </w:numPr>
        <w:ind w:left="0" w:leftChars="0" w:firstLineChars="0"/>
        <w:rPr>
          <w:rFonts w:hint="eastAsia" w:ascii="仿宋" w:hAnsi="仿宋" w:eastAsia="仿宋" w:cs="仿宋"/>
          <w:b w:val="0"/>
          <w:bCs w:val="0"/>
          <w:color w:val="000000"/>
          <w:kern w:val="0"/>
          <w:sz w:val="32"/>
          <w:szCs w:val="32"/>
          <w:lang w:val="en-US" w:eastAsia="zh-CN" w:bidi="ar-SA"/>
        </w:rPr>
      </w:pPr>
      <w:r>
        <w:rPr>
          <w:rFonts w:hint="eastAsia" w:ascii="仿宋" w:hAnsi="仿宋" w:eastAsia="仿宋" w:cs="仿宋"/>
          <w:sz w:val="32"/>
          <w:szCs w:val="32"/>
        </w:rPr>
        <w:t>职能简介</w:t>
      </w:r>
    </w:p>
    <w:p w14:paraId="3A34B640">
      <w:pPr>
        <w:pStyle w:val="4"/>
        <w:numPr>
          <w:ilvl w:val="0"/>
          <w:numId w:val="0"/>
        </w:numPr>
        <w:ind w:firstLine="640" w:firstLineChars="200"/>
        <w:rPr>
          <w:rFonts w:hint="eastAsia" w:ascii="仿宋" w:hAnsi="仿宋" w:eastAsia="仿宋" w:cs="仿宋"/>
          <w:b w:val="0"/>
          <w:bCs w:val="0"/>
          <w:color w:val="000000"/>
          <w:kern w:val="0"/>
          <w:sz w:val="32"/>
          <w:szCs w:val="32"/>
          <w:lang w:val="en-US" w:eastAsia="zh-CN" w:bidi="ar-SA"/>
        </w:rPr>
      </w:pPr>
      <w:r>
        <w:rPr>
          <w:rFonts w:hint="eastAsia" w:ascii="仿宋" w:hAnsi="仿宋" w:eastAsia="仿宋" w:cs="仿宋"/>
          <w:b w:val="0"/>
          <w:bCs w:val="0"/>
          <w:color w:val="000000"/>
          <w:kern w:val="0"/>
          <w:sz w:val="32"/>
          <w:szCs w:val="32"/>
          <w:lang w:val="en-US" w:eastAsia="zh-CN" w:bidi="ar-SA"/>
        </w:rPr>
        <w:t>实施小学义务教育和小学学历教育，促进基础教育发展。</w:t>
      </w:r>
    </w:p>
    <w:p w14:paraId="154CE1CD">
      <w:pPr>
        <w:pStyle w:val="4"/>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年重点工作完成情况</w:t>
      </w:r>
    </w:p>
    <w:p w14:paraId="56BC7E15">
      <w:pPr>
        <w:pStyle w:val="4"/>
        <w:numPr>
          <w:ilvl w:val="0"/>
          <w:numId w:val="0"/>
        </w:numPr>
        <w:ind w:firstLine="960" w:firstLineChars="300"/>
        <w:rPr>
          <w:rFonts w:hint="eastAsia" w:ascii="仿宋" w:hAnsi="仿宋" w:eastAsia="仿宋" w:cs="仿宋"/>
          <w:b w:val="0"/>
          <w:bCs w:val="0"/>
          <w:sz w:val="32"/>
          <w:szCs w:val="32"/>
        </w:rPr>
      </w:pPr>
      <w:r>
        <w:rPr>
          <w:rFonts w:hint="eastAsia" w:ascii="仿宋" w:hAnsi="仿宋" w:eastAsia="仿宋" w:cs="仿宋"/>
          <w:b w:val="0"/>
          <w:bCs w:val="0"/>
          <w:sz w:val="32"/>
          <w:szCs w:val="32"/>
        </w:rPr>
        <w:t>本学</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rPr>
        <w:t>，紧紧围绕“提高课堂效率、提升学校品质，立足高质量教育体系办高品质教育”这一主题，遵循“强化主责、躬耕主业、立足校本、增效提质”的工作思路,科学谋划，精准施策，在学校“正德修身、知书明智”教育理念和“树新人、育全人”的育人目标下，加强学校管理、激发内在动力、实现学校高品质发展。下面就学校本学</w:t>
      </w:r>
      <w:r>
        <w:rPr>
          <w:rFonts w:hint="eastAsia" w:ascii="仿宋" w:hAnsi="仿宋" w:eastAsia="仿宋" w:cs="仿宋"/>
          <w:b w:val="0"/>
          <w:bCs w:val="0"/>
          <w:sz w:val="32"/>
          <w:szCs w:val="32"/>
          <w:lang w:val="en-US" w:eastAsia="zh-CN"/>
        </w:rPr>
        <w:t>年</w:t>
      </w:r>
      <w:r>
        <w:rPr>
          <w:rFonts w:hint="eastAsia" w:ascii="仿宋" w:hAnsi="仿宋" w:eastAsia="仿宋" w:cs="仿宋"/>
          <w:b w:val="0"/>
          <w:bCs w:val="0"/>
          <w:sz w:val="32"/>
          <w:szCs w:val="32"/>
        </w:rPr>
        <w:t>主要工作总结如下：</w:t>
      </w:r>
    </w:p>
    <w:p w14:paraId="569660E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队伍建设</w:t>
      </w:r>
    </w:p>
    <w:p w14:paraId="648408D7">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pacing w:val="1"/>
          <w:sz w:val="32"/>
          <w:szCs w:val="32"/>
        </w:rPr>
      </w:pPr>
      <w:r>
        <w:rPr>
          <w:rFonts w:hint="eastAsia" w:ascii="仿宋" w:hAnsi="仿宋" w:eastAsia="仿宋" w:cs="仿宋"/>
          <w:sz w:val="32"/>
          <w:szCs w:val="32"/>
        </w:rPr>
        <w:t>深入贯彻党的</w:t>
      </w:r>
      <w:r>
        <w:rPr>
          <w:rFonts w:hint="eastAsia" w:ascii="仿宋" w:hAnsi="仿宋" w:eastAsia="仿宋" w:cs="仿宋"/>
          <w:sz w:val="32"/>
          <w:szCs w:val="32"/>
          <w:lang w:val="en-US" w:eastAsia="zh-CN"/>
        </w:rPr>
        <w:t>二十</w:t>
      </w:r>
      <w:r>
        <w:rPr>
          <w:rFonts w:hint="eastAsia" w:ascii="仿宋" w:hAnsi="仿宋" w:eastAsia="仿宋" w:cs="仿宋"/>
          <w:sz w:val="32"/>
          <w:szCs w:val="32"/>
        </w:rPr>
        <w:t>大精神，把落实党风廉政建设工作作为重要任务，加强学习，统一思想，提高党员干部的廉洁自律意识，从而</w:t>
      </w:r>
      <w:r>
        <w:rPr>
          <w:rFonts w:hint="eastAsia" w:ascii="仿宋" w:hAnsi="仿宋" w:eastAsia="仿宋" w:cs="仿宋"/>
          <w:spacing w:val="1"/>
          <w:sz w:val="32"/>
          <w:szCs w:val="32"/>
        </w:rPr>
        <w:t>求质量、出特色、创品牌、建四川省高品质学校</w:t>
      </w:r>
      <w:r>
        <w:rPr>
          <w:rFonts w:hint="eastAsia" w:ascii="仿宋" w:hAnsi="仿宋" w:eastAsia="仿宋" w:cs="仿宋"/>
          <w:sz w:val="32"/>
          <w:szCs w:val="32"/>
        </w:rPr>
        <w:t>。</w:t>
      </w:r>
    </w:p>
    <w:p w14:paraId="52FDC541">
      <w:pPr>
        <w:keepNext w:val="0"/>
        <w:keepLines w:val="0"/>
        <w:pageBreakBefore w:val="0"/>
        <w:numPr>
          <w:ilvl w:val="0"/>
          <w:numId w:val="0"/>
        </w:numPr>
        <w:kinsoku/>
        <w:wordWrap/>
        <w:overflowPunct/>
        <w:topLinePunct w:val="0"/>
        <w:autoSpaceDE/>
        <w:autoSpaceDN/>
        <w:bidi w:val="0"/>
        <w:spacing w:line="340" w:lineRule="exact"/>
        <w:ind w:leftChars="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德育工作</w:t>
      </w:r>
    </w:p>
    <w:p w14:paraId="1E8D7040">
      <w:pPr>
        <w:keepNext w:val="0"/>
        <w:keepLines w:val="0"/>
        <w:pageBreakBefore w:val="0"/>
        <w:numPr>
          <w:ilvl w:val="0"/>
          <w:numId w:val="0"/>
        </w:numPr>
        <w:kinsoku/>
        <w:wordWrap/>
        <w:overflowPunct/>
        <w:topLinePunct w:val="0"/>
        <w:autoSpaceDE/>
        <w:autoSpaceDN/>
        <w:bidi w:val="0"/>
        <w:spacing w:line="240" w:lineRule="auto"/>
        <w:ind w:leftChars="0" w:firstLine="640" w:firstLineChars="200"/>
        <w:textAlignment w:val="auto"/>
        <w:rPr>
          <w:rFonts w:hint="eastAsia" w:ascii="宋体" w:hAnsi="宋体" w:eastAsia="宋体" w:cs="宋体"/>
          <w:b w:val="0"/>
          <w:bCs w:val="0"/>
          <w:color w:val="000000"/>
          <w:sz w:val="32"/>
          <w:szCs w:val="32"/>
        </w:rPr>
      </w:pPr>
      <w:r>
        <w:rPr>
          <w:rFonts w:hint="eastAsia" w:ascii="仿宋" w:hAnsi="仿宋" w:eastAsia="仿宋" w:cs="仿宋"/>
          <w:sz w:val="32"/>
          <w:szCs w:val="32"/>
        </w:rPr>
        <w:t>本学年度，学校德育工作，在党的二十大精神的指导下，在学校党支部和学校行政领导下，坚持以“立德树人”为目标，以创新德育为思路，以体验教育为途径，以实践活动为载体，牢固树立“树新人、育全人”的思想，围绕社会主义核心价值观，关注学生终身发展的观念，将德育工作贯彻落实到教育教学全过程，积极探索德育工作新思路，实现常规育德，生活育德，活动育德，以美育德</w:t>
      </w:r>
      <w:r>
        <w:rPr>
          <w:rFonts w:hint="eastAsia" w:ascii="宋体" w:hAnsi="宋体" w:eastAsia="宋体" w:cs="宋体"/>
          <w:b w:val="0"/>
          <w:bCs w:val="0"/>
          <w:color w:val="000000"/>
          <w:sz w:val="32"/>
          <w:szCs w:val="32"/>
        </w:rPr>
        <w:t>。</w:t>
      </w:r>
    </w:p>
    <w:p w14:paraId="3DDF156B">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教学工作。</w:t>
      </w:r>
    </w:p>
    <w:p w14:paraId="290F1BB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本学年，教导部门以“学习新课标，转变教育理念，注重课堂效率，提高教学质量”为工作主线。以改进课堂教学，加强教学常规管理为突破口，并注重学科融合，更新教学观念，改变教师的教学行为和学生的学习方式，培养学生的创新意识和实践能力，深化课堂教学改革，努力提高教育质量。</w:t>
      </w:r>
    </w:p>
    <w:p w14:paraId="4CCD7769">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安全工作。</w:t>
      </w:r>
    </w:p>
    <w:p w14:paraId="1FAA300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过去的一学年我校安保工作在教育局综安股的指导下，抓好了对学生的安全教育和管理、应急避险和疏散演练，完成了“乐山安全教育平台”中的安全授课及其各项安全专题活动，开展了防溺水、交通安全、反校园欺凌等主题队会，为学生安全意识的提高和维护学校正常教学秩序，构建平安校园做出了贡献。    </w:t>
      </w:r>
    </w:p>
    <w:p w14:paraId="3AB44248">
      <w:pPr>
        <w:keepNext w:val="0"/>
        <w:keepLines w:val="0"/>
        <w:pageBreakBefore w:val="0"/>
        <w:kinsoku/>
        <w:wordWrap/>
        <w:overflowPunct/>
        <w:topLinePunct w:val="0"/>
        <w:autoSpaceDE/>
        <w:autoSpaceDN/>
        <w:bidi w:val="0"/>
        <w:spacing w:line="34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后勤工作</w:t>
      </w:r>
    </w:p>
    <w:p w14:paraId="41704BB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后勤工作是学校工作的重要组成部分,为教育教学工作的正常进行提供保障,在教育事业的发展中起着不可替代的重要作用。始终坚持“后勤工作服务于教育教学工作、服务于师生生活”的原则,尽心尽力做好后勤服务工作。</w:t>
      </w:r>
    </w:p>
    <w:p w14:paraId="0696B51E">
      <w:pPr>
        <w:keepNext w:val="0"/>
        <w:keepLines w:val="0"/>
        <w:pageBreakBefore w:val="0"/>
        <w:kinsoku/>
        <w:wordWrap/>
        <w:overflowPunct/>
        <w:topLinePunct w:val="0"/>
        <w:autoSpaceDE/>
        <w:autoSpaceDN/>
        <w:bidi w:val="0"/>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财务财产管理</w:t>
      </w:r>
    </w:p>
    <w:p w14:paraId="5DDB7745">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①</w:t>
      </w:r>
      <w:r>
        <w:rPr>
          <w:rFonts w:hint="eastAsia" w:ascii="仿宋" w:hAnsi="仿宋" w:eastAsia="仿宋" w:cs="仿宋"/>
          <w:b w:val="0"/>
          <w:bCs w:val="0"/>
          <w:sz w:val="32"/>
          <w:szCs w:val="32"/>
          <w:lang w:eastAsia="zh-CN"/>
        </w:rPr>
        <w:t>、</w:t>
      </w:r>
      <w:r>
        <w:rPr>
          <w:rFonts w:hint="eastAsia" w:ascii="仿宋" w:hAnsi="仿宋" w:eastAsia="仿宋" w:cs="仿宋"/>
          <w:sz w:val="32"/>
          <w:szCs w:val="32"/>
        </w:rPr>
        <w:t>严格执行上级主管部门制订收费标准，做好收费公示。无乱收费、无乱摊派、无擅自增加收费项目。</w:t>
      </w:r>
    </w:p>
    <w:p w14:paraId="7EA057C0">
      <w:pPr>
        <w:keepNext w:val="0"/>
        <w:keepLines w:val="0"/>
        <w:pageBreakBefore w:val="0"/>
        <w:widowControl w:val="0"/>
        <w:kinsoku/>
        <w:wordWrap/>
        <w:overflowPunct/>
        <w:topLinePunct w:val="0"/>
        <w:autoSpaceDE/>
        <w:autoSpaceDN/>
        <w:bidi w:val="0"/>
        <w:adjustRightInd/>
        <w:snapToGrid/>
        <w:spacing w:line="240" w:lineRule="auto"/>
        <w:ind w:right="0" w:righ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②</w:t>
      </w:r>
      <w:r>
        <w:rPr>
          <w:rFonts w:hint="eastAsia" w:ascii="仿宋" w:hAnsi="仿宋" w:eastAsia="仿宋" w:cs="仿宋"/>
          <w:sz w:val="32"/>
          <w:szCs w:val="32"/>
          <w:lang w:eastAsia="zh-CN"/>
        </w:rPr>
        <w:t>、</w:t>
      </w:r>
      <w:r>
        <w:rPr>
          <w:rFonts w:hint="eastAsia" w:ascii="仿宋" w:hAnsi="仿宋" w:eastAsia="仿宋" w:cs="仿宋"/>
          <w:sz w:val="32"/>
          <w:szCs w:val="32"/>
        </w:rPr>
        <w:t>认真编制202</w:t>
      </w:r>
      <w:r>
        <w:rPr>
          <w:rFonts w:hint="eastAsia" w:ascii="仿宋" w:hAnsi="仿宋" w:eastAsia="仿宋" w:cs="仿宋"/>
          <w:sz w:val="32"/>
          <w:szCs w:val="32"/>
          <w:lang w:val="en-US" w:eastAsia="zh-CN"/>
        </w:rPr>
        <w:t>4</w:t>
      </w:r>
      <w:r>
        <w:rPr>
          <w:rFonts w:hint="eastAsia" w:ascii="仿宋" w:hAnsi="仿宋" w:eastAsia="仿宋" w:cs="仿宋"/>
          <w:sz w:val="32"/>
          <w:szCs w:val="32"/>
        </w:rPr>
        <w:t>年度的经费预算。本着“量入为出、收支平衡，保证重点”的原则，加强资金管理，合理安排资金，开源节流，提高资金使用效果，确保学校教育教学的各项工作任务顺利完成。</w:t>
      </w:r>
    </w:p>
    <w:p w14:paraId="21B1475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③</w:t>
      </w:r>
      <w:r>
        <w:rPr>
          <w:rFonts w:hint="eastAsia" w:ascii="仿宋" w:hAnsi="仿宋" w:eastAsia="仿宋" w:cs="仿宋"/>
          <w:sz w:val="32"/>
          <w:szCs w:val="32"/>
          <w:lang w:eastAsia="zh-CN"/>
        </w:rPr>
        <w:t>、</w:t>
      </w:r>
      <w:r>
        <w:rPr>
          <w:rFonts w:hint="eastAsia" w:ascii="仿宋" w:hAnsi="仿宋" w:eastAsia="仿宋" w:cs="仿宋"/>
          <w:sz w:val="32"/>
          <w:szCs w:val="32"/>
        </w:rPr>
        <w:t>加强校产管理、提高使用效率。添置的设备及时登记造册，发放登记。购买的物品均有领取登记。</w:t>
      </w:r>
    </w:p>
    <w:p w14:paraId="2B3C460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后勤常规管理</w:t>
      </w:r>
    </w:p>
    <w:p w14:paraId="26BCE608">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①</w:t>
      </w:r>
      <w:r>
        <w:rPr>
          <w:rFonts w:hint="eastAsia" w:ascii="仿宋" w:hAnsi="仿宋" w:eastAsia="仿宋" w:cs="仿宋"/>
          <w:sz w:val="32"/>
          <w:szCs w:val="32"/>
        </w:rPr>
        <w:t>、做好教师教学用品及学生学习用品的准备工作，保证教育教学工作顺利开展。</w:t>
      </w:r>
    </w:p>
    <w:p w14:paraId="7C467B0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②、做好后勤保障工作，保证学校各类活动正常有序进行。</w:t>
      </w:r>
    </w:p>
    <w:p w14:paraId="65F5CAE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③、做好学校设备设施的维护工作，力争做到及时。</w:t>
      </w:r>
    </w:p>
    <w:p w14:paraId="7722BE5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④、加强对学校的卫生工作的管理，本学期全体保洁人员和师生的配合下，我校的卫生工作上了一个新的台阶，各个卫生区域能持久的保持干净整洁，基本消除了卫生死角，切实落实了学校卫生管理制度。</w:t>
      </w:r>
    </w:p>
    <w:p w14:paraId="6AFA45FB">
      <w:pPr>
        <w:keepNext w:val="0"/>
        <w:keepLines w:val="0"/>
        <w:pageBreakBefore w:val="0"/>
        <w:kinsoku/>
        <w:wordWrap/>
        <w:overflowPunct/>
        <w:topLinePunct w:val="0"/>
        <w:autoSpaceDE/>
        <w:autoSpaceDN/>
        <w:bidi w:val="0"/>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食堂工作</w:t>
      </w:r>
    </w:p>
    <w:p w14:paraId="2A58FDD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①</w:t>
      </w:r>
      <w:r>
        <w:rPr>
          <w:rFonts w:hint="eastAsia" w:ascii="仿宋" w:hAnsi="仿宋" w:eastAsia="仿宋" w:cs="仿宋"/>
          <w:sz w:val="32"/>
          <w:szCs w:val="32"/>
        </w:rPr>
        <w:t>、食堂大宗食品采购根据上级要求，学校</w:t>
      </w:r>
      <w:r>
        <w:rPr>
          <w:rFonts w:hint="eastAsia" w:ascii="仿宋" w:hAnsi="仿宋" w:eastAsia="仿宋" w:cs="仿宋"/>
          <w:sz w:val="32"/>
          <w:szCs w:val="32"/>
          <w:lang w:val="en-US" w:eastAsia="zh-CN"/>
        </w:rPr>
        <w:t>进行了公开招标</w:t>
      </w:r>
      <w:r>
        <w:rPr>
          <w:rFonts w:hint="eastAsia" w:ascii="仿宋" w:hAnsi="仿宋" w:eastAsia="仿宋" w:cs="仿宋"/>
          <w:sz w:val="32"/>
          <w:szCs w:val="32"/>
        </w:rPr>
        <w:t>确定供货商。</w:t>
      </w:r>
    </w:p>
    <w:p w14:paraId="402D0CD0">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②、加强食堂食品安全管理，食堂开办以来无食品安全责任事故，每年都被评为四川省5A级食品安全单位。</w:t>
      </w:r>
    </w:p>
    <w:p w14:paraId="4DDCA69D">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③、加强了食堂各个环节的管理，从进货到运送到班到卫生清扫都进行了细化，特别是菜品和味道有所改进。</w:t>
      </w:r>
    </w:p>
    <w:p w14:paraId="07212135">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④、提供了丰富多样的教师早餐。</w:t>
      </w:r>
    </w:p>
    <w:p w14:paraId="71EB411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回首一年工作厅成绩喜人，但是还需为学校高品质建设更加努力，更好的办好人民满意的学校。</w:t>
      </w:r>
    </w:p>
    <w:p w14:paraId="663851CC"/>
    <w:p w14:paraId="7CD4FA62">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bookmarkEnd w:id="14"/>
      <w:bookmarkEnd w:id="15"/>
    </w:p>
    <w:p w14:paraId="461A7BB7">
      <w:pPr>
        <w:pStyle w:val="4"/>
        <w:pageBreakBefore w:val="0"/>
        <w:widowControl w:val="0"/>
        <w:numPr>
          <w:ilvl w:val="0"/>
          <w:numId w:val="0"/>
        </w:numPr>
        <w:kinsoku/>
        <w:wordWrap/>
        <w:overflowPunct/>
        <w:topLinePunct w:val="0"/>
        <w:autoSpaceDE/>
        <w:autoSpaceDN/>
        <w:bidi w:val="0"/>
        <w:spacing w:line="360" w:lineRule="auto"/>
        <w:ind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峨眉山市第一小学校</w:t>
      </w:r>
      <w:r>
        <w:rPr>
          <w:rFonts w:hint="eastAsia" w:ascii="仿宋" w:hAnsi="仿宋" w:eastAsia="仿宋" w:cs="仿宋"/>
          <w:b w:val="0"/>
          <w:bCs w:val="0"/>
          <w:sz w:val="32"/>
          <w:szCs w:val="32"/>
        </w:rPr>
        <w:t>属于</w:t>
      </w:r>
      <w:r>
        <w:rPr>
          <w:rFonts w:hint="eastAsia" w:ascii="仿宋" w:hAnsi="仿宋" w:eastAsia="仿宋" w:cs="仿宋"/>
          <w:b w:val="0"/>
          <w:bCs w:val="0"/>
          <w:sz w:val="32"/>
          <w:szCs w:val="32"/>
          <w:lang w:eastAsia="zh-CN"/>
        </w:rPr>
        <w:t>峨眉山市教育局</w:t>
      </w:r>
      <w:r>
        <w:rPr>
          <w:rFonts w:hint="eastAsia" w:ascii="仿宋" w:hAnsi="仿宋" w:eastAsia="仿宋" w:cs="仿宋"/>
          <w:b w:val="0"/>
          <w:bCs w:val="0"/>
          <w:sz w:val="32"/>
          <w:szCs w:val="32"/>
        </w:rPr>
        <w:t>部门下属的二级预算单位，下设独立编制机构</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个，其中行政机构</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个，参照公务员法管理的事业机构</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个，其他事业机构</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个。</w:t>
      </w:r>
    </w:p>
    <w:p w14:paraId="7A472351">
      <w:pPr>
        <w:pStyle w:val="6"/>
        <w:pageBreakBefore w:val="0"/>
        <w:widowControl w:val="0"/>
        <w:kinsoku/>
        <w:wordWrap/>
        <w:overflowPunct/>
        <w:topLinePunct w:val="0"/>
        <w:autoSpaceDE/>
        <w:autoSpaceDN/>
        <w:bidi w:val="0"/>
        <w:adjustRightInd w:val="0"/>
        <w:snapToGrid w:val="0"/>
        <w:spacing w:before="93" w:line="360" w:lineRule="auto"/>
        <w:ind w:firstLine="672" w:firstLineChars="21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 w:hAnsi="仿宋" w:eastAsia="仿宋" w:cs="仿宋"/>
          <w:b w:val="0"/>
          <w:bCs w:val="0"/>
          <w:sz w:val="32"/>
          <w:szCs w:val="32"/>
          <w:lang w:eastAsia="zh-CN"/>
        </w:rPr>
        <w:t>峨眉山市第一小学校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2D8582FB">
      <w:pPr>
        <w:widowControl/>
        <w:ind w:firstLine="640" w:firstLineChars="200"/>
        <w:jc w:val="left"/>
        <w:rPr>
          <w:rFonts w:ascii="仿宋" w:hAnsi="仿宋" w:eastAsia="仿宋"/>
          <w:kern w:val="0"/>
          <w:sz w:val="32"/>
          <w:szCs w:val="32"/>
        </w:rPr>
      </w:pPr>
      <w:r>
        <w:rPr>
          <w:rFonts w:hint="eastAsia" w:cs="仿宋_GB2312"/>
          <w:color w:val="auto"/>
          <w:sz w:val="32"/>
          <w:szCs w:val="32"/>
          <w:highlight w:val="none"/>
          <w:lang w:val="en-US" w:eastAsia="zh-CN"/>
        </w:rPr>
        <w:t>1、</w:t>
      </w:r>
      <w:r>
        <w:rPr>
          <w:rFonts w:hint="eastAsia" w:ascii="仿宋" w:hAnsi="仿宋" w:eastAsia="仿宋" w:cs="仿宋"/>
          <w:b w:val="0"/>
          <w:bCs w:val="0"/>
          <w:sz w:val="32"/>
          <w:szCs w:val="32"/>
          <w:lang w:eastAsia="zh-CN"/>
        </w:rPr>
        <w:t>峨眉山市第一小学校</w:t>
      </w:r>
      <w:r>
        <w:rPr>
          <w:rFonts w:hint="eastAsia" w:ascii="仿宋" w:hAnsi="仿宋" w:eastAsia="仿宋"/>
          <w:color w:val="auto"/>
          <w:sz w:val="32"/>
          <w:szCs w:val="32"/>
          <w:lang w:eastAsia="zh-CN"/>
        </w:rPr>
        <w:t>。</w:t>
      </w:r>
      <w:r>
        <w:rPr>
          <w:rFonts w:ascii="仿宋" w:hAnsi="仿宋" w:eastAsia="仿宋"/>
          <w:sz w:val="32"/>
          <w:szCs w:val="32"/>
        </w:rPr>
        <w:br w:type="page"/>
      </w:r>
    </w:p>
    <w:p w14:paraId="31AD1AEF">
      <w:pPr>
        <w:pStyle w:val="3"/>
        <w:ind w:right="440"/>
        <w:jc w:val="center"/>
      </w:pPr>
      <w:bookmarkStart w:id="16" w:name="_Toc15396602"/>
      <w:bookmarkStart w:id="17" w:name="_Toc15377204"/>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8"/>
          <w:rFonts w:hint="eastAsia" w:ascii="黑体" w:hAnsi="黑体" w:eastAsia="黑体"/>
          <w:b w:val="0"/>
          <w:bCs/>
        </w:rPr>
        <w:t>单位决算情况说明</w:t>
      </w:r>
      <w:bookmarkEnd w:id="16"/>
      <w:bookmarkEnd w:id="17"/>
    </w:p>
    <w:p w14:paraId="5D666A90">
      <w:pPr>
        <w:pStyle w:val="27"/>
        <w:numPr>
          <w:ilvl w:val="0"/>
          <w:numId w:val="3"/>
        </w:numPr>
        <w:spacing w:line="600" w:lineRule="exact"/>
        <w:ind w:firstLineChars="0"/>
        <w:outlineLvl w:val="1"/>
        <w:rPr>
          <w:rStyle w:val="29"/>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14:paraId="39C59FBA">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3974.04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年度相比，收、支总计各增加</w:t>
      </w:r>
      <w:r>
        <w:rPr>
          <w:rFonts w:hint="eastAsia" w:ascii="仿宋" w:hAnsi="仿宋" w:eastAsia="仿宋"/>
          <w:sz w:val="32"/>
          <w:szCs w:val="32"/>
          <w:lang w:val="en-US" w:eastAsia="zh-CN"/>
        </w:rPr>
        <w:t>363.97</w:t>
      </w:r>
      <w:r>
        <w:rPr>
          <w:rFonts w:hint="eastAsia" w:ascii="仿宋" w:hAnsi="仿宋" w:eastAsia="仿宋"/>
          <w:sz w:val="32"/>
          <w:szCs w:val="32"/>
        </w:rPr>
        <w:t>万元，增长</w:t>
      </w:r>
      <w:r>
        <w:rPr>
          <w:rFonts w:hint="eastAsia" w:ascii="仿宋" w:hAnsi="仿宋" w:eastAsia="仿宋"/>
          <w:sz w:val="32"/>
          <w:szCs w:val="32"/>
          <w:lang w:val="en-US" w:eastAsia="zh-CN"/>
        </w:rPr>
        <w:t>10.08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2024年中小学生课后服务费纳入预算管理</w:t>
      </w:r>
      <w:r>
        <w:rPr>
          <w:rFonts w:hint="eastAsia" w:ascii="仿宋" w:hAnsi="仿宋" w:eastAsia="仿宋"/>
          <w:sz w:val="32"/>
          <w:szCs w:val="32"/>
        </w:rPr>
        <w:t>。</w:t>
      </w:r>
    </w:p>
    <w:p w14:paraId="63341BC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9610AC1">
      <w:pPr>
        <w:pStyle w:val="2"/>
      </w:pPr>
      <w: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4717415" cy="2854960"/>
                <wp:effectExtent l="4445" t="4445" r="21590" b="17145"/>
                <wp:wrapNone/>
                <wp:docPr id="1828" name="组合 10"/>
                <wp:cNvGraphicFramePr/>
                <a:graphic xmlns:a="http://schemas.openxmlformats.org/drawingml/2006/main">
                  <a:graphicData uri="http://schemas.microsoft.com/office/word/2010/wordprocessingGroup">
                    <wpg:wgp>
                      <wpg:cNvGrpSpPr/>
                      <wpg:grpSpPr>
                        <a:xfrm>
                          <a:off x="0" y="0"/>
                          <a:ext cx="4717415" cy="2854960"/>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10"/>
                          </a:graphicData>
                        </a:graphic>
                      </wpg:graphicFrame>
                      <wps:wsp>
                        <wps:cNvPr id="7" name="文本框 6"/>
                        <wps:cNvSpPr txBox="1"/>
                        <wps:spPr>
                          <a:xfrm>
                            <a:off x="12982" y="43574"/>
                            <a:ext cx="1796" cy="456"/>
                          </a:xfrm>
                          <a:prstGeom prst="rect">
                            <a:avLst/>
                          </a:prstGeom>
                        </wps:spPr>
                        <wps:txbx>
                          <w:txbxContent>
                            <w:p w14:paraId="29821D3F">
                              <w:pPr>
                                <w:pStyle w:val="14"/>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0pt;margin-top:0pt;height:224.8pt;width:371.45pt;z-index:251661312;mso-width-relative:page;mso-height-relative:page;" coordorigin="7461,43082" coordsize="7426,4928" o:gfxdata="UEsDBAoAAAAAAIdO4kAAAAAAAAAAAAAAAAAEAAAAZHJzL1BLAwQUAAAACACHTuJA/AGLWtcAAAAF&#10;AQAADwAAAGRycy9kb3ducmV2LnhtbE2PQWvCQBCF74X+h2UEb3UTTa3GbKRI25MUqoXibcyOSTA7&#10;G7Jrov++217ay8DjPd77JltfTSN66lxtWUE8iUAQF1bXXCr43L8+LEA4j6yxsUwKbuRgnd/fZZhq&#10;O/AH9TtfilDCLkUFlfdtKqUrKjLoJrYlDt7JdgZ9kF0pdYdDKDeNnEbRXBqsOSxU2NKmouK8uxgF&#10;bwMOz7P4pd+eT5vbYf/4/rWNSanxKI5WIDxd/V8YfvADOuSB6WgvrJ1oFIRH/O8N3lMyXYI4KkiS&#10;5Rxknsn/9Pk3UEsDBBQAAAAIAIdO4kCeUcNvogIAAGAGAAAOAAAAZHJzL2Uyb0RvYy54bWytVctu&#10;1DAU3SPxD5b3NJOQmcxEzVSC0goJ0UqFD3Ad5yElsbn2NClrBCxZsYFNdyz4AyT+poXP4NpJpnRa&#10;iQGx8fiVe8+55/jO7l5XV+RMgC5lk1B/Z0KJaLhMyyZP6MsXBw/mlGjDmpRVshEJPRea7i3v39tt&#10;VSwCWcgqFUAwSKPjViW0MEbFnqd5IWqmd6QSDR5mEmpmcAm5lwJrMXpdecFkMvNaCakCyYXWuLvf&#10;H9IhImwTUGZZycW+5KtaNKaPCqJiBinpolSaLh3aLBPcHGWZFoZUCUWmxo2YBOendvSWuyzOgami&#10;5AMEtg2EDU41KxtMug61zwwjKyhvhapLDlLLzOxwWXs9EVcRZOFPNmpzCHKlHJc8bnO1LjoKtVH1&#10;fw7Ln58dAylTdMI8QOUbVqPmP769ufzwnviuPq3KY7x2COpEHQMWzG7k/cpS7jKo7S+SIZ2r7Pm6&#10;sqIzhONmGPlR6E8p4XgWzKfhYjbUnhcokP0uCmc+JXgcPpzMg14YXjwZAkRhMOu/DheIE1F4Y2bv&#10;Bp5+4fQ8ACTTw71BczHSvPz0/efFF+KSDSwPYE1xg9dd+EZ6iC7aQGfjjREGf23jjz8/H14wMGgK&#10;HrvZYAp+yxLbRvq/D49AbM0ET1N/EGkgb1+EE21djEG3m1JhT9HXRte3WP2V0U8KpoR7P9o6eDA6&#10;KtW7/Orju6vPX68u3pKZxdoqd8uanJjukURPOg52X+PmHV73gwVatTftNAp7046m8KPFaNmpS7B2&#10;LIsVaHMoZE3sBMuFfQpxspidPdOmN/d4BYt2jcDOTHfaDXBPZXqOaLGbmyMcskq2CeVVqSgpJLze&#10;3GuxzyVUv1oxEJSAqR7Lvi2yhuP9hBqnmU2CKrjErvH8rtudOl7/MSx/AVBLAwQKAAAAAACHTuJA&#10;AAAAAAAAAAAAAAAACwAAAGRycy9jaGFydHMvUEsDBBQAAAAIAIdO4kAAdA5QcwgAAB8jAAAVAAAA&#10;ZHJzL2NoYXJ0cy9jaGFydDEueG1s7VrbbhvHGb4v0HfYLHJXkNwjd5cIFUhkFQiRbcFSUqBFL4a7&#10;Q3Kr2UNmhxLpwEB60TyBgV70BXpRtBctChQo+jKFktfoN4flSbIip3ZgGJINcnYO/85/mG/+Az/5&#10;dFkw64ryJq/Koe12HduiZVpleTkb2l9cHHdi22oEKTPCqpIO7RVt7E8Pfv6zT9JBOidcnNckpRaI&#10;lM0gHdpzIepBr9ekc1qQplvVtMTYtOIFEXjks17GyTWIF6znOU6/p4jYhgD5EQQKkpftev6Q9dV0&#10;mqd0XKWLgpZC74JTRgQk0MzzurEPwFxGBHUTJ7CuCBvajt2TnYyUM93xYt4ZPdWdvFqUGc1GFS8h&#10;xq35RTo4ZILyEqRGVSnwNsNn8SBJFYRfLupOWhU1NjfJWS5WarvYIGiP5hX4sJ7TrxY5p83QTt2g&#10;FQSat0RR5CmvmmoquqDY01JotSHJRr245xl9gFk3GDRixahmyHU8yW1v/V61hWPC2ISkl1I2W5PX&#10;UzfjcuG+MOQqpX7ZIAtRXeSC0TFlVNDMvFaLuGaVOOSUyImMrKqFkK2ClAvCTtfPeuSC8BkVenle&#10;QiWaxPJJlRleaDajunN1V+fSqLDruv0wCvuem7hx7IVmSTvqRHESuFFiPmM9fN0OR67vh67vhX0n&#10;8vxEj87b0diPXC/p6/++HOzt84OODasTwkfytEm20R7nXFNKK6Ypz2CFNY6V7saBTS9ppoeuCF+N&#10;Klbt2Cb0Rbmklmctv3p2xTNqiBujz0vAgziZPqUzmOGVEaIZzM7UntZUXE3l3jWTxWTCqD82wtAr&#10;6BJKliC01QsRGPrZ6YQ1cruycde2N6Lat4qWvS4svO85Xhi5sd+PkmRXoR2nGzjx1p9S2f1aKRfF&#10;cSEsjW4j2NfQ/ozC4ggDZlYLntLTvIQegKuayaY+g9DJoKyOc8agdTJg5U5Hr+2h0ylNxWkjtG3o&#10;lelALDWFSZWtzrjFKyHByWrq9DjnjTgljTgjHDiKTqm2Z/iYsup6aFPGgG15o/uBDhV/YVvXnNRD&#10;u/lqQTi1LXZSAkf82HWwXKgHYGCIB749MtkeIWUKUkAfwW1LP4wEnhXL4KYR5xJGFLO15NXIIKPT&#10;5+BAQurQ1nBqNS+wzpEvnygOcvW5GNol7h55D/H8EkIuq3PVsq1LoCuWAL2whDSU5fKOcgCQZNBU&#10;LM+knNUDn01GrDVsvAIrpGT3pslboLTEqqZTXGtD+xdF2WFCziQDSvYGKNEDabM3kDaGtuZRvUZx&#10;jddBBDAqrUZtzmeVuTSkBPEmHM15dX1KZ7TMPqerrfOgR74kuLDlpdQaFWaPiHhKit2jKamcU35n&#10;/xmFceI6UnTMUZbzj9TRPM9f7JKiS2mJcmtoWQsOvXw9+mU/9KNDtzPuH486wbQfdpJx4nYizwtG&#10;QRKE8dHRy819FL7pfeRu30WhwUKpMrWJ9lttS+KEwYX2ex+QfhAfcP4dx0sSJw6dxIlCwMQdAOFE&#10;uBCA6upTKfle2H4ECJzLR4B4BIj3ByAej+TjkcRl/uEfSe1EEHjzcELpdlyqLtD35j5P3dA4PHfu&#10;FaOMrkfuvf9VgJAS5afAVXxOp9JjmR785ubbv3//1z/e/OEvN//+5vtXf77503+6S9b89nxOqXA/&#10;+vjwY9eLB/LLd6V7oZaBwIggiyFJ1GKEGN94S4H20WphwcfQvmY6uDpAZOHf/Osf373653+/+f13&#10;r/4mCV0pL6VWG2rnu/BNzfzg9fOxeLMB/aDYQdMwCM9NEgKcPZjPI80nvrb4BIE1n5tA5sDEMUoc&#10;Knkjw5uHysLvu/Cmoh8SgZ9EQdcJdqeBw82W9EPLuWJZCkNHruuY8IHu8pab+07dZexwvbUZqX+V&#10;Z8LE/S4iKeXgV4jKGKmNG69DEaRAlieZ7oq8wPWdwGQNNv1xFLr9KDK5GJUKWKcFYBeHS6mhzfRd&#10;Mk1KEB7N5JSK5/D+VcZLv7DIyydkaRzarYmZSsbshAlkuQ5YJpqbgvyu4hd5evkECSs9V8VrilVQ&#10;fv2gwCI47muCJcKLi0pTvTNWthDIJiFyMVYq49Yp4jU0ixohdlPO4GuyGeJBGUjdHwGOEaqMEzWJ&#10;LQpkgfS2oSCtDMSti+LZdKq7ERJswkUdSOJk74WONcLvMWmMqlXwKRkhA5UflMD1I0L7Tl9Gqvh7&#10;ayH+2/bGE7m3dxqth4n8d0tX/VYpu7ry226pn9fp6qcO82XitTk0maidQww8l2Pt/SyzoL+m3BwB&#10;+WQMU58JNmGHsHDdJ61cHTH0wlSbNukpkzeqv6yeLJjIT68Yzpheo0YAUGuwAKbuo8be/rbQ4C3B&#10;hklZKtj4jOeZTNqou7s98qz8cM85hH+b8TcOSt5byN3KbD4C4jtKX35ogLjrptyDh2roiIprSg0G&#10;TvSDxDscrDWYtUCyZY1vlGcHrZ2Sk8rFSseJqdbaX2kBeF2CulV8uKvAdH/VKe57oRf3XTf23Mj3&#10;NJS3WeBuANfaj5P2U4+ui05YpHuMF+J0XdQ8VB5T4c52vQwdm6Sodkjbt2ga/68Q2yw3GbybYsWj&#10;JwPn8qf1ZKTNrM+CPCFf5s2zkhm7MfWILG/qI5R1LptDk3VAFGRMCiWGMZyRRpalEHBsOSV3JyWc&#10;iRtOUzfpRFmUdYKAZJ049bKOl/rEj1LqofFSRtSyOHrGq7rRFXZdbGjwS4RrOule1003LXtUFvvd&#10;uKd/MaCWnCBw+DrzPY8GeAn1qd9Bo98hge91fJR9E99xMi+bvpQMgH0EKO13W3pQhCQ4tAfm9YWn&#10;Y/WnSO1FDx+yy3MLCHaKjpArzPgNqoRSEaaKKL+VOtp6GtQjf2/BxkQQi6O4PbT5SaZzLtKb/qKW&#10;v+vYMjut0vUaRUwpVP2u5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EQAAAGRycy9jaGFy&#10;dHMvX3JlbHMvUEsDBBQAAAAIAIdO4kDU59tcGQEAAJYBAAAgAAAAZHJzL2NoYXJ0cy9fcmVscy9j&#10;aGFydDEueG1sLnJlbHOFkD1LxEAQhnvB/7BsbzZJceiRzTWecIUIcnZp1mTyoZvdsLtKrhP8QHtR&#10;RATLK8RGLPQO/TPmYudfcEEED4Tr3plhnvedCXp1ydEhKF1IQbHnuBiBiGVSiIzineHGyipG2jCR&#10;MC4FUDwCjXvh8lKwDZwZu6TzotLIUoSmODem6hKi4xxKph1ZgbCTVKqSGVuqjFQs3mcZEN91O0T9&#10;ZeBwjokGCcVqkHgYDUeVdV7MlmlaxLAu44MShPnHgkgOW7t7EBsLZSoDQ3FacLCRSb8bze7GzeS1&#10;eb//mp63k+OPFysuIm+tOXtqH68j3/U70Y9uTh+a6dHn88ns6mZRq70cN7dvTs31r+mmTOw9/dqA&#10;EoxjEgZk7pvhN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MM7cccUAQAAXgIAABMAAABbQ29udGVudF9UeXBlc10ueG1slZLLTsMwEEX3&#10;SPyD5S2K3XaBEGrSBSlLQKh8gGVPEov4IY+btn/PNE03qOWxssYz956r0SxXe9ezARLa4Es+FzPO&#10;wOtgrG9L/rF5Lh44w6y8UX3wUPIDIF9VtzfLzSECMlJ7LHmXc3yUEnUHTqEIETx1mpCcylSmVkal&#10;P1ULcjGb3UsdfAafi3z04NWyhkZt+8zWe/o+JUnQI2dPp8Ejq+Qqxt5qlSmpHLz5RikmgiDlOIOd&#10;jXhHMbi8SDh2rgMm3SutJlkD7E2l/KIcxZAmodQd1dMzFz9bXcgamsZqMEFvHe1BmKR2tHDXi9H3&#10;HPoa3ISdTzD8AeuwOKFEnbAm2TsMv7nDItRB/9d8ParO3nK8juoLUEsBAhQAFAAAAAgAh07iQMM7&#10;cccUAQAAXgIAABMAAAAAAAAAAQAgAAAAeRAAAFtDb250ZW50X1R5cGVzXS54bWxQSwECFAAKAAAA&#10;AACHTuJAAAAAAAAAAAAAAAAABgAAAAAAAAAAABAAAADDDAAAX3JlbHMvUEsBAhQAFAAAAAgAh07i&#10;QIoUZjzRAAAAlAEAAAsAAAAAAAAAAQAgAAAA5wwAAF9yZWxzLy5yZWxzUEsBAhQACgAAAAAAh07i&#10;QAAAAAAAAAAAAAAAAAQAAAAAAAAAAAAQAAAAAAAAAGRycy9QSwECFAAKAAAAAACHTuJAAAAAAAAA&#10;AAAAAAAACgAAAAAAAAAAABAAAABnDwAAZHJzL19yZWxzL1BLAQIUABQAAAAIAIdO4kCrFs1GswAA&#10;ACIBAAAZAAAAAAAAAAEAIAAAAI8PAABkcnMvX3JlbHMvZTJvRG9jLnhtbC5yZWxzUEsBAhQACgAA&#10;AAAAh07iQAAAAAAAAAAAAAAAAAsAAAAAAAAAAAAQAAAA9AMAAGRycy9jaGFydHMvUEsBAhQACgAA&#10;AAAAh07iQAAAAAAAAAAAAAAAABEAAAAAAAAAAAAQAAAA4Q0AAGRycy9jaGFydHMvX3JlbHMvUEsB&#10;AhQAFAAAAAgAh07iQNTn21wZAQAAlgEAACAAAAAAAAAAAQAgAAAAEA4AAGRycy9jaGFydHMvX3Jl&#10;bHMvY2hhcnQxLnhtbC5yZWxzUEsBAhQAFAAAAAgAh07iQAB0DlBzCAAAHyMAABUAAAAAAAAAAQAg&#10;AAAAHQQAAGRycy9jaGFydHMvY2hhcnQxLnhtbFBLAQIUABQAAAAIAIdO4kD8AYta1wAAAAUBAAAP&#10;AAAAAAAAAAEAIAAAACIAAABkcnMvZG93bnJldi54bWxQSwECFAAUAAAACACHTuJAnlHDb6ICAABg&#10;BgAADgAAAAAAAAABACAAAAAmAQAAZHJzL2Uyb0RvYy54bWxQSwUGAAAAAAwADADhAgAAvhEAAAAA&#10;">
                <o:lock v:ext="edit" aspectratio="f"/>
                <v:rect id="图表 2" o:spid="_x0000_s1026" o:spt="75" style="position:absolute;left:7454;top:43074;height:4944;width:7442;" coordsize="21600,21600" o:gfxdata="UEsDBAoAAAAAAIdO4kAAAAAAAAAAAAAAAAAEAAAAZHJzL1BLAwQUAAAACACHTuJApnXzfbwAAADd&#10;AAAADwAAAGRycy9kb3ducmV2LnhtbEVPS4vCMBC+C/6HMII3TS3sUrtGUUEQL7s+wOvYzLbFZlKa&#10;bFv/vVkQvM3H95zFqjeVaKlxpWUFs2kEgjizuuRcweW8myQgnEfWWFkmBQ9ysFoOBwtMte34SO3J&#10;5yKEsEtRQeF9nUrpsoIMuqmtiQP3axuDPsAml7rBLoSbSsZR9CkNlhwaCqxpW1B2P/0ZBfv49t1m&#10;x8PhKm/JevvoNj8fXa/UeDSLvkB46v1b/HLvdZifxHP4/yac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18328AAAA&#10;3QAAAA8AAAAAAAAAAQAgAAAAIgAAAGRycy9kb3ducmV2LnhtbFBLAQIUABQAAAAIAIdO4kAzLwWe&#10;OwAAADkAAAAQAAAAAAAAAAEAIAAAAAsBAABkcnMvc2hhcGV4bWwueG1sUEsFBgAAAAAGAAYAWwEA&#10;ALUDAAAAAA==&#10;">
                  <v:imagedata r:id="rId11" o:title=""/>
                  <o:lock v:ext="edit"/>
                </v:rect>
                <v:shape id="文本框 6" o:spid="_x0000_s1026" o:spt="202" type="#_x0000_t202" style="position:absolute;left:12982;top:43574;height:456;width:1796;"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9821D3F">
                        <w:pPr>
                          <w:pStyle w:val="14"/>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7A0A2A1F"/>
    <w:p w14:paraId="689F926F">
      <w:pPr>
        <w:pStyle w:val="2"/>
      </w:pPr>
    </w:p>
    <w:p w14:paraId="3F8F40B1"/>
    <w:p w14:paraId="6D39058F">
      <w:pPr>
        <w:pStyle w:val="2"/>
      </w:pPr>
    </w:p>
    <w:p w14:paraId="4EF1DB53">
      <w:pPr>
        <w:pStyle w:val="2"/>
      </w:pPr>
    </w:p>
    <w:p w14:paraId="41713747">
      <w:pPr>
        <w:spacing w:line="600" w:lineRule="exact"/>
        <w:jc w:val="left"/>
        <w:rPr>
          <w:rFonts w:ascii="仿宋_GB2312" w:eastAsia="仿宋_GB2312"/>
          <w:sz w:val="32"/>
          <w:szCs w:val="32"/>
        </w:rPr>
      </w:pPr>
    </w:p>
    <w:p w14:paraId="4C98BB27">
      <w:pPr>
        <w:pStyle w:val="27"/>
        <w:numPr>
          <w:ilvl w:val="0"/>
          <w:numId w:val="3"/>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14:paraId="31857B9C">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sz w:val="32"/>
          <w:szCs w:val="32"/>
          <w:lang w:val="en-US" w:eastAsia="zh-CN"/>
        </w:rPr>
        <w:t>3891.57</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3411.93</w:t>
      </w:r>
      <w:r>
        <w:rPr>
          <w:rFonts w:hint="eastAsia" w:ascii="仿宋" w:hAnsi="仿宋" w:eastAsia="仿宋"/>
          <w:sz w:val="32"/>
          <w:szCs w:val="32"/>
        </w:rPr>
        <w:t>万元，占</w:t>
      </w:r>
      <w:r>
        <w:rPr>
          <w:rFonts w:hint="eastAsia" w:ascii="仿宋" w:hAnsi="仿宋" w:eastAsia="仿宋"/>
          <w:b/>
          <w:sz w:val="32"/>
          <w:szCs w:val="32"/>
          <w:lang w:val="en-US" w:eastAsia="zh-CN"/>
        </w:rPr>
        <w:t>87.67</w:t>
      </w:r>
      <w:r>
        <w:rPr>
          <w:rFonts w:ascii="仿宋" w:hAnsi="仿宋" w:eastAsia="仿宋"/>
          <w:b/>
          <w:sz w:val="32"/>
          <w:szCs w:val="32"/>
        </w:rPr>
        <w:t>%</w:t>
      </w:r>
      <w:r>
        <w:rPr>
          <w:rFonts w:hint="eastAsia" w:ascii="仿宋" w:hAnsi="仿宋" w:eastAsia="仿宋"/>
          <w:sz w:val="32"/>
          <w:szCs w:val="32"/>
        </w:rPr>
        <w:t>；政府性基金预算财政拨款收入</w:t>
      </w:r>
      <w:r>
        <w:rPr>
          <w:rFonts w:hint="eastAsia" w:ascii="仿宋" w:hAnsi="仿宋" w:eastAsia="仿宋"/>
          <w:b/>
          <w:sz w:val="32"/>
          <w:szCs w:val="32"/>
          <w:lang w:val="en-US" w:eastAsia="zh-CN"/>
        </w:rPr>
        <w:t>2.1</w:t>
      </w:r>
      <w:r>
        <w:rPr>
          <w:rFonts w:hint="eastAsia" w:ascii="仿宋" w:hAnsi="仿宋" w:eastAsia="仿宋"/>
          <w:sz w:val="32"/>
          <w:szCs w:val="32"/>
        </w:rPr>
        <w:t>万元，占</w:t>
      </w:r>
      <w:r>
        <w:rPr>
          <w:rFonts w:hint="eastAsia" w:ascii="仿宋" w:hAnsi="仿宋" w:eastAsia="仿宋"/>
          <w:b/>
          <w:sz w:val="32"/>
          <w:szCs w:val="32"/>
          <w:lang w:val="en-US" w:eastAsia="zh-CN"/>
        </w:rPr>
        <w:t>0.06</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477.54</w:t>
      </w:r>
      <w:r>
        <w:rPr>
          <w:rFonts w:hint="eastAsia" w:ascii="仿宋" w:hAnsi="仿宋" w:eastAsia="仿宋"/>
          <w:sz w:val="32"/>
          <w:szCs w:val="32"/>
        </w:rPr>
        <w:t>万元，占</w:t>
      </w:r>
      <w:r>
        <w:rPr>
          <w:rFonts w:hint="eastAsia" w:ascii="仿宋" w:hAnsi="仿宋" w:eastAsia="仿宋"/>
          <w:b/>
          <w:sz w:val="32"/>
          <w:szCs w:val="32"/>
          <w:lang w:val="en-US" w:eastAsia="zh-CN"/>
        </w:rPr>
        <w:t>12.27</w:t>
      </w:r>
      <w:r>
        <w:rPr>
          <w:rFonts w:ascii="仿宋" w:hAnsi="仿宋" w:eastAsia="仿宋"/>
          <w:sz w:val="32"/>
          <w:szCs w:val="32"/>
        </w:rPr>
        <w:t>%</w:t>
      </w:r>
    </w:p>
    <w:p w14:paraId="28FDC2D2">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14:paraId="50FC86A2">
      <w:pPr>
        <w:pStyle w:val="2"/>
        <w:rPr>
          <w:rFonts w:ascii="仿宋_GB2312" w:eastAsia="仿宋_GB2312"/>
          <w:sz w:val="32"/>
          <w:szCs w:val="32"/>
        </w:rPr>
      </w:pPr>
      <w:r>
        <w:drawing>
          <wp:inline distT="0" distB="0" distL="114300" distR="114300">
            <wp:extent cx="3967480" cy="2408555"/>
            <wp:effectExtent l="4445" t="4445" r="9525" b="6350"/>
            <wp:docPr id="183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8BB001">
      <w:pPr>
        <w:pStyle w:val="27"/>
        <w:numPr>
          <w:ilvl w:val="0"/>
          <w:numId w:val="3"/>
        </w:numPr>
        <w:spacing w:line="600" w:lineRule="exact"/>
        <w:ind w:firstLineChars="0"/>
        <w:outlineLvl w:val="1"/>
        <w:rPr>
          <w:rStyle w:val="29"/>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14:paraId="3D44E8A3">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3874.05</w:t>
      </w:r>
      <w:r>
        <w:rPr>
          <w:rFonts w:hint="eastAsia" w:ascii="仿宋" w:hAnsi="仿宋" w:eastAsia="仿宋"/>
          <w:sz w:val="32"/>
          <w:szCs w:val="32"/>
        </w:rPr>
        <w:t>万元，其中：基本支出</w:t>
      </w:r>
      <w:r>
        <w:rPr>
          <w:rFonts w:hint="eastAsia" w:ascii="仿宋" w:hAnsi="仿宋" w:eastAsia="仿宋"/>
          <w:b/>
          <w:sz w:val="32"/>
          <w:szCs w:val="32"/>
          <w:lang w:val="en-US" w:eastAsia="zh-CN"/>
        </w:rPr>
        <w:t>2868.7</w:t>
      </w:r>
      <w:r>
        <w:rPr>
          <w:rFonts w:hint="eastAsia" w:ascii="仿宋" w:hAnsi="仿宋" w:eastAsia="仿宋"/>
          <w:sz w:val="32"/>
          <w:szCs w:val="32"/>
        </w:rPr>
        <w:t>万元，占</w:t>
      </w:r>
      <w:r>
        <w:rPr>
          <w:rFonts w:hint="eastAsia" w:ascii="仿宋" w:hAnsi="仿宋" w:eastAsia="仿宋"/>
          <w:b/>
          <w:sz w:val="32"/>
          <w:szCs w:val="32"/>
          <w:lang w:val="en-US" w:eastAsia="zh-CN"/>
        </w:rPr>
        <w:t>74.05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1005.36</w:t>
      </w:r>
      <w:r>
        <w:rPr>
          <w:rFonts w:hint="eastAsia" w:ascii="仿宋" w:hAnsi="仿宋" w:eastAsia="仿宋"/>
          <w:sz w:val="32"/>
          <w:szCs w:val="32"/>
        </w:rPr>
        <w:t>万元，占</w:t>
      </w:r>
      <w:r>
        <w:rPr>
          <w:rFonts w:hint="eastAsia" w:ascii="仿宋" w:hAnsi="仿宋" w:eastAsia="仿宋"/>
          <w:b/>
          <w:sz w:val="32"/>
          <w:szCs w:val="32"/>
          <w:lang w:val="en-US" w:eastAsia="zh-CN"/>
        </w:rPr>
        <w:t>25.95</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1B5F62DF">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0B2ED2DB">
      <w:pPr>
        <w:spacing w:line="600" w:lineRule="exact"/>
        <w:ind w:firstLine="420" w:firstLineChars="200"/>
        <w:rPr>
          <w:rFonts w:ascii="仿宋_GB2312" w:eastAsia="仿宋_GB2312"/>
          <w:sz w:val="32"/>
          <w:szCs w:val="32"/>
        </w:rPr>
      </w:pPr>
      <w: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4029710" cy="1833880"/>
                <wp:effectExtent l="4445" t="4445" r="23495" b="9525"/>
                <wp:wrapNone/>
                <wp:docPr id="1835" name="组合 9"/>
                <wp:cNvGraphicFramePr/>
                <a:graphic xmlns:a="http://schemas.openxmlformats.org/drawingml/2006/main">
                  <a:graphicData uri="http://schemas.microsoft.com/office/word/2010/wordprocessingGroup">
                    <wpg:wgp>
                      <wpg:cNvGrpSpPr/>
                      <wpg:grpSpPr>
                        <a:xfrm>
                          <a:off x="0" y="0"/>
                          <a:ext cx="4029710" cy="1833641"/>
                          <a:chOff x="7341" y="7117"/>
                          <a:chExt cx="6300" cy="4625"/>
                        </a:xfrm>
                      </wpg:grpSpPr>
                      <wpg:graphicFrame>
                        <wpg:cNvPr id="1836"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3"/>
                          </a:graphicData>
                        </a:graphic>
                      </wpg:graphicFrame>
                      <wps:wsp>
                        <wps:cNvPr id="1" name="文本框 1"/>
                        <wps:cNvSpPr txBox="1"/>
                        <wps:spPr>
                          <a:xfrm>
                            <a:off x="11478" y="7200"/>
                            <a:ext cx="1692" cy="649"/>
                          </a:xfrm>
                          <a:prstGeom prst="rect">
                            <a:avLst/>
                          </a:prstGeom>
                        </wps:spPr>
                        <wps:txbx>
                          <w:txbxContent>
                            <w:p w14:paraId="64E60C54">
                              <w:pPr>
                                <w:pStyle w:val="14"/>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0pt;margin-top:0pt;height:144.4pt;width:317.3pt;z-index:251662336;mso-width-relative:page;mso-height-relative:page;" coordorigin="7341,7117" coordsize="6300,4625" o:gfxdata="UEsDBAoAAAAAAIdO4kAAAAAAAAAAAAAAAAAEAAAAZHJzL1BLAwQUAAAACACHTuJAqvFpzdYAAAAF&#10;AQAADwAAAGRycy9kb3ducmV2LnhtbE2PQWvCQBCF74X+h2UKvdVN1IYQsxER60kK1ULxNmbHJJid&#10;Ddk10X/fbS/tZeDxHu99ky9vphUD9a6xrCCeRCCIS6sbrhR8Ht5eUhDOI2tsLZOCOzlYFo8POWba&#10;jvxBw95XIpSwy1BB7X2XSenKmgy6ie2Ig3e2vUEfZF9J3eMYyk0rp1GUSIMNh4UaO1rXVF72V6Ng&#10;O+K4msWbYXc5r+/Hw+v71y4mpZ6f4mgBwtPN/4XhBz+gQxGYTvbK2olWQXjE/97gJbN5AuKkYJqm&#10;Kcgil//pi29QSwMEFAAAAAgAh07iQAfylz+eAgAAXAYAAA4AAABkcnMvZTJvRG9jLnhtbK1VzW4T&#10;MRC+I/EOlu90s0m6aVbZVILSCgnRSoUHcL3eH2l3bcZOd8sZAUdOXODSGwfeAIm3aeExGHt/Amkk&#10;AuKyscf2zPfNfDNZHDZlQS4F6FxWEfX3RpSIiss4r9KIvnh+/OCAEm1YFbNCViKiV0LTw+X9e4ta&#10;hWIsM1nEAgg6qXRYq4hmxqjQ8zTPRMn0nlSiwsNEQskMbiH1YmA1ei8LbzwaBV4tIVYgudAarUft&#10;Ie08wi4OZZLkXBxJvipFZVqvIApmkJLOcqXp0qFNEsHNaZJoYUgRUWRq3BeD4PrCfr3lgoUpMJXl&#10;vIPAdoGwwalkeYVBB1dHzDCygvyOqzLnILVMzB6XpdcScRlBFv5oIzcnIFfKcUnDOlVD0rFQG1n/&#10;Z7f82eUZkDxGJRxM9impWIk1//719c37d2Ru01OrNMRbJ6DO1Rl0hrTdWcZNAqX9RS6kcYm9GhIr&#10;GkM4Gqej8XzmY845nmGgSTD129TzDOtj380maCJ4PPP9WX/2uHsfTEbd42kw3renXh/Ys/gGOO3G&#10;VfMYkMoAf00y6EnefPz24/ozccE6kscwMNygtQVeT24LOOuud9CJaxdx/Ll3eMbAoCJ46FadIvgd&#10;Pezq6f92HYHQKgmexK66WKOOvG0HV7MhGV3Zfq8UDhS9Vrm+w+qvVH6eMSVc82ir314AffVvP7y9&#10;/fTl9voNcVhr5W5ZiRPTPJSoyMGu0bhF6b4/neGstJLFudZKtteEH8zHrdqDqeuiQa8sVKDNiZAl&#10;sQvMFs4ohMlCdvlUm1ba/RXMmQXWArAr01w0rgV1eCHjKwSLk9yc4icpZB1RXuSKkkzCq01bjTMu&#10;ovrlioGgBEzxSLYjkVUc70fUuLayQbAILrAbOr+WbWsZ138Ky59QSwMECgAAAAAAh07iQAAAAAAA&#10;AAAAAAAAAAsAAABkcnMvY2hhcnRzL1BLAwQUAAAACACHTuJAIQSiD1oHAABmHgAAFQAAAGRycy9j&#10;aGFydHMvY2hhcnQxLnhtbO1ZW28kNRZ+X4n/UJR4re669qVEByUdshptgGgCvKx4cFe50qW4y4Xt&#10;nqSDRtqH3UUCIZBgtUKgRTwgQEKDEPuwzML+mmkC/4JzbFdfhiSE7IwWrVqROrbL59jn4s/nHD/9&#10;zOmEOXeokCWvBm7Q8l2HVhnPy+po4L704p7Xcx2pSJUTxis6cGdUus9sPfG7p7M0GxOhDmuSUQeY&#10;VDLNBu5YqTptt2U2phMiW7ymFXwruJgQBV1x1M4FOQHmE9YOfb/T1kxcy4DcgMGElFVDL65Dz4ui&#10;zOguz6YTWimzC0EZUaABOS5r6W6BcDlRNOj7sXOHsIHru20cZKQ6MgNnY2/4vBkUfFrlNB9yUYEa&#10;V+ZPsnSbKSoqYDXklYLVrJyTa2lqQsTxtPYyPqlhc6OSlWqmtwsbBN7DMQc5nNv01WkpqBy4WRA3&#10;ioDmz1QxKTPBJS9UCzi2jRYaayDbbrvXDq09QNggTqWaMWoECvwQpW0v1tVb2COMjUh2jLpZmbyY&#10;uvyOhA8rA6m0+bFBpoq/WCpGdymjiuZ2WaPimnG1LSjBiYzM+FRpc9QlHaIP4vAdImZDznhjgcBQ&#10;Sirwa5mfrhgmS7nIqVgboaewCB6CtdH8QDN/mHw0HY0YjXbX5l7EoQ2OZFg8zMnu7xFw0trO0kfA&#10;KTI6ewSc4ptz2h8xiSbLobFmOiunsT9+mZBqSti+9gfsWxN7fivwO/1Op5vEQZJ0I6vqmbVWy4+C&#10;OOkFCcyK48TXUoOh1tnBwHKlajrZmyjHwNiQ54CDv6dw2gkDcORTkdH9sjqmOQCodbv6APyOpBXf&#10;KxkDZyUpq9YG2s0ILQqaqX2JLg2LSk2ZperUcBjxfHYgHMEVopAj62yvFFLtE6kOiADAhEGAb/UC&#10;/BSMnwxcyhiAWCnNOMAAF2eucyJIPXDlq1MiqOuwWxUARtQLfCBXugNgl0BHrH4ZrX4hVQasAGaU&#10;cB3TGSroa5FBGqkOES+0sDXKanWQ0+I2SIDYOXANbjryDOh8XHykJSj173TgVnDJ4IUjymNQcsUP&#10;dct1jgFGgQRgCkiIpKzEy8gHJCSp5KzMUc+6I45GQ9acbVgCKHCcsHpMjAfgwjCK+gZiM9+0Vxnh&#10;hVA5albTAm64gTu/9+aD7951nZpUXOLaoQ8OBIwi+G//XAfxTFKwlReE2mFJSsmj4JLJ/54LiGuM&#10;oaXV5oEhsBX4nfE3c+wOuL3GRlSqvVJZnx7zk316RKv8D7Q5S8svLxMII/CqbE4AzB4S9TyZ2BvE&#10;XqESxg+puHD8gMJJgktS81mZv6Ph9rA8W2dFT/HY4MmHljMV4ESvDZ/tJFF3O/B2O3tDLy46idff&#10;7QdeNwzjYdyHc7+zc3d5Sya/9pYMVm/IZHkZgQZhE1qTzbZgqMGw5v/iHrH4uESYdfBZYJnf8vtB&#10;vx/EnX4v6IRdi9CN+lt+mHS6QRDEftiNg8hcvBso20DZGiZuoGzgbqBMpz0rAf/NoGwTCkEEsgmF&#10;NqHQbyoUwqhqnxJIaiERoTZ6s5FYE4/8FsKkLEjSK/YKX9lSCozsTDqEuZIDqU0/CROIsTGTKeBS&#10;g+akhqRLVkdwJtkRZAiYnDy+nKCGzGuXyLGJUPUdixEwSXUNyCQUmOct8rg2Crwm0uWBos56M6ID&#10;WkiAbtMCFVBs/XH+16/P7/19/pcv5t/+6fy9z+Yf/Kd1yuQrh2NKVfDkU9tPBb0UfsMQ19VEQD4k&#10;UIJDBrUaQoHKBtWJCdhr5UAoavInKJ1szT+6//2HX3z/3pfz1+8jkztahFpvpZkbgF7xy48ff3P+&#10;wb2r54Z27oN/vXH+7T/x9/6nV1NEluL832//8M4nV8+N7dz5l9/8+P6f51/9Y/7W3x5899YPH38y&#10;f+Pzi0jRHAuNmI7WLjStviHjQOngcru22ne02ndW1Q7kC7UvawVbtlSgraMLoVhBuK5pwl6n1+r+&#10;klEgpU1aUeeyaY09/MsmNOq/dEKj84cmgAaXQptOo1mtUlS2qcBhCqQ93Bz/X0wjV9K/x5xGXo5H&#10;sPvFtgusuhwyqLhuNzVgU0KAE7ZShmzwaq3wg9AVBd0E/HalJGQrQKgik4oDp9U6p0610U2Ybi2S&#10;cmHO8BW543PgXwaiaH5EzfTZRYNNUbTViWF3gF9ZukgtowDBVo+d2Iy8Fdn80wKgDy5n6ECI9QwW&#10;BpYb5FCbgt56Xm+rQzdQVFOsIOnjKY5torv//+gO/XNxwPDYvVzKFypmfdRGTnkp6x2oWx7LbRtS&#10;nVHBzZlA1NhFTMPC63OkOUnm40Uhlz8KkiIL+l437+ZeHJPc62Vh7oVZRKJuRkNo3MWbDV80DgSv&#10;pXksMhUqCY9qJ3TUOqllK6vaFN+tgl7bPH5pklsQCL0W9UK/nxeJlwRR5sWdUccjwNuLs25CaNGn&#10;NCju4h5B/gvqVZoRosAl1ef1IvL/9JxsisA3LEhfpwgMroHPlmyXKOIIeD0buOJWbiJAfKh7qcbn&#10;0RU8N+60oNH+pZ1JPw9v/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NTn21wZAQAAlgEAACAAAABkcnMvY2hhcnRzL19yZWxzL2No&#10;YXJ0MS54bWwucmVsc4WQPUvEQBCGe8H/sGxvNklx6JHNNZ5whQhydmnWZPKhm92wu0quE/xAe1FE&#10;BMsrxEYs9A79M+Zi519wQQQPhOvemWGe950JenXJ0SEoXUhBsee4GIGIZVKIjOKd4cbKKkbaMJEw&#10;LgVQPAKNe+HyUrANnBm7pPOi0shShKY4N6bqEqLjHEqmHVmBsJNUqpIZW6qMVCzeZxkQ33U7RP1l&#10;4HCOiQYJxWqQeBgNR5V1XsyWaVrEsC7jgxKE+ceCSA5bu3sQGwtlKgNDcVpwsJFJvxvN7sbN5LV5&#10;v/+anreT448XKy4ib605e2ofryPf9TvRj25OH5rp0efzyezqZlGrvRw3t29OzfWv6aZM7D392oAS&#10;jGMSBmTum+E3UEsDBAoAAAAAAIdO4kAAAAAAAAAAAAAAAAAKAAAAZHJzL19yZWxzL1BLAwQUAAAA&#10;CACHTuJAqxbNRrMAAAAiAQAAGQAAAGRycy9fcmVscy9lMm9Eb2MueG1sLnJlbHOFj80KwjAQhO+C&#10;7xD2btN6EJEmvYjQq9QHWNLtD7ZJyEaxb2/Qi4LgcXaYb3bK6jFP4k6BR2cVFFkOgqxx7Wh7BZfm&#10;tNmD4Ii2xclZUrAQQ6XXq/JME8YU4mH0LBLFsoIhRn+Qks1AM3LmPNnkdC7MGJMMvfRortiT3Ob5&#10;ToZPBugvpqhbBaFuCxDN4lPzf7brutHQ0ZnbTDb+qJBmwBATEENPUcFL8vtaZOlTkLqUX8v0E1BL&#10;AwQUAAAACACHTuJAwztxxxQBAABeAgAAEwAAAFtDb250ZW50X1R5cGVzXS54bWyVkstOwzAQRfdI&#10;/IPlLYrddoEQatIFKUtAqHyAZU8Si/ghj5u2f880TTeo5bGyxjP3nqvRLFd717MBEtrgSz4XM87A&#10;62Csb0v+sXkuHjjDrLxRffBQ8gMgX1W3N8vNIQIyUnsseZdzfJQSdQdOoQgRPHWakJzKVKZWRqU/&#10;VQtyMZvdSx18Bp+LfPTg1bKGRm37zNZ7+j4lSdAjZ0+nwSOr5CrG3mqVKakcvPlGKSaCIOU4g52N&#10;eEcxuLxIOHauAybdK60mWQPsTaX8ohzFkCah1B3V0zMXP1tdyBqaxmowQW8d7UGYpHa0cNeL0fcc&#10;+hrchJ1PMPwB67A4oUSdsCbZOwy/ucMi1EH/13w9qs7ecryO6gtQSwECFAAUAAAACACHTuJAwztx&#10;xxQBAABeAgAAEwAAAAAAAAABACAAAABbDwAAW0NvbnRlbnRfVHlwZXNdLnhtbFBLAQIUAAoAAAAA&#10;AIdO4kAAAAAAAAAAAAAAAAAGAAAAAAAAAAAAEAAAAKULAABfcmVscy9QSwECFAAUAAAACACHTuJA&#10;ihRmPNEAAACUAQAACwAAAAAAAAABACAAAADJCwAAX3JlbHMvLnJlbHNQSwECFAAKAAAAAACHTuJA&#10;AAAAAAAAAAAAAAAABAAAAAAAAAAAABAAAAAAAAAAZHJzL1BLAQIUAAoAAAAAAIdO4kAAAAAAAAAA&#10;AAAAAAAKAAAAAAAAAAAAEAAAAEkOAABkcnMvX3JlbHMvUEsBAhQAFAAAAAgAh07iQKsWzUazAAAA&#10;IgEAABkAAAAAAAAAAQAgAAAAcQ4AAGRycy9fcmVscy9lMm9Eb2MueG1sLnJlbHNQSwECFAAKAAAA&#10;AACHTuJAAAAAAAAAAAAAAAAACwAAAAAAAAAAABAAAADvAwAAZHJzL2NoYXJ0cy9QSwECFAAKAAAA&#10;AACHTuJAAAAAAAAAAAAAAAAAEQAAAAAAAAAAABAAAADDDAAAZHJzL2NoYXJ0cy9fcmVscy9QSwEC&#10;FAAUAAAACACHTuJA1OfbXBkBAACWAQAAIAAAAAAAAAABACAAAADyDAAAZHJzL2NoYXJ0cy9fcmVs&#10;cy9jaGFydDEueG1sLnJlbHNQSwECFAAUAAAACACHTuJAIQSiD1oHAABmHgAAFQAAAAAAAAABACAA&#10;AAAYBAAAZHJzL2NoYXJ0cy9jaGFydDEueG1sUEsBAhQAFAAAAAgAh07iQKrxac3WAAAABQEAAA8A&#10;AAAAAAAAAQAgAAAAIgAAAGRycy9kb3ducmV2LnhtbFBLAQIUABQAAAAIAIdO4kAH8pc/ngIAAFwG&#10;AAAOAAAAAAAAAAEAIAAAACUBAABkcnMvZTJvRG9jLnhtbFBLBQYAAAAADAAMAOECAACgEAAAAAA=&#10;">
                <o:lock v:ext="edit" aspectratio="f"/>
                <v:rect id="图表 7" o:spid="_x0000_s1026" o:spt="75" style="position:absolute;left:7334;top:7105;height:4649;width:6315;" coordsize="21600,21600" o:gfxdata="UEsDBAoAAAAAAIdO4kAAAAAAAAAAAAAAAAAEAAAAZHJzL1BLAwQUAAAACACHTuJA7f6vcL0AAADd&#10;AAAADwAAAGRycy9kb3ducmV2LnhtbEVP22rCQBB9F/oPyxT6InVjhRBSV6EVseiLtw+YZqdJMDu7&#10;ZFeT+vWuIPg2h3Od6bw3jbhQ62vLCsajBARxYXXNpYLjYfmegfABWWNjmRT8k4f57GUwxVzbjnd0&#10;2YdSxBD2OSqoQnC5lL6oyKAfWUccuT/bGgwRtqXULXYx3DTyI0lSabDm2FCho++KitP+bBQMdyak&#10;q8PX5pQt3G/TXzvr1lul3l7HySeIQH14ih/uHx3nZ5MU7t/EE+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q9wvQAA&#10;AN0AAAAPAAAAAAAAAAEAIAAAACIAAABkcnMvZG93bnJldi54bWxQSwECFAAUAAAACACHTuJAMy8F&#10;njsAAAA5AAAAEAAAAAAAAAABACAAAAAMAQAAZHJzL3NoYXBleG1sLnhtbFBLBQYAAAAABgAGAFsB&#10;AAC2AwAAAAA=&#10;">
                  <v:imagedata r:id="rId14" o:title=""/>
                  <o:lock v:ext="edit"/>
                </v:rect>
                <v:shape id="_x0000_s1026" o:spid="_x0000_s1026" o:spt="202" type="#_x0000_t202" style="position:absolute;left:11478;top:7200;height:649;width:1692;"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4E60C54">
                        <w:pPr>
                          <w:pStyle w:val="14"/>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27A2D42C">
      <w:pPr>
        <w:spacing w:line="600" w:lineRule="exact"/>
        <w:ind w:firstLine="640" w:firstLineChars="200"/>
        <w:outlineLvl w:val="1"/>
        <w:rPr>
          <w:rFonts w:hint="eastAsia" w:ascii="黑体" w:hAnsi="黑体" w:eastAsia="黑体"/>
          <w:sz w:val="32"/>
          <w:szCs w:val="32"/>
        </w:rPr>
      </w:pPr>
      <w:bookmarkStart w:id="24" w:name="_Toc15396606"/>
      <w:bookmarkStart w:id="25" w:name="_Toc15377208"/>
    </w:p>
    <w:p w14:paraId="638E0BB5">
      <w:pPr>
        <w:spacing w:line="600" w:lineRule="exact"/>
        <w:ind w:firstLine="640" w:firstLineChars="200"/>
        <w:outlineLvl w:val="1"/>
        <w:rPr>
          <w:rFonts w:hint="eastAsia" w:ascii="黑体" w:hAnsi="黑体" w:eastAsia="黑体"/>
          <w:sz w:val="32"/>
          <w:szCs w:val="32"/>
        </w:rPr>
      </w:pPr>
    </w:p>
    <w:p w14:paraId="6A7DC4FA">
      <w:pPr>
        <w:spacing w:line="600" w:lineRule="exact"/>
        <w:ind w:firstLine="640" w:firstLineChars="200"/>
        <w:outlineLvl w:val="1"/>
        <w:rPr>
          <w:rFonts w:hint="eastAsia" w:ascii="黑体" w:hAnsi="黑体" w:eastAsia="黑体"/>
          <w:sz w:val="32"/>
          <w:szCs w:val="32"/>
        </w:rPr>
      </w:pPr>
    </w:p>
    <w:p w14:paraId="02A74C72">
      <w:pPr>
        <w:spacing w:line="600" w:lineRule="exact"/>
        <w:ind w:firstLine="640" w:firstLineChars="200"/>
        <w:outlineLvl w:val="1"/>
        <w:rPr>
          <w:rFonts w:hint="eastAsia" w:ascii="黑体" w:hAnsi="黑体" w:eastAsia="黑体"/>
          <w:sz w:val="32"/>
          <w:szCs w:val="32"/>
        </w:rPr>
      </w:pPr>
    </w:p>
    <w:p w14:paraId="3C18EF40">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14:paraId="3176204B">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sz w:val="32"/>
          <w:szCs w:val="32"/>
          <w:lang w:val="en-US" w:eastAsia="zh-CN"/>
        </w:rPr>
        <w:t>3414.03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w:t>
      </w:r>
      <w:r>
        <w:rPr>
          <w:rFonts w:hint="eastAsia" w:ascii="仿宋" w:hAnsi="仿宋" w:eastAsia="仿宋"/>
          <w:sz w:val="32"/>
          <w:szCs w:val="32"/>
          <w:lang w:val="en-US" w:eastAsia="zh-CN"/>
        </w:rPr>
        <w:t>增加286.5</w:t>
      </w:r>
      <w:r>
        <w:rPr>
          <w:rFonts w:hint="eastAsia" w:ascii="仿宋" w:hAnsi="仿宋" w:eastAsia="仿宋"/>
          <w:sz w:val="32"/>
          <w:szCs w:val="32"/>
        </w:rPr>
        <w:t>万元，增长</w:t>
      </w:r>
      <w:r>
        <w:rPr>
          <w:rFonts w:hint="eastAsia" w:ascii="仿宋" w:hAnsi="仿宋" w:eastAsia="仿宋"/>
          <w:sz w:val="32"/>
          <w:szCs w:val="32"/>
          <w:lang w:val="en-US" w:eastAsia="zh-CN"/>
        </w:rPr>
        <w:t>9.2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仿宋"/>
          <w:sz w:val="32"/>
          <w:szCs w:val="32"/>
          <w:lang w:val="en-US" w:eastAsia="zh-CN"/>
        </w:rPr>
        <w:t>本年度人员经费、生均公用经费增加</w:t>
      </w:r>
      <w:r>
        <w:rPr>
          <w:rFonts w:hint="eastAsia" w:ascii="仿宋" w:hAnsi="仿宋" w:eastAsia="仿宋"/>
          <w:sz w:val="32"/>
          <w:szCs w:val="32"/>
        </w:rPr>
        <w:t>。</w:t>
      </w:r>
    </w:p>
    <w:p w14:paraId="3EA9B022">
      <w:pPr>
        <w:spacing w:line="600" w:lineRule="exact"/>
        <w:rPr>
          <w:rFonts w:ascii="仿宋" w:hAnsi="仿宋" w:eastAsia="仿宋"/>
          <w:sz w:val="32"/>
          <w:szCs w:val="32"/>
        </w:rPr>
      </w:pPr>
      <w:r>
        <mc:AlternateContent>
          <mc:Choice Requires="wpg">
            <w:drawing>
              <wp:anchor distT="0" distB="0" distL="114300" distR="114300" simplePos="0" relativeHeight="251663360" behindDoc="0" locked="0" layoutInCell="1" allowOverlap="1">
                <wp:simplePos x="0" y="0"/>
                <wp:positionH relativeFrom="column">
                  <wp:posOffset>0</wp:posOffset>
                </wp:positionH>
                <wp:positionV relativeFrom="paragraph">
                  <wp:posOffset>375920</wp:posOffset>
                </wp:positionV>
                <wp:extent cx="4605020" cy="2697480"/>
                <wp:effectExtent l="4445" t="4445" r="0" b="22225"/>
                <wp:wrapNone/>
                <wp:docPr id="1838" name="组合 7"/>
                <wp:cNvGraphicFramePr/>
                <a:graphic xmlns:a="http://schemas.openxmlformats.org/drawingml/2006/main">
                  <a:graphicData uri="http://schemas.microsoft.com/office/word/2010/wordprocessingGroup">
                    <wpg:wgp>
                      <wpg:cNvGrpSpPr/>
                      <wpg:grpSpPr>
                        <a:xfrm>
                          <a:off x="0" y="0"/>
                          <a:ext cx="4604985" cy="2697413"/>
                          <a:chOff x="8274" y="14263"/>
                          <a:chExt cx="6647" cy="4751"/>
                        </a:xfrm>
                      </wpg:grpSpPr>
                      <wpg:graphicFrame>
                        <wpg:cNvPr id="1839"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5"/>
                          </a:graphicData>
                        </a:graphic>
                      </wpg:graphicFrame>
                      <wps:wsp>
                        <wps:cNvPr id="3" name="文本框 2"/>
                        <wps:cNvSpPr txBox="1"/>
                        <wps:spPr>
                          <a:xfrm>
                            <a:off x="13238" y="14285"/>
                            <a:ext cx="1683" cy="521"/>
                          </a:xfrm>
                          <a:prstGeom prst="rect">
                            <a:avLst/>
                          </a:prstGeom>
                        </wps:spPr>
                        <wps:txbx>
                          <w:txbxContent>
                            <w:p w14:paraId="3F661453">
                              <w:pPr>
                                <w:pStyle w:val="14"/>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0pt;margin-top:29.6pt;height:212.4pt;width:362.6pt;z-index:251663360;mso-width-relative:page;mso-height-relative:page;" coordorigin="8274,14263" coordsize="6647,4751" o:gfxdata="UEsDBAoAAAAAAIdO4kAAAAAAAAAAAAAAAAAEAAAAZHJzL1BLAwQUAAAACACHTuJAtwfhpNgAAAAH&#10;AQAADwAAAGRycy9kb3ducmV2LnhtbE2PwU7DMBBE70j8g7VI3Kid0EAJcSpUAaeqEi0S4ubG2yRq&#10;vI5iN2n/nuUEtx3NaOZtsTy7Tow4hNaThmSmQCBV3rZUa/jcvd0tQIRoyJrOE2q4YIBleX1VmNz6&#10;iT5w3MZacAmF3GhoYuxzKUPVoDNh5nsk9g5+cCayHGppBzNxuetkqtSDdKYlXmhMj6sGq+P25DS8&#10;T2Z6uU9ex/XxsLp877LN1zpBrW9vEvUMIuI5/oXhF5/RoWSmvT+RDaLTwI9EDdlTCoLdxzTjY69h&#10;vpgrkGUh//OXP1BLAwQUAAAACACHTuJAkctYoKACAABfBgAADgAAAGRycy9lMm9Eb2MueG1srVXL&#10;btNAFN0j8Q+j2RPHjuskVp1KUFohIVqp8AGT8fgh2Z5hZhK7rBF0yYoNbLpjwR8g8TcNfAZ3xo/Q&#10;tBIBsXHmeeece869OTxqygKtmVQ5ryLsjsYYsYryOK/SCL96efJohpHSpIpJwSsW4Uum8NHi4YPD&#10;WoTM4xkvYiYRBKlUWIsIZ1qL0HEUzVhJ1IgLVsFmwmVJNExl6sSS1BC9LBxvPA6cmstYSE6ZUrB6&#10;3G7iLqLcJyBPkpyyY05XJat0G1WygmigpLJcKLywaJOEUX2WJIppVEQYmGr7hUdgvDRfZ3FIwlQS&#10;keW0g0D2gbDDqSR5BY8OoY6JJmgl8zuhypxKrniiR5SXTkvEZgRYuOOd3JxKvhKWSxrWqRiSDkLt&#10;ZP2fw9IX63OJ8hicMJuA8hUpQfMf397efLhCU5OeWqQhnDqV4kKcy24hbWeGcZPI0vwCF9TYxF4O&#10;iWWNRhQW/WDsz2cHGFHY84L51HcnbeppBvqYezNv6mME267vBcPm0y5AEPjT9rY/PXDNVad/2TEA&#10;BzztxMp5IoHLgH/Lct6zvPn0/ef1l1ssT+RAcYfXffh6eoE330VncPQROnvtY48/Vw/NiNTgCRra&#10;UecJescR+0b6v3WHZGi8JJ/FvUgdeVMQVrQhGZ1ut6WClqK2Pld3WP2Vzy8yIpgtH2Uc3Dlg0su/&#10;+fh+8/nr5vod8lqf21PG5Eg3jzl40nKohQoVLN7jdXfimZppTQv2ts2kN4UbzOApY/gDr09G7wgh&#10;lT5lvERmAOmCNgU4SUjWz5Vuzd0fgaRtEZiRbpaNrUIVLnl8CWihmesz+CQFryNMi1xglHH5Znet&#10;hjYXYfV6RSTDSOriCW+7IqkonI+wtoVlHgEV7MO27/yu2706bv8XFr8AUEsDBAoAAAAAAIdO4kAA&#10;AAAAAAAAAAAAAAALAAAAZHJzL2NoYXJ0cy9QSwMEFAAAAAgAh07iQFlFM/OwBwAAERwAABUAAABk&#10;cnMvY2hhcnRzL2NoYXJ0MS54bWztGctuJLfxHiD/0G74OjP9nO4ZeGRII8sQot0VVrIDJMiBw2bP&#10;dMRptkmONFpjAecQX3zMAjnklpMPhnOIESBA4nxMIjmfkSqSPa/ItnazcZxEq4VEFlnFqmK9WP3W&#10;28s59y6ZVJWoR37YDXyP1VQUVT0d+e+dH3Vy31Oa1AXhomYj/5op/+29H/7gLTqkMyL1WUMo84BI&#10;rYZ05M+0boa9nqIzNieqKxpWw1op5JxomMppr5DkCojPeS8Kgn7PEPEdAfIKBOakqlt8eR98UZYV&#10;ZYeCLuas1pYLyTjRoAE1qxrl74FwBdEsHASJd0n4yA/8HgI5qacW8GzWGT+2QCkWdcGKsZA1qHFj&#10;/5wO97lmsgZSY1FrOM3JOb+XpuZEXiyaDhXzBpibVLzS14ZdYBBoj2cC5PCesg8WlWRq5NMwaRUB&#10;w39SxbyiUihR6i5Q7FkttLeBZLNe3ovcfYCwYTJU+pozK1AYRChtb3WuYeGIcD4h9AJ1s7F5tXW9&#10;joi7ykAsc/04IAstzivN2SHjTLPCHWtV3HCh9yUjuJGTa7HQOJqTekH4yWpuV86JnDJt0asarsSS&#10;WD4ShZOFFVNmgdd3AZfuCrthHvfzKE+jMImT3AhFh9ftapAlaZJnQRQlaZpGfUvxql3OohD+x0kW&#10;x2GaJ3Z11q4C2UE8CAdpCD4QWn3tCtTblHVC5BjdDeWG8WElLSkquCU9BTNswK8cmC8UWB4r7OIl&#10;kddjwcWWecKVMYn0qqIV2e4WsmCOvLP7qoYIoY/Lx2wKlnjp9OgWi5MJV0gHB1v0Qkvv62/MndsJ&#10;ukEQgbrjfpDCKOkHA4u61naY9dM07mdRHPZjq09Q0LYJbGkMuTkVzh/BYt6pnTLUTFydsCmrix+x&#10;lr49DVfeJxAO0eUd8wgbE/2YzLelRvgZk3fCT5mk6OyGjtMS7j9YTCacnVXPtkmxpT5R5mZh5C1k&#10;NfI/HL/TT+NsP+wc9o/GnaTsp53B4SDsZGBu42SQpPnBwfO1t6cv6+3hpqenzqnQwekQmGj/GrYA&#10;1N5svZgfzbVnw/kYHGrkv8vAxQiHJCEWIPVJVV+wYq295hRMjAxrcVRxDvTJkNdbgF4LYWXJKCrC&#10;cqEMJh3qpaUwEcX1qfSk0BiNPdXQo0oqfUKUPiUSEgcA0UifwK+Si6uRzziHYF4pCwcFCfnM964k&#10;aUa++mBBJPM9flxD4IxzcEPf02YCQT+FidxcmWyukJoCKQi3WvqenYw1zI3BgDRKn2HcNMI2KKvT&#10;QcHKpyAB5pCRb/OHp54BXoCHT4wEcPUwXoz8GpItJl5ZXYCSa3FmRr53AekEUCBcAwpRjFeYlAPI&#10;CGSoBK8K1LOZyOlkzFs3hiMAA+GENzPiLNxCUd+AbPfb8SYhTIy1p68bVkKmH/k3n3/ytz//yvca&#10;UguFZ0dBGPSBVAx/3Y/vYVxXDO6qE0YmvJEhI6+DClX/OhUQ116GkdZcD4DgrsDUrb1Zk//vCB8Y&#10;WU4YgZgNzsc2CxDjy9+b0ELDdPgNvMIqX0thg8DXhCKTbSgxIRNc5CkrMe2Uez+9+fj3X33+65tf&#10;fnbzp4++evHpzW++7C65+tnZjDEdvvHm/ptxPsTfA7xpgwToYwLFKhJo9BhKORe2XbpvtAfp0XoY&#10;HV7uRUEU3/zxi79/8dvbF3+5/eTT28++vH3xh79+9IvbF79DopfGiBrDWosbguM53OR+uEBozZid&#10;GCFh6MSG1IJEISDfW/oDIz38XksP6Cvp10F9z8V0oyRTuWOov6+G4jDKumn8bcqIkzDpBjvbQL41&#10;S3bSym0ERlXYmmVVdFiL+tZsvpGF/63ZHDhcsTYlzY+rQruiL4SsAlZNhwIyFCfNVnVAlseu4o0y&#10;KArzrO82rxcGgyyJ8jA2C3DMZkUIRrG/RNrr7Tt0FCWQKqbmfFlBcWKeO5aHeVU/IktkDvW73liY&#10;SnyHz1VMnFhp5uTnQp5X9OIRvFbsXii23FpV766ZvGbUoAFns0SrwdnPhUW8K+l3MMfgv9eW/B8S&#10;+f9DIsdHr9p3L40tJ4JgimttysQX6E+YdCaIM2vO7Stmwvf5tLYwCrWfsWI+4U/KEiodtxfM08Br&#10;8WjBdXVyycHG7VrruCtnhZC267U7/G04o3g9Xutei8Zr35VVgfWjshy/bG3/4PnYAnoo4V/6IfBd&#10;lfBbnr+TD7/B883SAdNXjDlvn9gJejZkSOe2MNpqS5mOAuZXbkarPNkGilWbartnQYev0JnKk0Fq&#10;40zbwOgmaWYhqw5UGFuAqz+gx3KftomtTlqyloJ9i++84j14YsdhlppX5ep9757zWEh8Jw/4hxz+&#10;v5/DwZisT6F3oc+9X6knNXc26tJzUanmAHorF2rfPYGh/HbmCw/kQ0jDCntDUOlupOO7X8jBJExL&#10;Gg46WZEVnSQhRSenUdGJaEzijLIIBs/xUYcd2VMpGmX7+rYJp+D7xxWbdK8a1aV1j+EnhjDv2e8U&#10;BuUYGmQfsgGZ0DQqO4TSCDp8Zd7JWU470OVMg4Lmg34cPEcBQPw73sGGECrkrloZauTtPtd/1E0e&#10;+lSv2DO7T58KTAO/MPFDooknoZc/8uVxYVsOWMO+1+CXrA2Tt+a0wjH2ZYzJfMnb+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RAAAAZHJzL2NoYXJ0cy9fcmVscy9QSwMEFAAAAAgAh07iQNTn&#10;21wZAQAAlgEAACAAAABkcnMvY2hhcnRzL19yZWxzL2NoYXJ0MS54bWwucmVsc4WQPUvEQBCGe8H/&#10;sGxvNklx6JHNNZ5whQhydmnWZPKhm92wu0quE/xAe1FEBMsrxEYs9A79M+Zi519wQQQPhOvemWGe&#10;950JenXJ0SEoXUhBsee4GIGIZVKIjOKd4cbKKkbaMJEwLgVQPAKNe+HyUrANnBm7pPOi0shShKY4&#10;N6bqEqLjHEqmHVmBsJNUqpIZW6qMVCzeZxkQ33U7RP1l4HCOiQYJxWqQeBgNR5V1XsyWaVrEsC7j&#10;gxKE+ceCSA5bu3sQGwtlKgNDcVpwsJFJvxvN7sbN5LV5v/+anreT448XKy4ib605e2ofryPf9TvR&#10;j25OH5rp0efzyezqZlGrvRw3t29OzfWv6aZM7D392oASjGMSBmTum+E3UEsDBAoAAAAAAIdO4kAA&#10;AAAAAAAAAAAAAAAKAAAAZHJzL19yZWxzL1BLAwQUAAAACACHTuJAqxbNRrMAAAAiAQAAGQAAAGRy&#10;cy9fcmVscy9lMm9Eb2MueG1sLnJlbHOFj80KwjAQhO+C7xD2btN6EJEmvYjQq9QHWNLtD7ZJyEax&#10;b2/Qi4LgcXaYb3bK6jFP4k6BR2cVFFkOgqxx7Wh7BZfmtNmD4Ii2xclZUrAQQ6XXq/JME8YU4mH0&#10;LBLFsoIhRn+Qks1AM3LmPNnkdC7MGJMMvfRortiT3Ob5ToZPBugvpqhbBaFuCxDN4lPzf7brutHQ&#10;0ZnbTDb+qJBmwBATEENPUcFL8vtaZOlTkLqUX8v0E1BLAwQUAAAACACHTuJAwztxxxQBAABeAgAA&#10;EwAAAFtDb250ZW50X1R5cGVzXS54bWyVkstOwzAQRfdI/IPlLYrddoEQatIFKUtAqHyAZU8Si/gh&#10;j5u2f880TTeo5bGyxjP3nqvRLFd717MBEtrgSz4XM87A62Csb0v+sXkuHjjDrLxRffBQ8gMgX1W3&#10;N8vNIQIyUnsseZdzfJQSdQdOoQgRPHWakJzKVKZWRqU/VQtyMZvdSx18Bp+LfPTg1bKGRm37zNZ7&#10;+j4lSdAjZ0+nwSOr5CrG3mqVKakcvPlGKSaCIOU4g52NeEcxuLxIOHauAybdK60mWQPsTaX8ohzF&#10;kCah1B3V0zMXP1tdyBqaxmowQW8d7UGYpHa0cNeL0fcc+hrchJ1PMPwB67A4oUSdsCbZOwy/ucMi&#10;1EH/13w9qs7ecryO6gtQSwECFAAUAAAACACHTuJAwztxxxQBAABeAgAAEwAAAAAAAAABACAAAAC1&#10;DwAAW0NvbnRlbnRfVHlwZXNdLnhtbFBLAQIUAAoAAAAAAIdO4kAAAAAAAAAAAAAAAAAGAAAAAAAA&#10;AAAAEAAAAP8LAABfcmVscy9QSwECFAAUAAAACACHTuJAihRmPNEAAACUAQAACwAAAAAAAAABACAA&#10;AAAjDAAAX3JlbHMvLnJlbHNQSwECFAAKAAAAAACHTuJAAAAAAAAAAAAAAAAABAAAAAAAAAAAABAA&#10;AAAAAAAAZHJzL1BLAQIUAAoAAAAAAIdO4kAAAAAAAAAAAAAAAAAKAAAAAAAAAAAAEAAAAKMOAABk&#10;cnMvX3JlbHMvUEsBAhQAFAAAAAgAh07iQKsWzUazAAAAIgEAABkAAAAAAAAAAQAgAAAAyw4AAGRy&#10;cy9fcmVscy9lMm9Eb2MueG1sLnJlbHNQSwECFAAKAAAAAACHTuJAAAAAAAAAAAAAAAAACwAAAAAA&#10;AAAAABAAAADzAwAAZHJzL2NoYXJ0cy9QSwECFAAKAAAAAACHTuJAAAAAAAAAAAAAAAAAEQAAAAAA&#10;AAAAABAAAAAdDQAAZHJzL2NoYXJ0cy9fcmVscy9QSwECFAAUAAAACACHTuJA1OfbXBkBAACWAQAA&#10;IAAAAAAAAAABACAAAABMDQAAZHJzL2NoYXJ0cy9fcmVscy9jaGFydDEueG1sLnJlbHNQSwECFAAU&#10;AAAACACHTuJAWUUz87AHAAARHAAAFQAAAAAAAAABACAAAAAcBAAAZHJzL2NoYXJ0cy9jaGFydDEu&#10;eG1sUEsBAhQAFAAAAAgAh07iQLcH4aTYAAAABwEAAA8AAAAAAAAAAQAgAAAAIgAAAGRycy9kb3du&#10;cmV2LnhtbFBLAQIUABQAAAAIAIdO4kCRy1igoAIAAF8GAAAOAAAAAAAAAAEAIAAAACcBAABkcnMv&#10;ZTJvRG9jLnhtbFBLBQYAAAAADAAMAOECAAD6EAAAAAA=&#10;">
                <o:lock v:ext="edit" aspectratio="f"/>
                <v:rect id="图表 7" o:spid="_x0000_s1026" o:spt="75" style="position:absolute;left:8267;top:14255;height:4768;width:6311;" coordsize="21600,21600" o:gfxdata="UEsDBAoAAAAAAIdO4kAAAAAAAAAAAAAAAAAEAAAAZHJzL1BLAwQUAAAACACHTuJArYFTrL8AAADd&#10;AAAADwAAAGRycy9kb3ducmV2LnhtbEVPS2vCQBC+F/wPywi9SN2k0hBTVw9Ci1hF6uM+ZKdJMDsb&#10;s+uj/npXELzNx/ec0eRianGi1lWWFcT9CARxbnXFhYLt5ustBeE8ssbaMin4JweTcedlhJm2Z/6l&#10;09oXIoSwy1BB6X2TSenykgy6vm2IA/dnW4M+wLaQusVzCDe1fI+iRBqsODSU2NC0pHy/PhoFH73F&#10;vJj3kuS6XO3T408Sfx9WO6Veu3H0CcLTxT/FD/dMh/npYAj3b8IJcn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BU6y/&#10;AAAA3QAAAA8AAAAAAAAAAQAgAAAAIgAAAGRycy9kb3ducmV2LnhtbFBLAQIUABQAAAAIAIdO4kAz&#10;LwWeOwAAADkAAAAQAAAAAAAAAAEAIAAAAA4BAABkcnMvc2hhcGV4bWwueG1sUEsFBgAAAAAGAAYA&#10;WwEAALgDAAAAAA==&#10;">
                  <v:imagedata r:id="rId16" o:title=""/>
                  <o:lock v:ext="edit"/>
                </v:rect>
                <v:shape id="文本框 2" o:spid="_x0000_s1026" o:spt="202" type="#_x0000_t202" style="position:absolute;left:13238;top:14285;height:521;width:1683;"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F661453">
                        <w:pPr>
                          <w:pStyle w:val="14"/>
                          <w:kinsoku/>
                          <w:ind w:left="0"/>
                          <w:jc w:val="left"/>
                        </w:pPr>
                        <w:r>
                          <w:rPr>
                            <w:rFonts w:asciiTheme="minorAscii" w:hAnsiTheme="minorBidi" w:eastAsiaTheme="minorEastAsia"/>
                            <w:kern w:val="24"/>
                            <w:sz w:val="22"/>
                            <w:szCs w:val="22"/>
                          </w:rPr>
                          <w:t>单位：万元</w:t>
                        </w:r>
                      </w:p>
                    </w:txbxContent>
                  </v:textbox>
                </v:shape>
              </v:group>
            </w:pict>
          </mc:Fallback>
        </mc:AlternateContent>
      </w:r>
      <w:r>
        <w:rPr>
          <w:rFonts w:hint="eastAsia" w:ascii="仿宋" w:hAnsi="仿宋" w:eastAsia="仿宋"/>
          <w:sz w:val="32"/>
          <w:szCs w:val="32"/>
        </w:rPr>
        <w:t>（图4：财政拨款收、支决算总计变动情况）（柱状图）</w:t>
      </w:r>
    </w:p>
    <w:p w14:paraId="017164B7">
      <w:pPr>
        <w:spacing w:line="600" w:lineRule="exact"/>
        <w:ind w:firstLine="640"/>
        <w:rPr>
          <w:rFonts w:ascii="仿宋" w:hAnsi="仿宋" w:eastAsia="仿宋"/>
          <w:b/>
          <w:sz w:val="32"/>
          <w:szCs w:val="32"/>
        </w:rPr>
      </w:pPr>
    </w:p>
    <w:p w14:paraId="1746E415">
      <w:pPr>
        <w:pStyle w:val="2"/>
        <w:rPr>
          <w:rFonts w:ascii="仿宋" w:hAnsi="仿宋" w:eastAsia="仿宋"/>
          <w:b/>
          <w:sz w:val="32"/>
          <w:szCs w:val="32"/>
        </w:rPr>
      </w:pPr>
    </w:p>
    <w:p w14:paraId="0098CDB7"/>
    <w:p w14:paraId="4969D97F">
      <w:pPr>
        <w:spacing w:line="600" w:lineRule="exact"/>
        <w:ind w:firstLine="640" w:firstLineChars="200"/>
        <w:outlineLvl w:val="1"/>
        <w:rPr>
          <w:rFonts w:hint="eastAsia" w:ascii="黑体" w:hAnsi="黑体" w:eastAsia="黑体"/>
          <w:sz w:val="32"/>
          <w:szCs w:val="32"/>
        </w:rPr>
      </w:pPr>
      <w:bookmarkStart w:id="26" w:name="_Toc15396607"/>
      <w:bookmarkStart w:id="27" w:name="_Toc15377209"/>
    </w:p>
    <w:p w14:paraId="72886086">
      <w:pPr>
        <w:spacing w:line="600" w:lineRule="exact"/>
        <w:ind w:firstLine="640" w:firstLineChars="200"/>
        <w:outlineLvl w:val="1"/>
        <w:rPr>
          <w:rFonts w:hint="eastAsia" w:ascii="黑体" w:hAnsi="黑体" w:eastAsia="黑体"/>
          <w:sz w:val="32"/>
          <w:szCs w:val="32"/>
        </w:rPr>
      </w:pPr>
    </w:p>
    <w:p w14:paraId="33A70B03">
      <w:pPr>
        <w:spacing w:line="600" w:lineRule="exact"/>
        <w:ind w:firstLine="640" w:firstLineChars="200"/>
        <w:outlineLvl w:val="1"/>
        <w:rPr>
          <w:rFonts w:hint="eastAsia" w:ascii="黑体" w:hAnsi="黑体" w:eastAsia="黑体"/>
          <w:sz w:val="32"/>
          <w:szCs w:val="32"/>
        </w:rPr>
      </w:pPr>
    </w:p>
    <w:p w14:paraId="2D179DEC">
      <w:pPr>
        <w:spacing w:line="600" w:lineRule="exact"/>
        <w:ind w:firstLine="640" w:firstLineChars="200"/>
        <w:outlineLvl w:val="1"/>
        <w:rPr>
          <w:rFonts w:hint="eastAsia" w:ascii="黑体" w:hAnsi="黑体" w:eastAsia="黑体"/>
          <w:sz w:val="32"/>
          <w:szCs w:val="32"/>
        </w:rPr>
      </w:pPr>
    </w:p>
    <w:p w14:paraId="1EFE0E1C">
      <w:pPr>
        <w:spacing w:line="600" w:lineRule="exact"/>
        <w:ind w:firstLine="640" w:firstLineChars="200"/>
        <w:outlineLvl w:val="1"/>
        <w:rPr>
          <w:rFonts w:hint="eastAsia" w:ascii="黑体" w:hAnsi="黑体" w:eastAsia="黑体"/>
          <w:sz w:val="32"/>
          <w:szCs w:val="32"/>
        </w:rPr>
      </w:pPr>
    </w:p>
    <w:p w14:paraId="3445ED43">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14:paraId="143560D7">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6A7ECFF3">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3411.93</w:t>
      </w:r>
      <w:r>
        <w:rPr>
          <w:rFonts w:hint="eastAsia" w:ascii="仿宋" w:hAnsi="仿宋" w:eastAsia="仿宋"/>
          <w:sz w:val="32"/>
          <w:szCs w:val="32"/>
        </w:rPr>
        <w:t>万元，占本年支出合计的</w:t>
      </w:r>
      <w:r>
        <w:rPr>
          <w:rFonts w:hint="eastAsia" w:ascii="仿宋" w:hAnsi="仿宋" w:eastAsia="仿宋"/>
          <w:b/>
          <w:sz w:val="32"/>
          <w:szCs w:val="32"/>
          <w:lang w:val="en-US" w:eastAsia="zh-CN"/>
        </w:rPr>
        <w:t>88.07</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val="en-US" w:eastAsia="zh-CN"/>
        </w:rPr>
        <w:t>增加</w:t>
      </w:r>
      <w:r>
        <w:rPr>
          <w:rFonts w:hint="eastAsia" w:ascii="仿宋" w:hAnsi="仿宋" w:eastAsia="仿宋"/>
          <w:b/>
          <w:bCs/>
          <w:sz w:val="32"/>
          <w:szCs w:val="32"/>
          <w:lang w:val="en-US" w:eastAsia="zh-CN"/>
        </w:rPr>
        <w:t>338.4</w:t>
      </w:r>
      <w:r>
        <w:rPr>
          <w:rFonts w:hint="eastAsia" w:ascii="仿宋" w:hAnsi="仿宋" w:eastAsia="仿宋"/>
          <w:sz w:val="32"/>
          <w:szCs w:val="32"/>
        </w:rPr>
        <w:t>万元，</w:t>
      </w:r>
      <w:r>
        <w:rPr>
          <w:rFonts w:hint="eastAsia" w:ascii="仿宋" w:hAnsi="仿宋" w:eastAsia="仿宋"/>
          <w:sz w:val="32"/>
          <w:szCs w:val="32"/>
          <w:lang w:val="en-US" w:eastAsia="zh-CN"/>
        </w:rPr>
        <w:t>增加11.01</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val="en-US" w:eastAsia="zh-CN"/>
        </w:rPr>
        <w:t>本年度人员经费</w:t>
      </w:r>
      <w:r>
        <w:rPr>
          <w:rFonts w:hint="eastAsia" w:ascii="仿宋" w:hAnsi="仿宋" w:eastAsia="仿宋"/>
          <w:sz w:val="32"/>
          <w:szCs w:val="32"/>
          <w:lang w:val="en-US" w:eastAsia="zh-CN"/>
        </w:rPr>
        <w:t>增加</w:t>
      </w:r>
      <w:r>
        <w:rPr>
          <w:rFonts w:hint="eastAsia" w:ascii="仿宋_GB2312" w:hAnsi="仿宋_GB2312" w:eastAsia="仿宋_GB2312" w:cs="仿宋_GB2312"/>
          <w:sz w:val="32"/>
          <w:szCs w:val="32"/>
          <w:lang w:eastAsia="zh-CN"/>
        </w:rPr>
        <w:t>。</w:t>
      </w:r>
    </w:p>
    <w:p w14:paraId="773C6478">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7CC27E17">
      <w:pPr>
        <w:spacing w:line="600" w:lineRule="exact"/>
        <w:ind w:firstLine="640" w:firstLineChars="200"/>
        <w:rPr>
          <w:rFonts w:ascii="仿宋" w:hAnsi="仿宋" w:eastAsia="仿宋"/>
          <w:sz w:val="32"/>
          <w:szCs w:val="32"/>
        </w:rPr>
      </w:pPr>
    </w:p>
    <w:p w14:paraId="36380F96">
      <w:pPr>
        <w:spacing w:line="600" w:lineRule="exact"/>
        <w:ind w:firstLine="420" w:firstLineChars="200"/>
        <w:outlineLvl w:val="2"/>
        <w:rPr>
          <w:rFonts w:hint="eastAsia" w:ascii="仿宋" w:hAnsi="仿宋" w:eastAsia="仿宋"/>
          <w:b/>
          <w:sz w:val="32"/>
          <w:szCs w:val="32"/>
        </w:rPr>
      </w:pPr>
      <w:bookmarkStart w:id="29" w:name="_Toc15377211"/>
      <w:r>
        <mc:AlternateContent>
          <mc:Choice Requires="wpg">
            <w:drawing>
              <wp:anchor distT="0" distB="0" distL="114300" distR="114300" simplePos="0" relativeHeight="251664384" behindDoc="0" locked="0" layoutInCell="1" allowOverlap="1">
                <wp:simplePos x="0" y="0"/>
                <wp:positionH relativeFrom="column">
                  <wp:posOffset>-4445</wp:posOffset>
                </wp:positionH>
                <wp:positionV relativeFrom="paragraph">
                  <wp:posOffset>-13970</wp:posOffset>
                </wp:positionV>
                <wp:extent cx="4597400" cy="2178685"/>
                <wp:effectExtent l="5080" t="4445" r="7620" b="7620"/>
                <wp:wrapNone/>
                <wp:docPr id="1841" name="组合 11"/>
                <wp:cNvGraphicFramePr/>
                <a:graphic xmlns:a="http://schemas.openxmlformats.org/drawingml/2006/main">
                  <a:graphicData uri="http://schemas.microsoft.com/office/word/2010/wordprocessingGroup">
                    <wpg:wgp>
                      <wpg:cNvGrpSpPr/>
                      <wpg:grpSpPr>
                        <a:xfrm>
                          <a:off x="0" y="0"/>
                          <a:ext cx="4597400" cy="2178685"/>
                          <a:chOff x="7994" y="19768"/>
                          <a:chExt cx="7533" cy="5576"/>
                        </a:xfrm>
                      </wpg:grpSpPr>
                      <wpg:graphicFrame>
                        <wpg:cNvPr id="1842"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7"/>
                          </a:graphicData>
                        </a:graphic>
                      </wpg:graphicFrame>
                      <wps:wsp>
                        <wps:cNvPr id="4" name="文本框 3"/>
                        <wps:cNvSpPr txBox="1"/>
                        <wps:spPr>
                          <a:xfrm>
                            <a:off x="13665" y="19813"/>
                            <a:ext cx="1689" cy="745"/>
                          </a:xfrm>
                          <a:prstGeom prst="rect">
                            <a:avLst/>
                          </a:prstGeom>
                        </wps:spPr>
                        <wps:txbx>
                          <w:txbxContent>
                            <w:p w14:paraId="32A759FD">
                              <w:pPr>
                                <w:pStyle w:val="14"/>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0.35pt;margin-top:-1.1pt;height:171.55pt;width:362pt;z-index:251664384;mso-width-relative:page;mso-height-relative:page;" coordorigin="7994,19768" coordsize="7533,5576" o:gfxdata="UEsDBAoAAAAAAIdO4kAAAAAAAAAAAAAAAAAEAAAAZHJzL1BLAwQUAAAACACHTuJA/AIQaNkAAAAI&#10;AQAADwAAAGRycy9kb3ducmV2LnhtbE2PQUvDQBCF74L/YRnBW7ubRK3GbIoU9VQKtoJ4m2anSWh2&#10;NmS3SfvvXU96egzv8d43xfJsOzHS4FvHGpK5AkFcOdNyreFz9zZ7BOEDssHOMWm4kIdleX1VYG7c&#10;xB80bkMtYgn7HDU0IfS5lL5qyKKfu544egc3WAzxHGppBpxiue1kqtSDtNhyXGiwp1VD1XF7shre&#10;J5xesuR1XB8Pq8v37n7ztU5I69ubRD2DCHQOf2H4xY/oUEamvTux8aLTMFvEYJQ0BRHtRZplIPYa&#10;sjv1BLIs5P8Hyh9QSwMEFAAAAAgAh07iQEsyG7KkAgAAYAYAAA4AAABkcnMvZTJvRG9jLnhtbK1V&#10;y27UMBTdI/EPlvc0k3kkmaiZSlBaISFaqfABruM8pCQ2tqdJWSPokhUb2HTHgj9A4m868BlcO48p&#10;MyMxIDYe29e5Pufc4zuHR01ZoCsmVc6rCLsHI4xYRXmcV2mEX708eRRgpDSpYlLwikX4mil8tHj4&#10;4LAWIRvzjBcxkwiSVCqsRYQzrUXoOIpmrCTqgAtWQTDhsiQaljJ1YklqyF4Wzng08pyay1hITplS&#10;sHvcBnGXUe6TkCdJTtkxp8uSVbrNKllBNFBSWS4UXli0ScKoPksSxTQqIgxMtR3hEphfmtFZHJIw&#10;lURkOe0gkH0gbHAqSV7BpUOqY6IJWsp8K1WZU8kVT/QB5aXTErGKAAt3tKHNqeRLYbmkYZ2KQXQo&#10;1Ibq/5yWvrg6lyiPwQnB1MWoIiXU/Me3t3cfbpDrGn1qkYZw7FSKC3Euu420XRnKTSJL8wtkUGOV&#10;vR6UZY1GFDans7k/HYHoFGJj1w+8YNZqTzMokPnOn8+nGEHYnfte0Aefdgn82WTSfj2b+Z6JOv3N&#10;jgE44GkXtp4nEsgM+Nc0xz3Nu0/ff95+QfdZnsiB4gavXfh6ejvQGRx9hs5f+/jjz8+HZkRqMAUN&#10;7awzBd2yxL6Z/u/DQzI0ZpLPYqsqFKkjb16ELdogRle330sFPUWtja62WP2V0S8yIph9P8o4uHMA&#10;uKx1+erj+9Xnr6vbd2hiDFULe8qYHOnmMQdPds5QoYLNHV53J54360wbuDYLCXtTuF4wby3rT63Z&#10;B8eSUEilTxkvkZmAXNCnACcJydVzpVtz90dANIOsRWBmurlsOriXPL4GtNDN9RkMScHrCNMiFxhl&#10;XL7Z3Kuhz0VYvV4SyTCSunjC27ZIKgrnI6ztwzKXQBXsxbbx3K/bzjqu/xgWvwBQSwMECgAAAAAA&#10;h07iQAAAAAAAAAAAAAAAAAsAAABkcnMvY2hhcnRzL1BLAwQUAAAACACHTuJAsqJyTfsHAAB0HwAA&#10;FQAAAGRycy9jaGFydHMvY2hhcnQxLnhtbO1ZzW/jxhW/F+j/wBC5FZJIkZREIXJgS3Vg1LtrrDcJ&#10;0KIoRuRQZj3kMDMjW95ggRyatECuC+TQWw5FDosURXNogyL9Z+pN+l/0NzOkvtZOvcFusljYB5nz&#10;9ebN+/jNe2/eentRMOeMCpnzcuT6bc91aJnwNC9nI/fdB/utgetIRcqUMF7SkXtBpfv2zs9/9lYy&#10;TE6IUMcVSagDIqUcJiP3RKlq2OnI5IQWRLZ5RUuMZVwURKEpZp1UkHMQL1in63m9jiHi1gTIDyBQ&#10;kLxs1oubrOdZlid0wpN5QUtluRCUEQUJyJO8ku4ODpcSRf3YC50zwkau53Z0JyPlzHY8PGmN79pO&#10;wedlStMxFyXEuDa/SIa7TFFRgtSYlwq71ecsbiSpgojTedVKeFGBuWnOcnVh2AWDoD0+4TiHc59+&#10;MM8FlSM38cNGEPh8RhRFnggueabaoNixUmi0ocn2O4NOt9YHDuuHQ6kuGLUH8r2uPm1nua9hYZ8w&#10;NiXJqZbN2uTl1NW4XrgtDL3KqF9/kLniD3LF6IQyqmhab2tFXDGudgUleiIjF3yujDqmRIy1Depu&#10;fE9yYVclnNl1M+imgrHZbphxckpTO3RGxMWYM76hMZyCCk0tTxd2Ta14LlJaE697ZHWEmWQoOcvT&#10;/Zwx0xCz6ZjVE8P9gb83MVLbmsZKPbnkepkWKhnaHpplNFGHUp+uA17MFmCmhH+qg+wuncEOzmqN&#10;1Hykh1MmNcv64yrWrbz0SEHKOWGHRn66XR+x5bWh/CD0u34v7AZhPwxiK6MLKwNM6Ppe5A0iL8ak&#10;uG+GweAmQXSs9irnxX6hHOv4Y54COd6h8A/CACd8LhJ6mJdQBiDH7tXIcymVRijLjv8nJrWwGpny&#10;9OJIOIIr7beOrJL9XEh1SKQ6IgIQg04t0Hv4yRg/H7mUMbh9Lm0/HIeLh65zLkg1cuUHcyKo67CD&#10;Ei4WDHwPy5VpAB4iNMT6yHR9hJQJSMExlXAd2xgrtM2RcT6pjrWHQdtkWJkfe4KUZvdxAo02I9ci&#10;jSMfYp2nN5+aE+Tmdz5yS8CyhmiRn0LIJT82X65zCuDBEjg2lhBJWa7h2wN2bFmjXDda7KA3sVa5&#10;YdsaIEtHXVQ0A+KP3F8UZYspPZMMKdkaoMQOJHJrIJE1bXtGY/zGzKFdiAA2ZNVo7fmI13iqJYid&#10;4BMn/PyQzmiZ/orW5tk4JEbeI7jLNF43RoW+MVF3SbHpNJrKMRVX9h9RGCeQ2tBZo703n04ZPc4f&#10;bpKiC+2wmjV8OXMBvXw4/mUvCvq7fmvS2x+3wqwXteJJ7Lf63W44DuMwGuztPVpBdfS8UO2vw3S0&#10;QkRID0wYKTZsoasBhub/EttqIa2cdtOfNwAiCCI/DGOgQxR0+4FVxgofgjiOoijo9brhwAsio+Nb&#10;fLjFh1t8aBzx1ceH2ysbN+Xtlf1TXdlrV+1LvrJtDEEQ0SMGpesZm3HSV+Y6T/yojneu5BWjjC5H&#10;dMR27fVvEoSEmDAFkeJ9mumAJdv5zeUnf//2y88uP35y+a+Pvn38xeWfv2kvmPzt8Qmlyn/jzd03&#10;o3iI356niZtFWD4myO41gUqNkfvWoZJJ+nSfgwDDBprJ8Gyn63WDy39+dfn1X/7zj4+++9MTvdfH&#10;f/vv53/Avt999fnTx/9++ukXT5988/TxXy//+LXe5sycpDLMNtR8hK01tfCHUgPpFfO2YQSBz1o0&#10;CPn0NgDCG0toz0hob11CWL6U0Cr/2anTHyNIUw7RWdFNpRggQWtHwfXicaCeJVVIHynd75xaaEjt&#10;/Ha8tRinXjFqG400jBi0gGwuvMwwbxh7/1iODA6XrM1I9X6eqpM6+kdaZrIFjhSPkarutXkNSg2L&#10;g7q8EMRIef3IC+301UAcxQjWu54JkbHReqUBxrK70IpbTd+iIxOCbGum53CRI5kwtSXLRZGXd8ii&#10;DpDXJqam7LGRdZDFMv+ZWgYL8nsuHuTJ6R2Uhuxck/6Zw4Ly9YMKi1AgWBIsEZc84Jbqlam3g7w4&#10;jrqR6yQ6Dc6Q/uGzqJCxy3KGi5LNkF7qvOz7E8oJMp9JbCaxeXGHN4WdqE4zkQbPi3tZZk+DEsMq&#10;+7R5KdBgK2GtkM1PiKyVbZJUfRAyNJU4DYRN7eCagspVlYJWTye++HthFYMXHUrEmreXmvxHMPvo&#10;WV31GqVs6ipourV+rtPVj1010CVOuVtXtja8GCivx5r7Xtcbf01F7QK6ZS2wSYqnbBcWbvu0lRsX&#10;Y1MGU5W0vvJ0Lcj0l/zOnKn88IzBx+waMwLkWKIFUHUbNrb4W0ODFwQbdRnUwMY7Ik91DcjEAo3L&#10;s/L19XMI/9mDP3eS88pC7rIuisLZLSC+nGro6waIW3HK9wCiGdqj6pzSGgSntqEBD561RLMGSdbM&#10;8bmeN0Br/XVHf7+Xy3slq4uLNR6nuaz2UBA/lbt1woaQz4KvDksnwF2pC/qIrdbw9+p8zpv6UZb4&#10;cauf9tNWGJK0NUi6aaubBCToJ7SLj0c6dtZvS0eCV9I+29kyrcTz5jmdts8r2U7KDtUviP6gY58h&#10;zZIDxEgfkkGaRHG314oGcdYKUTxtEfy1Ut8P+1MaDfoZfVQL84qi7fJdrJHvRi1+o2S/b/4Mqa1A&#10;6XVG9+ahgAzr956N5xoY6fO9r2irBpDq9xf939h48xIB9ehHXDYhijgCb4MjVxykNiXVgcO7lX4s&#10;XjM72PT6GkPMKNQ8lu/8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1OfbXBkBAACWAQAAIAAAAGRycy9jaGFydHMvX3JlbHMvY2hh&#10;cnQxLnhtbC5yZWxzhZA9S8RAEIZ7wf+wbG82SXHokc01nnCFCHJ2adZk8qGb3bC7Sq4T/EB7UUQE&#10;yyvERiz0Dv0z5mLnX3BBBA+E696ZYZ73nQl6dcnRIShdSEGx57gYgYhlUoiM4p3hxsoqRtowkTAu&#10;BVA8Ao174fJSsA2cGbuk86LSyFKEpjg3puoSouMcSqYdWYGwk1SqkhlbqoxULN5nGRDfdTtE/WXg&#10;cI6JBgnFapB4GA1HlXVezJZpWsSwLuODEoT5x4JIDlu7exAbC2UqA0NxWnCwkUm/G83uxs3ktXm/&#10;/5qet5PjjxcrLiJvrTl7ah+vI9/1O9GPbk4fmunR5/PJ7OpmUau9HDe3b07N9a/ppkzsPf3agBKM&#10;YxIGZO6b4TdQSwMECgAAAAAAh07iQAAAAAAAAAAAAAAAAAoAAABkcnMvX3JlbHMvUEsDBBQAAAAI&#10;AIdO4kCrFs1GswAAACIBAAAZAAAAZHJzL19yZWxzL2Uyb0RvYy54bWwucmVsc4WPzQrCMBCE74Lv&#10;EPZu03oQkSa9iNCr1AdY0u0PtknIRrFvb9CLguBxdphvdsrqMU/iToFHZxUUWQ6CrHHtaHsFl+a0&#10;2YPgiLbFyVlSsBBDpder8kwTxhTiYfQsEsWygiFGf5CSzUAzcuY82eR0LswYkwy99Giu2JPc5vlO&#10;hk8G6C+mqFsFoW4LEM3iU/N/tuu60dDRmdtMNv6okGbAEBMQQ09RwUvy+1pk6VOQupRfy/QTUEsD&#10;BBQAAAAIAIdO4kDDO3HHFAEAAF4CAAATAAAAW0NvbnRlbnRfVHlwZXNdLnhtbJWSy07DMBBF90j8&#10;g+Utit12gRBq0gUpS0CofIBlTxKL+CGPm7Z/zzRNN6jlsbLGM/eeq9EsV3vXswES2uBLPhczzsDr&#10;YKxvS/6xeS4eOMOsvFF98FDyAyBfVbc3y80hAjJSeyx5l3N8lBJ1B06hCBE8dZqQnMpUplZGpT9V&#10;C3Ixm91LHXwGn4t89ODVsoZGbfvM1nv6PiVJ0CNnT6fBI6vkKsbeapUpqRy8+UYpJoIg5TiDnY14&#10;RzG4vEg4dq4DJt0rrSZZA+xNpfyiHMWQJqHUHdXTMxc/W13IGprGajBBbx3tQZikdrRw14vR9xz6&#10;GtyEnU8w/AHrsDihRJ2wJtk7DL+5wyLUQf/XfD2qzt5yvI7qC1BLAQIUABQAAAAIAIdO4kDDO3HH&#10;FAEAAF4CAAATAAAAAAAAAAEAIAAAAAUQAABbQ29udGVudF9UeXBlc10ueG1sUEsBAhQACgAAAAAA&#10;h07iQAAAAAAAAAAAAAAAAAYAAAAAAAAAAAAQAAAATwwAAF9yZWxzL1BLAQIUABQAAAAIAIdO4kCK&#10;FGY80QAAAJQBAAALAAAAAAAAAAEAIAAAAHMMAABfcmVscy8ucmVsc1BLAQIUAAoAAAAAAIdO4kAA&#10;AAAAAAAAAAAAAAAEAAAAAAAAAAAAEAAAAAAAAABkcnMvUEsBAhQACgAAAAAAh07iQAAAAAAAAAAA&#10;AAAAAAoAAAAAAAAAAAAQAAAA8w4AAGRycy9fcmVscy9QSwECFAAUAAAACACHTuJAqxbNRrMAAAAi&#10;AQAAGQAAAAAAAAABACAAAAAbDwAAZHJzL19yZWxzL2Uyb0RvYy54bWwucmVsc1BLAQIUAAoAAAAA&#10;AIdO4kAAAAAAAAAAAAAAAAALAAAAAAAAAAAAEAAAAPgDAABkcnMvY2hhcnRzL1BLAQIUAAoAAAAA&#10;AIdO4kAAAAAAAAAAAAAAAAARAAAAAAAAAAAAEAAAAG0NAABkcnMvY2hhcnRzL19yZWxzL1BLAQIU&#10;ABQAAAAIAIdO4kDU59tcGQEAAJYBAAAgAAAAAAAAAAEAIAAAAJwNAABkcnMvY2hhcnRzL19yZWxz&#10;L2NoYXJ0MS54bWwucmVsc1BLAQIUABQAAAAIAIdO4kCyonJN+wcAAHQfAAAVAAAAAAAAAAEAIAAA&#10;ACEEAABkcnMvY2hhcnRzL2NoYXJ0MS54bWxQSwECFAAUAAAACACHTuJA/AIQaNkAAAAIAQAADwAA&#10;AAAAAAABACAAAAAiAAAAZHJzL2Rvd25yZXYueG1sUEsBAhQAFAAAAAgAh07iQEsyG7KkAgAAYAYA&#10;AA4AAAAAAAAAAQAgAAAAKAEAAGRycy9lMm9Eb2MueG1sUEsFBgAAAAAMAAwA4QIAAEoRAAAAAA==&#10;">
                <o:lock v:ext="edit" aspectratio="f"/>
                <v:rect id="图表 1" o:spid="_x0000_s1026" o:spt="75" style="position:absolute;left:7986;top:19756;height:5600;width:7549;" coordsize="21600,21600" o:gfxdata="UEsDBAoAAAAAAIdO4kAAAAAAAAAAAAAAAAAEAAAAZHJzL1BLAwQUAAAACACHTuJAldwLIb0AAADd&#10;AAAADwAAAGRycy9kb3ducmV2LnhtbEVPTWvCQBC9C/6HZYTedGMIRaKroCDNoZfGKh6H7JgEs7Mx&#10;u03S/vpuQehtHu9zNrvRNKKnztWWFSwXEQjiwuqaSwWfp+N8BcJ5ZI2NZVLwTQ522+lkg6m2A39Q&#10;n/tShBB2KSqovG9TKV1RkUG3sC1x4G62M+gD7EqpOxxCuGlkHEWv0mDNoaHClg4VFff8yyjIrslZ&#10;jvFPfePLW4KPxF3253elXmbLaA3C0+j/xU93psP8VRLD3zfhB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3AshvQAA&#10;AN0AAAAPAAAAAAAAAAEAIAAAACIAAABkcnMvZG93bnJldi54bWxQSwECFAAUAAAACACHTuJAMy8F&#10;njsAAAA5AAAAEAAAAAAAAAABACAAAAAMAQAAZHJzL3NoYXBleG1sLnhtbFBLBQYAAAAABgAGAFsB&#10;AAC2AwAAAAA=&#10;">
                  <v:imagedata r:id="rId18" o:title=""/>
                  <o:lock v:ext="edit"/>
                </v:rect>
                <v:shape id="文本框 3" o:spid="_x0000_s1026" o:spt="202" type="#_x0000_t202" style="position:absolute;left:13665;top:19813;height:745;width:168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2A759FD">
                        <w:pPr>
                          <w:pStyle w:val="14"/>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55A34BFD">
      <w:pPr>
        <w:spacing w:line="600" w:lineRule="exact"/>
        <w:ind w:firstLine="643" w:firstLineChars="200"/>
        <w:outlineLvl w:val="2"/>
        <w:rPr>
          <w:rFonts w:hint="eastAsia" w:ascii="仿宋" w:hAnsi="仿宋" w:eastAsia="仿宋"/>
          <w:b/>
          <w:sz w:val="32"/>
          <w:szCs w:val="32"/>
        </w:rPr>
      </w:pPr>
    </w:p>
    <w:p w14:paraId="3B4777A9">
      <w:pPr>
        <w:spacing w:line="600" w:lineRule="exact"/>
        <w:ind w:firstLine="643" w:firstLineChars="200"/>
        <w:outlineLvl w:val="2"/>
        <w:rPr>
          <w:rFonts w:hint="eastAsia" w:ascii="仿宋" w:hAnsi="仿宋" w:eastAsia="仿宋"/>
          <w:b/>
          <w:sz w:val="32"/>
          <w:szCs w:val="32"/>
        </w:rPr>
      </w:pPr>
    </w:p>
    <w:p w14:paraId="4F1966A2">
      <w:pPr>
        <w:spacing w:line="600" w:lineRule="exact"/>
        <w:ind w:firstLine="643" w:firstLineChars="200"/>
        <w:outlineLvl w:val="2"/>
        <w:rPr>
          <w:rFonts w:hint="eastAsia" w:ascii="仿宋" w:hAnsi="仿宋" w:eastAsia="仿宋"/>
          <w:b/>
          <w:sz w:val="32"/>
          <w:szCs w:val="32"/>
        </w:rPr>
      </w:pPr>
    </w:p>
    <w:p w14:paraId="095D8D23">
      <w:pPr>
        <w:spacing w:line="600" w:lineRule="exact"/>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14:paraId="7DAD7946">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3411.93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2686.69</w:t>
      </w:r>
      <w:r>
        <w:rPr>
          <w:rFonts w:hint="eastAsia" w:ascii="仿宋" w:hAnsi="仿宋" w:eastAsia="仿宋"/>
          <w:sz w:val="32"/>
          <w:szCs w:val="32"/>
        </w:rPr>
        <w:t>万元，占</w:t>
      </w:r>
      <w:r>
        <w:rPr>
          <w:rFonts w:hint="eastAsia" w:ascii="仿宋" w:hAnsi="仿宋" w:eastAsia="仿宋"/>
          <w:sz w:val="32"/>
          <w:szCs w:val="32"/>
          <w:lang w:val="en-US" w:eastAsia="zh-CN"/>
        </w:rPr>
        <w:t>78.74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411.48</w:t>
      </w:r>
      <w:r>
        <w:rPr>
          <w:rFonts w:hint="eastAsia" w:ascii="仿宋" w:hAnsi="仿宋" w:eastAsia="仿宋"/>
          <w:sz w:val="32"/>
          <w:szCs w:val="32"/>
        </w:rPr>
        <w:t>万元，占</w:t>
      </w:r>
      <w:r>
        <w:rPr>
          <w:rFonts w:hint="eastAsia" w:ascii="仿宋" w:hAnsi="仿宋" w:eastAsia="仿宋"/>
          <w:sz w:val="32"/>
          <w:szCs w:val="32"/>
          <w:lang w:val="en-US" w:eastAsia="zh-CN"/>
        </w:rPr>
        <w:t>12.06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93.8</w:t>
      </w:r>
      <w:r>
        <w:rPr>
          <w:rFonts w:hint="eastAsia" w:ascii="仿宋" w:hAnsi="仿宋" w:eastAsia="仿宋"/>
          <w:sz w:val="32"/>
          <w:szCs w:val="32"/>
        </w:rPr>
        <w:t>万元，占</w:t>
      </w:r>
      <w:r>
        <w:rPr>
          <w:rFonts w:hint="eastAsia" w:ascii="仿宋" w:hAnsi="仿宋" w:eastAsia="仿宋"/>
          <w:sz w:val="32"/>
          <w:szCs w:val="32"/>
          <w:lang w:val="en-US" w:eastAsia="zh-CN"/>
        </w:rPr>
        <w:t>2.75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219.96</w:t>
      </w:r>
      <w:r>
        <w:rPr>
          <w:rFonts w:hint="eastAsia" w:ascii="仿宋" w:hAnsi="仿宋" w:eastAsia="仿宋"/>
          <w:sz w:val="32"/>
          <w:szCs w:val="32"/>
        </w:rPr>
        <w:t>万元，占</w:t>
      </w:r>
      <w:r>
        <w:rPr>
          <w:rFonts w:hint="eastAsia" w:ascii="仿宋" w:hAnsi="仿宋" w:eastAsia="仿宋"/>
          <w:sz w:val="32"/>
          <w:szCs w:val="32"/>
          <w:lang w:val="en-US" w:eastAsia="zh-CN"/>
        </w:rPr>
        <w:t>6.45</w:t>
      </w:r>
      <w:r>
        <w:rPr>
          <w:rFonts w:ascii="仿宋" w:hAnsi="仿宋" w:eastAsia="仿宋"/>
          <w:sz w:val="32"/>
          <w:szCs w:val="32"/>
        </w:rPr>
        <w:t>%</w:t>
      </w:r>
      <w:r>
        <w:rPr>
          <w:rFonts w:hint="eastAsia" w:ascii="仿宋" w:hAnsi="仿宋" w:eastAsia="仿宋"/>
          <w:sz w:val="32"/>
          <w:szCs w:val="32"/>
        </w:rPr>
        <w:t>。</w:t>
      </w:r>
    </w:p>
    <w:p w14:paraId="14B866D5">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7FEE62D2">
      <w:pPr>
        <w:spacing w:line="600" w:lineRule="exact"/>
        <w:ind w:firstLine="420" w:firstLineChars="200"/>
        <w:rPr>
          <w:rFonts w:ascii="仿宋" w:hAnsi="仿宋" w:eastAsia="仿宋"/>
          <w:sz w:val="32"/>
          <w:szCs w:val="32"/>
        </w:rPr>
      </w:pPr>
      <w:r>
        <mc:AlternateContent>
          <mc:Choice Requires="wpg">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4371340" cy="2193925"/>
                <wp:effectExtent l="5080" t="4445" r="5080" b="11430"/>
                <wp:wrapNone/>
                <wp:docPr id="1852" name="组合 12"/>
                <wp:cNvGraphicFramePr/>
                <a:graphic xmlns:a="http://schemas.openxmlformats.org/drawingml/2006/main">
                  <a:graphicData uri="http://schemas.microsoft.com/office/word/2010/wordprocessingGroup">
                    <wpg:wgp>
                      <wpg:cNvGrpSpPr/>
                      <wpg:grpSpPr>
                        <a:xfrm>
                          <a:off x="0" y="0"/>
                          <a:ext cx="4371292" cy="2193719"/>
                          <a:chOff x="7918" y="27720"/>
                          <a:chExt cx="7451" cy="5111"/>
                        </a:xfrm>
                      </wpg:grpSpPr>
                      <wpg:graphicFrame>
                        <wpg:cNvPr id="1853"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9"/>
                          </a:graphicData>
                        </a:graphic>
                      </wpg:graphicFrame>
                      <wps:wsp>
                        <wps:cNvPr id="5" name="文本框 9"/>
                        <wps:cNvSpPr txBox="1"/>
                        <wps:spPr>
                          <a:xfrm>
                            <a:off x="13170" y="27756"/>
                            <a:ext cx="1690" cy="583"/>
                          </a:xfrm>
                          <a:prstGeom prst="rect">
                            <a:avLst/>
                          </a:prstGeom>
                        </wps:spPr>
                        <wps:txbx>
                          <w:txbxContent>
                            <w:p w14:paraId="319F10EE">
                              <w:pPr>
                                <w:pStyle w:val="14"/>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0pt;margin-top:0pt;height:172.75pt;width:344.2pt;z-index:251665408;mso-width-relative:page;mso-height-relative:page;" coordorigin="7918,27720" coordsize="7451,5111" o:gfxdata="UEsDBAoAAAAAAIdO4kAAAAAAAAAAAAAAAAAEAAAAZHJzL1BLAwQUAAAACACHTuJAZWg+6tYAAAAF&#10;AQAADwAAAGRycy9kb3ducmV2LnhtbE2PQWvCQBCF70L/wzIFb7pJNRLSbKRI7UkK1ULpbcyOSTA7&#10;G7Jrov++217sZeDxHu99k6+vphUD9a6xrCCeRyCIS6sbrhR8HrazFITzyBpby6TgRg7WxcMkx0zb&#10;kT9o2PtKhBJ2GSqove8yKV1Zk0E3tx1x8E62N+iD7CupexxDuWnlUxStpMGGw0KNHW1qKs/7i1Hw&#10;NuL4sohfh935tLl9H5L3r11MSk0f4+gZhKerv4fhFz+gQxGYjvbC2olWQXjE/93grdJ0CeKoYLFM&#10;EpBFLv/TFz9QSwMEFAAAAAgAh07iQDX9agefAgAAYAYAAA4AAABkcnMvZTJvRG9jLnhtbK1Vy24T&#10;MRTdI/EPlvd04kmnSUaZVILSCgnRSoUPcD2ehzQzNrbTmbJGwJIVG9h0x4I/QOJvWvgMrj2PtEkk&#10;AmIzsa/t63PuOb6ZHzZlgS650rmoIkz2Rhjxiok4r9IIv3p5/GiKkTa0imkhKh7hK67x4eLhg3kt&#10;Q+6LTBQxVwiSVDqsZYQzY2ToeZplvKR6T0hewWIiVEkNTFXqxYrWkL0sPH80OvBqoWKpBONaQ/So&#10;XcRdRrVLQpEkOeNHgi1LXpk2q+IFNUBJZ7nUeOHQJgln5jRJNDeoiDAwNe4Ll8D4wn69xZyGqaIy&#10;y1kHge4CYY1TSfMKLh1SHVFD0VLlG6nKnCmhRWL2mCi9loirCLAgo7XanCixlI5LGtapHIoOQq1V&#10;/Z/TsheXZwrlMThhGvgYVbQEzX9+f3vz8QMivq1PLdMQtp0oeS7PVBdI25ml3CSqtL9ABjWusldD&#10;ZXljEIPg/nhC/BnkZ7DmkxlMZ23tWQYC2XOTGQHn2eXJxO+EYdnTLsFkPyDt6YAQYo96/c2eBTjg&#10;aSdOz2MFZAb8K5rjnubN5x+/rr+i4A7LYzVQXOO1DV9Pbws6i6PP0PlrF3/8+fmwjCoDpmChG3Wm&#10;YBuW2DXT/314SIXWTOpZ3IvUkbcvwok2FKPT7b5U0FP0yuh6g9VfGf08o5K796OtgzsHBL38t5/e&#10;3375dnv9Djkv1tLtsiZHpnkswJOOg41rCG7xOhmTCXSS1rTBQevo3hTkYAZr1vDBdHzPsTSUSpsT&#10;LkpkB1Au6FOAk4b08rk2rbn7LVC0FQI7Ms1F416hDi9EfAVooZubU/gkhagjzIpcYpQJ9WY9VkOf&#10;i7B+vaSKY6RM8US0bZFWDPZH2DiY9hJQwV3sGs9d3bbquPpjWPwGUEsDBAoAAAAAAIdO4kAAAAAA&#10;AAAAAAAAAAALAAAAZHJzL2NoYXJ0cy9QSwMEFAAAAAgAh07iQFqa1QKeCAAAEisAABUAAABkcnMv&#10;Y2hhcnRzL2NoYXJ0MS54bWztGmuLI8fxeyD/YTz4q6TpeY+w1uxqs+HI2l5uz3ZCyIfWTEsatjUz&#10;7m7trtYcOAE7Jn4E4gtJzg7GkEAgxomTD3EOn/1nVnf2v0j1Y6TReV857xETxIJ2pruquuvRVTVV&#10;/cyzxxNqHRLG87Lo2ajt2BYp0jLLi1HPfvHWTiu2LS5wkWFaFqRnzwi3n934/veeSbvpGDOxX+GU&#10;WECk4N20Z4+FqLqdDk/HZIJ5u6xIAXPDkk2wgFc26mQMHwHxCe24jhN2FBHbEMCPQWCC86LGZ1fB&#10;L4fDPCXbZTqdkELoXTBCsQAJ8HFecXsDmMuwIChxfOsQ057t2B05SHEx0gMn41b/eT3IymmRkaxf&#10;sgLE2ICfpN1NKggrgFS/LASsZvicXElSE8wOplUrLScVbG6Q01zM1HZhg0C7Py6BD+smeWWaM8J7&#10;dor8WhDw+A1RTPKUlbwcijZQ7Ggp1NqQZKNO3HGNPoBZ5He5mFGiGUKOK7ntLNZVW9jBlA5weiBl&#10;0wBegC7nJeKjwpBYSv3yAU9FeSsXlGwTSgTJzLJaxIc5OfK2JRgrxY/NVFCLX/ykIXTQHKnEeI+w&#10;VMpbaQ85Rn9ssxhtHq9AV6CziqQiPzScegq2k3aXiw5pWTK5uhjn6UFBeFPLALmY53lGXgaZXADb&#10;BJGiuwS8CVLRUmwygiV1imflVMinCS6mmO4u3vXMLcxGxLCfF2CYWljHz5WZ4ZNkI6IHZ2cN1lJq&#10;O57j+FHkxT6Kke/GBscIse0EkRPEiedGKHEjT6k+7R7V02EQOq4XIuTHXhRGGnlcz8aeH6IASKtf&#10;pVAQ5ypHMLBktsqJt92XfkeyfojZrF/Ssj51SJPnRCkrz2oe9HDJMsJWdE+OQaTS8a2MZnuK+KPo&#10;g+lgQGH1FdizKMCGDYlHKZn9XQMlI+ZroORp4VwDJf/aKJmTfQ17Ch9/T7sDyqWRZfAg/z9qD0uj&#10;XLXXtFubHRwd10V+FAbggMIIGfXPtAW1nLYT+4HrBQCQJH6ClCoutv9iOtmZCEvH0z6c5Z79QwKn&#10;G1OI0uUUfN5uXhyQDCK55pxXe3AYcLcod3JKwYPjLi1WBjr1CBkOwQ/uciH9PPhzhQk+71hTGJTZ&#10;bI9Z4IBlOLR4le7kjItdzMUeZhC5YRDyCPEC/IBDPOrZhFKIpjnX4xCPSnZiW0cMVz2bvzLFjNgW&#10;vVFA5PJi6aItoV4g6gbwwpozg+YMLlIgBfFOMNvSL30B74pl4IaLfRm4FLOV5NXIICPDm8CBDOI9&#10;Wwdwi58AniMXHygOcvU77dkFZDsy82H5AQi5KPfVk20dQDwHFIiXgII5obnMihwIybjLS5pnUs7q&#10;hY0GfVo7HFgCMOQ4ptUYaxOQC8OolDcga3j93CQkM5PCErOKDCHV6tnzT946vf+ebVW4KLlc23WQ&#10;EwIhD/6bP9uSgZUT0FULucpb4C7B10El5d+eCrCrlaG4VeqBIdAV2J22N33u9koTaQeEi51cGJse&#10;l0e7ZESK7EfEHCYT3znMvIQhn5U5W30CYKyPxfN4YgJfA3afsDPHV7KHBvyWigH7+ckqKXIsj410&#10;EvBkTRkY0av9H4SBF22i1na402/5wzBoJdsJakWu6/f9xA/ira3by3Qt+G/TNdRM1QITIvXJhU0o&#10;SdbbkgHJOLH6/8KZGSFdxZlBDoAC3wtdH4XIMaG84cwQirzEi4PQi2MUK5tbO7O1M1v1imtn1rPX&#10;zkx9gTe+Pa/JmZkM9FJnBqkXCiJwUqEbeE4SoG86syiJ3Sh2Xc/3klDRXfuytS9b+zLzQbROzM6t&#10;o12TLzNfrlfxZU7QzMu81QqN/MyMwJX5cHqTED5DPZXyrb3Z2putvdnam7Uv6Qo8njdbl6mgOrQu&#10;U63LVN+pMpWsju0SDF0QKBITU1kzBaC6VvRdKGGlKOhesFeYpUsuZNWtLnLTwoKycxK4AdQ/ZZV5&#10;COUGeJxUUBDnxQjOJB1B9VYWjp9cvbaCqvg25qbJpWrCsm6JoXcJjWJd7JU1eEjB9MY7kuEVlmDq&#10;nCKeakmkWBUboTh9kwylAIYbP52/8c+Hn/xu/vrH889fe3jnL/P3v2gfU/6z/TEhAj319ObTUdKF&#10;3ziQ6yokQO9j6NNLApXow+ZMv9B8DVfCgjKhrm1Dr23j9LPXvnrzY7nC658++OCd+a8+enDnb/Nf&#10;3pMEDxU7ldpWjYdAxnJm/v79r3//j4thXQP74Ld/+OoXl8B6Bvbhn744/fzu6Zd//PruB/PfvD3/&#10;+6enn929eBm/3tI7f31458P5z/88v/evizGCGuPDd0///REsOX/73sUYocE4vf/rB29+qbd3FoZU&#10;/0ID+kVpEx6NfqGKLSUIwfTKat5Sat5qqhnQF2pe9o02TNtIWYO6nSG7SVc1BecynZ8LUCvaDeOw&#10;HSbn0al17CPU9uPzoGp1Jl77XJhagefuqNaXi5J2Eq4uBbpYik+/1DpSypFq081mWVhXZ1M7rkub&#10;E42mwhNtTsAOzdbgabV7XnvNldagdKAeiqTUGk1D0yOU7OpmDdBqXkZQzRhpPFQ9LaoDTDdsLviI&#10;PevqwcX3ESLoPZgGcd38aSNdomvcO3AD0yJf3DUI3UTjARerHVsYWO6whPYlvK10+b+FpOp+Fu4+&#10;mf7pOsn8/08ypX0uTpg8dy/l/IWCGhs1CVyW82oLWtsHfNNkdieElcuG6bZ0ULI3/xyu7yfoybMy&#10;P2eAgmGKklaURVnL93HWilM3a7mph70oJS483JZxTt7E2WNlxfXFNt3E5HAB8IgM2kcVb6dFh8g7&#10;diju6It6CuUG5GOv+kGWusRFrdjLfFhkGLfiKIlaXhgMcBg4w2CQ3pZ7BP7PyIYUIelzzrmgsHrP&#10;4H96Ttb3BB7zzsJV7gmAacgrlnQbC2wxuKbTs9mNTCef8lLhi5W8ytnw59qcFjjKvpQxqausG/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EQAAAGRycy9jaGFydHMvX3JlbHMvUEsDBBQAAAAI&#10;AIdO4kDU59tcGQEAAJYBAAAgAAAAZHJzL2NoYXJ0cy9fcmVscy9jaGFydDEueG1sLnJlbHOFkD1L&#10;xEAQhnvB/7BsbzZJceiRzTWecIUIcnZp1mTyoZvdsLtKrhP8QHtRRATLK8RGLPQO/TPmYudfcEEE&#10;D4Tr3plhnvedCXp1ydEhKF1IQbHnuBiBiGVSiIzineHGyipG2jCRMC4FUDwCjXvh8lKwDZwZu6Tz&#10;otLIUoSmODem6hKi4xxKph1ZgbCTVKqSGVuqjFQs3mcZEN91O0T9ZeBwjokGCcVqkHgYDUeVdV7M&#10;lmlaxLAu44MShPnHgkgOW7t7EBsLZSoDQ3FacLCRSb8bze7GzeS1eb//mp63k+OPFysuIm+tOXtq&#10;H68j3/U70Y9uTh+a6dHn88ns6mZRq70cN7dvTs31r+mmTOw9/dqAEoxjEgZk7pvhN1BLAwQKAAAA&#10;AACHTuJAAAAAAAAAAAAAAAAACgAAAGRycy9fcmVscy9QSwMEFAAAAAgAh07iQKsWzUazAAAAIgEA&#10;ABkAAABkcnMvX3JlbHMvZTJvRG9jLnhtbC5yZWxzhY/NCsIwEITvgu8Q9m7TehCRJr2I0KvUB1jS&#10;7Q+2SchGsW9v0IuC4HF2mG92yuoxT+JOgUdnFRRZDoKsce1oewWX5rTZg+CItsXJWVKwEEOl16vy&#10;TBPGFOJh9CwSxbKCIUZ/kJLNQDNy5jzZ5HQuzBiTDL30aK7Yk9zm+U6GTwboL6aoWwWhbgsQzeJT&#10;83+267rR0NGZ20w2/qiQZsAQExBDT1HBS/L7WmTpU5C6lF/L9BNQSwMEFAAAAAgAh07iQMM7cccU&#10;AQAAXgIAABMAAABbQ29udGVudF9UeXBlc10ueG1slZLLTsMwEEX3SPyD5S2K3XaBEGrSBSlLQKh8&#10;gGVPEov4IY+btn/PNE03qOWxssYz956r0SxXe9ezARLa4Es+FzPOwOtgrG9L/rF5Lh44w6y8UX3w&#10;UPIDIF9VtzfLzSECMlJ7LHmXc3yUEnUHTqEIETx1mpCcylSmVkalP1ULcjGb3UsdfAafi3z04NWy&#10;hkZt+8zWe/o+JUnQI2dPp8Ejq+Qqxt5qlSmpHLz5RikmgiDlOIOdjXhHMbi8SDh2rgMm3SutJlkD&#10;7E2l/KIcxZAmodQd1dMzFz9bXcgamsZqMEFvHe1BmKR2tHDXi9H3HPoa3ISdTzD8AeuwOKFEnbAm&#10;2TsMv7nDItRB/9d8ParO3nK8juoLUEsBAhQAFAAAAAgAh07iQMM7cccUAQAAXgIAABMAAAAAAAAA&#10;AQAgAAAAoBAAAFtDb250ZW50X1R5cGVzXS54bWxQSwECFAAKAAAAAACHTuJAAAAAAAAAAAAAAAAA&#10;BgAAAAAAAAAAABAAAADqDAAAX3JlbHMvUEsBAhQAFAAAAAgAh07iQIoUZjzRAAAAlAEAAAsAAAAA&#10;AAAAAQAgAAAADg0AAF9yZWxzLy5yZWxzUEsBAhQACgAAAAAAh07iQAAAAAAAAAAAAAAAAAQAAAAA&#10;AAAAAAAQAAAAAAAAAGRycy9QSwECFAAKAAAAAACHTuJAAAAAAAAAAAAAAAAACgAAAAAAAAAAABAA&#10;AACODwAAZHJzL19yZWxzL1BLAQIUABQAAAAIAIdO4kCrFs1GswAAACIBAAAZAAAAAAAAAAEAIAAA&#10;ALYPAABkcnMvX3JlbHMvZTJvRG9jLnhtbC5yZWxzUEsBAhQACgAAAAAAh07iQAAAAAAAAAAAAAAA&#10;AAsAAAAAAAAAAAAQAAAA8AMAAGRycy9jaGFydHMvUEsBAhQACgAAAAAAh07iQAAAAAAAAAAAAAAA&#10;ABEAAAAAAAAAAAAQAAAACA4AAGRycy9jaGFydHMvX3JlbHMvUEsBAhQAFAAAAAgAh07iQNTn21wZ&#10;AQAAlgEAACAAAAAAAAAAAQAgAAAANw4AAGRycy9jaGFydHMvX3JlbHMvY2hhcnQxLnhtbC5yZWxz&#10;UEsBAhQAFAAAAAgAh07iQFqa1QKeCAAAEisAABUAAAAAAAAAAQAgAAAAGQQAAGRycy9jaGFydHMv&#10;Y2hhcnQxLnhtbFBLAQIUABQAAAAIAIdO4kBlaD7q1gAAAAUBAAAPAAAAAAAAAAEAIAAAACIAAABk&#10;cnMvZG93bnJldi54bWxQSwECFAAUAAAACACHTuJANf1qB58CAABgBgAADgAAAAAAAAABACAAAAAl&#10;AQAAZHJzL2Uyb0RvYy54bWxQSwUGAAAAAAwADADhAgAA5REAAAAA&#10;">
                <o:lock v:ext="edit" aspectratio="f"/>
                <v:rect id="图表 5" o:spid="_x0000_s1026" o:spt="75" style="position:absolute;left:7910;top:27709;height:5133;width:7467;" coordsize="21600,21600" o:gfxdata="UEsDBAoAAAAAAIdO4kAAAAAAAAAAAAAAAAAEAAAAZHJzL1BLAwQUAAAACACHTuJAf5Qw4bwAAADd&#10;AAAADwAAAGRycy9kb3ducmV2LnhtbEVPS4vCMBC+C/6HMII3Tbqi63aNHhYfK3ix68Xb0IxtsZmU&#10;Jr7+vVkQvM3H95zZ4m5rcaXWV441JEMFgjh3puJCw+FvNZiC8AHZYO2YNDzIw2Le7cwwNe7Ge7pm&#10;oRAxhH2KGsoQmlRKn5dk0Q9dQxy5k2sthgjbQpoWbzHc1vJDqYm0WHFsKLGhn5Lyc3axGmTyRZ+r&#10;rd9k5nhcm5M6b3aHpdb9XqK+QQS6h7f45f41cf50PIL/b+IJ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MOG8AAAA&#10;3QAAAA8AAAAAAAAAAQAgAAAAIgAAAGRycy9kb3ducmV2LnhtbFBLAQIUABQAAAAIAIdO4kAzLwWe&#10;OwAAADkAAAAQAAAAAAAAAAEAIAAAAAsBAABkcnMvc2hhcGV4bWwueG1sUEsFBgAAAAAGAAYAWwEA&#10;ALUDAAAAAA==&#10;">
                  <v:imagedata r:id="rId20" o:title=""/>
                  <o:lock v:ext="edit"/>
                </v:rect>
                <v:shape id="文本框 9" o:spid="_x0000_s1026" o:spt="202" type="#_x0000_t202" style="position:absolute;left:13170;top:27756;height:583;width:1690;"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19F10EE">
                        <w:pPr>
                          <w:pStyle w:val="14"/>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68B74025">
      <w:pPr>
        <w:spacing w:line="600" w:lineRule="exact"/>
        <w:ind w:firstLine="643" w:firstLineChars="200"/>
        <w:outlineLvl w:val="2"/>
        <w:rPr>
          <w:rFonts w:hint="eastAsia" w:ascii="仿宋" w:hAnsi="仿宋" w:eastAsia="仿宋"/>
          <w:b/>
          <w:sz w:val="32"/>
          <w:szCs w:val="32"/>
        </w:rPr>
      </w:pPr>
      <w:bookmarkStart w:id="30" w:name="_Toc15377212"/>
    </w:p>
    <w:p w14:paraId="7222C786">
      <w:pPr>
        <w:spacing w:line="600" w:lineRule="exact"/>
        <w:ind w:firstLine="643" w:firstLineChars="200"/>
        <w:outlineLvl w:val="2"/>
        <w:rPr>
          <w:rFonts w:hint="eastAsia" w:ascii="仿宋" w:hAnsi="仿宋" w:eastAsia="仿宋"/>
          <w:b/>
          <w:sz w:val="32"/>
          <w:szCs w:val="32"/>
        </w:rPr>
      </w:pPr>
    </w:p>
    <w:p w14:paraId="1E3F5727">
      <w:pPr>
        <w:spacing w:line="600" w:lineRule="exact"/>
        <w:ind w:firstLine="643" w:firstLineChars="200"/>
        <w:outlineLvl w:val="2"/>
        <w:rPr>
          <w:rFonts w:hint="eastAsia" w:ascii="仿宋" w:hAnsi="仿宋" w:eastAsia="仿宋"/>
          <w:b/>
          <w:sz w:val="32"/>
          <w:szCs w:val="32"/>
        </w:rPr>
      </w:pPr>
    </w:p>
    <w:p w14:paraId="2A5310AB">
      <w:pPr>
        <w:spacing w:line="600" w:lineRule="exact"/>
        <w:ind w:firstLine="643" w:firstLineChars="200"/>
        <w:outlineLvl w:val="2"/>
        <w:rPr>
          <w:rFonts w:hint="eastAsia" w:ascii="仿宋" w:hAnsi="仿宋" w:eastAsia="仿宋"/>
          <w:b/>
          <w:sz w:val="32"/>
          <w:szCs w:val="32"/>
        </w:rPr>
      </w:pPr>
    </w:p>
    <w:p w14:paraId="799395B6">
      <w:pPr>
        <w:spacing w:line="600" w:lineRule="exact"/>
        <w:ind w:firstLine="643" w:firstLineChars="200"/>
        <w:outlineLvl w:val="2"/>
        <w:rPr>
          <w:rFonts w:hint="eastAsia" w:ascii="仿宋" w:hAnsi="仿宋" w:eastAsia="仿宋"/>
          <w:b/>
          <w:sz w:val="32"/>
          <w:szCs w:val="32"/>
        </w:rPr>
      </w:pPr>
    </w:p>
    <w:p w14:paraId="4695B1E4">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2D318C4B">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3411.93</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14:paraId="30C08E3E">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bCs/>
          <w:sz w:val="32"/>
          <w:szCs w:val="32"/>
        </w:rPr>
        <w:t>教育（类）普通教育（款）小学教育（项）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1917.02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22019F84">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教育（类）普通教育（款）其他普通教育支出（项）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723.88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720A160">
      <w:pPr>
        <w:spacing w:line="600" w:lineRule="exact"/>
        <w:ind w:firstLine="643" w:firstLineChars="200"/>
        <w:rPr>
          <w:rFonts w:hint="default" w:eastAsia="仿宋"/>
          <w:lang w:val="en-US" w:eastAsia="zh-CN"/>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教育（类）普通教育（款）其他教育</w:t>
      </w:r>
      <w:r>
        <w:rPr>
          <w:rStyle w:val="18"/>
          <w:rFonts w:hint="eastAsia" w:ascii="仿宋" w:hAnsi="仿宋" w:eastAsia="仿宋"/>
          <w:bCs/>
          <w:sz w:val="32"/>
          <w:szCs w:val="32"/>
          <w:lang w:val="en-US" w:eastAsia="zh-CN"/>
        </w:rPr>
        <w:t>附加安排的</w:t>
      </w:r>
      <w:r>
        <w:rPr>
          <w:rStyle w:val="18"/>
          <w:rFonts w:hint="eastAsia" w:ascii="仿宋" w:hAnsi="仿宋" w:eastAsia="仿宋"/>
          <w:bCs/>
          <w:sz w:val="32"/>
          <w:szCs w:val="32"/>
        </w:rPr>
        <w:t>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45.78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val="en-US" w:eastAsia="zh-CN"/>
        </w:rPr>
        <w:t xml:space="preserve">  </w:t>
      </w:r>
    </w:p>
    <w:p w14:paraId="714E1554">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社会保障和就业（类）行政事业单位养老支出（款）机关事业单位基本养老保险缴费支出（项）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236.58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4E5EBC9">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rPr>
        <w:t>5</w:t>
      </w:r>
      <w:r>
        <w:rPr>
          <w:rStyle w:val="18"/>
          <w:rFonts w:ascii="仿宋" w:hAnsi="仿宋" w:eastAsia="仿宋"/>
          <w:bCs/>
          <w:sz w:val="32"/>
          <w:szCs w:val="32"/>
        </w:rPr>
        <w:t>.</w:t>
      </w:r>
      <w:r>
        <w:rPr>
          <w:rStyle w:val="18"/>
          <w:rFonts w:hint="eastAsia" w:ascii="仿宋" w:hAnsi="仿宋" w:eastAsia="仿宋"/>
          <w:bCs/>
          <w:sz w:val="32"/>
          <w:szCs w:val="32"/>
        </w:rPr>
        <w:t>社会保障和就业（类）行政事业单位养老支出（款）机关事业单位职业年金缴费支出（项）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125.66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D5044DC">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rPr>
        <w:t>6</w:t>
      </w:r>
      <w:r>
        <w:rPr>
          <w:rStyle w:val="18"/>
          <w:rFonts w:ascii="仿宋" w:hAnsi="仿宋" w:eastAsia="仿宋"/>
          <w:bCs/>
          <w:sz w:val="32"/>
          <w:szCs w:val="32"/>
        </w:rPr>
        <w:t>.</w:t>
      </w:r>
      <w:r>
        <w:rPr>
          <w:rStyle w:val="18"/>
          <w:rFonts w:hint="eastAsia" w:ascii="仿宋" w:hAnsi="仿宋" w:eastAsia="仿宋"/>
          <w:bCs/>
          <w:sz w:val="32"/>
          <w:szCs w:val="32"/>
        </w:rPr>
        <w:t>社会保障和就业（类）抚恤（款）死亡抚恤（项）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6.62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16DC99B">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rPr>
        <w:t>社会保障和就业（类）抚恤（款）</w:t>
      </w:r>
      <w:r>
        <w:rPr>
          <w:rStyle w:val="18"/>
          <w:rFonts w:hint="eastAsia" w:ascii="仿宋" w:hAnsi="仿宋" w:eastAsia="仿宋"/>
          <w:bCs/>
          <w:sz w:val="32"/>
          <w:szCs w:val="32"/>
          <w:lang w:val="en-US" w:eastAsia="zh-CN"/>
        </w:rPr>
        <w:t>其他优抚支出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0.87</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404050E">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rPr>
        <w:t>社会保障和就业（类）其他社会保障和就业（款）其他社会保障和就业支出（项）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41.75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DE472E0">
      <w:pPr>
        <w:spacing w:line="600" w:lineRule="exact"/>
        <w:ind w:firstLine="643" w:firstLineChars="200"/>
        <w:rPr>
          <w:rFonts w:hint="eastAsia" w:ascii="仿宋" w:hAnsi="仿宋" w:eastAsia="仿宋"/>
          <w:b/>
          <w:sz w:val="32"/>
          <w:szCs w:val="32"/>
        </w:rPr>
      </w:pPr>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93.8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EF93209">
      <w:pPr>
        <w:spacing w:line="600" w:lineRule="exact"/>
        <w:ind w:firstLine="643" w:firstLineChars="200"/>
        <w:rPr>
          <w:rFonts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.住房保障支出（类）住房改革支出（款）住房公积金（项）：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219.96</w:t>
      </w:r>
      <w:r>
        <w:rPr>
          <w:rStyle w:val="18"/>
          <w:rFonts w:ascii="仿宋" w:hAnsi="仿宋" w:eastAsia="仿宋"/>
          <w:b w:val="0"/>
          <w:bCs/>
          <w:sz w:val="32"/>
          <w:szCs w:val="32"/>
        </w:rPr>
        <w:t>万元，完成预算</w:t>
      </w:r>
      <w:r>
        <w:rPr>
          <w:rStyle w:val="18"/>
          <w:rFonts w:hint="eastAsia" w:ascii="仿宋" w:hAnsi="仿宋" w:eastAsia="仿宋"/>
          <w:b w:val="0"/>
          <w:bCs/>
          <w:sz w:val="32"/>
          <w:szCs w:val="32"/>
        </w:rPr>
        <w:t>100</w:t>
      </w:r>
      <w:r>
        <w:rPr>
          <w:rStyle w:val="18"/>
          <w:rFonts w:ascii="仿宋" w:hAnsi="仿宋" w:eastAsia="仿宋"/>
          <w:b w:val="0"/>
          <w:bCs/>
          <w:sz w:val="32"/>
          <w:szCs w:val="32"/>
        </w:rPr>
        <w:t>%。</w:t>
      </w:r>
    </w:p>
    <w:p w14:paraId="260A96EC">
      <w:pPr>
        <w:tabs>
          <w:tab w:val="right" w:pos="8306"/>
        </w:tabs>
        <w:spacing w:line="600" w:lineRule="exact"/>
        <w:ind w:firstLine="640"/>
        <w:outlineLvl w:val="1"/>
        <w:rPr>
          <w:rFonts w:hint="eastAsia" w:ascii="黑体" w:eastAsia="黑体"/>
          <w:sz w:val="32"/>
          <w:szCs w:val="32"/>
        </w:rPr>
      </w:pPr>
      <w:bookmarkStart w:id="34" w:name="_Toc15377214"/>
      <w:bookmarkStart w:id="35" w:name="_Toc15396608"/>
    </w:p>
    <w:p w14:paraId="04576684">
      <w:pPr>
        <w:tabs>
          <w:tab w:val="right" w:pos="8306"/>
        </w:tabs>
        <w:spacing w:line="600" w:lineRule="exact"/>
        <w:ind w:firstLine="64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14:paraId="1B07AFED">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2868.7</w:t>
      </w:r>
      <w:r>
        <w:rPr>
          <w:rFonts w:hint="eastAsia" w:ascii="仿宋" w:hAnsi="仿宋" w:eastAsia="仿宋"/>
          <w:sz w:val="32"/>
          <w:szCs w:val="32"/>
        </w:rPr>
        <w:t>万元，其中：</w:t>
      </w:r>
    </w:p>
    <w:p w14:paraId="146C1B3F">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2772.53</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96.16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D632F5E">
      <w:pPr>
        <w:spacing w:line="600" w:lineRule="exact"/>
        <w:ind w:firstLine="640"/>
        <w:rPr>
          <w:rFonts w:ascii="仿宋" w:hAnsi="仿宋" w:eastAsia="仿宋"/>
          <w:b/>
          <w:sz w:val="32"/>
          <w:szCs w:val="32"/>
        </w:rPr>
      </w:pPr>
    </w:p>
    <w:p w14:paraId="49825949">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14:paraId="2F2F0360">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13BBB044">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 w:hAnsi="仿宋" w:eastAsia="仿宋"/>
          <w:color w:val="auto"/>
          <w:sz w:val="32"/>
          <w:szCs w:val="32"/>
        </w:rPr>
        <w:t>“三公”经费财政拨款支出决算为</w:t>
      </w:r>
      <w:r>
        <w:rPr>
          <w:rFonts w:ascii="仿宋" w:hAnsi="仿宋" w:eastAsia="仿宋"/>
          <w:b/>
          <w:color w:val="auto"/>
          <w:sz w:val="32"/>
          <w:szCs w:val="32"/>
        </w:rPr>
        <w:t>0</w:t>
      </w:r>
      <w:r>
        <w:rPr>
          <w:rFonts w:hint="eastAsia" w:ascii="仿宋" w:hAnsi="仿宋" w:eastAsia="仿宋"/>
          <w:color w:val="auto"/>
          <w:sz w:val="32"/>
          <w:szCs w:val="32"/>
        </w:rPr>
        <w:t>万元，完成预算</w:t>
      </w:r>
      <w:r>
        <w:rPr>
          <w:rFonts w:ascii="仿宋" w:hAnsi="仿宋" w:eastAsia="仿宋"/>
          <w:b/>
          <w:color w:val="auto"/>
          <w:sz w:val="32"/>
          <w:szCs w:val="32"/>
        </w:rPr>
        <w:t>0</w:t>
      </w:r>
      <w:r>
        <w:rPr>
          <w:rFonts w:ascii="仿宋" w:hAnsi="仿宋" w:eastAsia="仿宋"/>
          <w:color w:val="auto"/>
          <w:sz w:val="32"/>
          <w:szCs w:val="32"/>
        </w:rPr>
        <w:t>%</w:t>
      </w:r>
      <w:r>
        <w:rPr>
          <w:rFonts w:hint="eastAsia" w:ascii="仿宋" w:hAnsi="仿宋" w:eastAsia="仿宋"/>
          <w:color w:val="auto"/>
          <w:sz w:val="32"/>
          <w:szCs w:val="32"/>
        </w:rPr>
        <w:t>，较上年度</w:t>
      </w:r>
      <w:r>
        <w:rPr>
          <w:rFonts w:hint="eastAsia" w:ascii="仿宋" w:hAnsi="仿宋" w:eastAsia="仿宋"/>
          <w:color w:val="auto"/>
          <w:sz w:val="32"/>
          <w:szCs w:val="32"/>
          <w:lang w:val="en-US" w:eastAsia="zh-CN"/>
        </w:rPr>
        <w:t>无变化</w:t>
      </w:r>
      <w:r>
        <w:rPr>
          <w:rFonts w:hint="eastAsia" w:ascii="仿宋" w:hAnsi="仿宋" w:eastAsia="仿宋"/>
          <w:color w:val="auto"/>
          <w:sz w:val="32"/>
          <w:szCs w:val="32"/>
        </w:rPr>
        <w:t>。</w:t>
      </w:r>
    </w:p>
    <w:p w14:paraId="56A283D3">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76022D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40" w:name="_Toc15377218"/>
      <w:bookmarkStart w:id="41" w:name="_Toc15396610"/>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C6F437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单位2024年没有</w:t>
      </w:r>
      <w:r>
        <w:rPr>
          <w:rFonts w:hint="eastAsia" w:ascii="Times New Roman" w:hAnsi="Times New Roman" w:eastAsia="仿宋_GB2312" w:cs="仿宋_GB2312"/>
          <w:color w:val="auto"/>
          <w:kern w:val="2"/>
          <w:sz w:val="32"/>
          <w:szCs w:val="32"/>
          <w:highlight w:val="none"/>
          <w:lang w:val="en-US" w:eastAsia="zh-CN" w:bidi="ar-SA"/>
        </w:rPr>
        <w:t>因公出国（境）安排。</w:t>
      </w:r>
    </w:p>
    <w:p w14:paraId="3B0D680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本单位2024年没有公务用车购置及运行安排。</w:t>
      </w:r>
    </w:p>
    <w:p w14:paraId="14D717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637CF9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12C9B1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01BE9D4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533AD2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72EFA73D">
      <w:pPr>
        <w:spacing w:line="600" w:lineRule="exact"/>
        <w:ind w:firstLine="640" w:firstLineChars="200"/>
        <w:outlineLvl w:val="1"/>
        <w:rPr>
          <w:rFonts w:hint="eastAsia" w:ascii="黑体" w:eastAsia="黑体"/>
          <w:sz w:val="32"/>
          <w:szCs w:val="32"/>
        </w:rPr>
      </w:pPr>
    </w:p>
    <w:p w14:paraId="1DDB480D">
      <w:pPr>
        <w:spacing w:line="600" w:lineRule="exact"/>
        <w:ind w:firstLine="640" w:firstLineChars="20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0"/>
      <w:bookmarkEnd w:id="41"/>
    </w:p>
    <w:p w14:paraId="1F9180F9">
      <w:pPr>
        <w:spacing w:line="600" w:lineRule="exact"/>
        <w:ind w:firstLine="640"/>
        <w:rPr>
          <w:rFonts w:ascii="仿宋_GB2312"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lang w:val="en-US" w:eastAsia="zh-CN"/>
        </w:rPr>
        <w:t>0.05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42.9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95.33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2024年没有政府性基金预算支出安排</w:t>
      </w:r>
      <w:r>
        <w:rPr>
          <w:rFonts w:hint="eastAsia" w:ascii="仿宋_GB2312" w:eastAsia="仿宋_GB2312"/>
          <w:sz w:val="32"/>
          <w:szCs w:val="32"/>
        </w:rPr>
        <w:t>。</w:t>
      </w:r>
    </w:p>
    <w:p w14:paraId="09D2AA43">
      <w:pPr>
        <w:spacing w:line="600" w:lineRule="exact"/>
        <w:ind w:firstLine="640"/>
        <w:rPr>
          <w:rFonts w:ascii="仿宋_GB2312" w:eastAsia="仿宋_GB2312"/>
          <w:sz w:val="32"/>
          <w:szCs w:val="32"/>
        </w:rPr>
      </w:pPr>
    </w:p>
    <w:p w14:paraId="1ADE7047">
      <w:pPr>
        <w:numPr>
          <w:ilvl w:val="0"/>
          <w:numId w:val="4"/>
        </w:numPr>
        <w:spacing w:line="600" w:lineRule="exact"/>
        <w:ind w:firstLine="640"/>
        <w:outlineLvl w:val="1"/>
        <w:rPr>
          <w:rStyle w:val="29"/>
          <w:rFonts w:ascii="黑体" w:hAnsi="黑体" w:eastAsia="黑体"/>
          <w:b w:val="0"/>
        </w:rPr>
      </w:pPr>
      <w:bookmarkStart w:id="42" w:name="_Toc15377219"/>
      <w:bookmarkStart w:id="43" w:name="_Toc15396611"/>
      <w:r>
        <w:rPr>
          <w:rStyle w:val="29"/>
          <w:rFonts w:hint="eastAsia" w:ascii="黑体" w:hAnsi="黑体" w:eastAsia="黑体"/>
          <w:b w:val="0"/>
        </w:rPr>
        <w:t>国有资本经营预算支出决算情况说明</w:t>
      </w:r>
      <w:bookmarkEnd w:id="42"/>
      <w:bookmarkEnd w:id="43"/>
    </w:p>
    <w:p w14:paraId="3B00D3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6C31968F">
      <w:pPr>
        <w:spacing w:line="580" w:lineRule="exact"/>
        <w:jc w:val="center"/>
        <w:rPr>
          <w:rFonts w:ascii="方正小标宋简体" w:hAnsi="方正小标宋简体" w:eastAsia="方正小标宋简体" w:cs="方正小标宋简体"/>
          <w:sz w:val="44"/>
          <w:szCs w:val="44"/>
        </w:rPr>
      </w:pPr>
    </w:p>
    <w:p w14:paraId="13E8C7A7">
      <w:pPr>
        <w:numPr>
          <w:ilvl w:val="0"/>
          <w:numId w:val="4"/>
        </w:numPr>
        <w:spacing w:line="600" w:lineRule="exact"/>
        <w:ind w:firstLine="640"/>
        <w:outlineLvl w:val="1"/>
        <w:rPr>
          <w:rStyle w:val="29"/>
          <w:rFonts w:ascii="黑体" w:hAnsi="黑体" w:eastAsia="黑体"/>
          <w:b w:val="0"/>
        </w:rPr>
      </w:pPr>
      <w:bookmarkStart w:id="44" w:name="_Toc15396612"/>
      <w:bookmarkStart w:id="45" w:name="_Toc15377221"/>
      <w:r>
        <w:rPr>
          <w:rStyle w:val="29"/>
          <w:rFonts w:hint="eastAsia" w:ascii="黑体" w:hAnsi="黑体" w:eastAsia="黑体"/>
          <w:b w:val="0"/>
        </w:rPr>
        <w:t>其他重要事项的情况说明</w:t>
      </w:r>
      <w:bookmarkEnd w:id="44"/>
      <w:bookmarkEnd w:id="45"/>
    </w:p>
    <w:p w14:paraId="30389D8B">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22EF0251">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峨眉山市第一小学校</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A83C7CB">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7683D99C">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峨眉山市第一小学校</w:t>
      </w:r>
      <w:r>
        <w:rPr>
          <w:rFonts w:hint="eastAsia" w:ascii="仿宋_GB2312" w:eastAsia="仿宋_GB2312"/>
          <w:sz w:val="32"/>
          <w:szCs w:val="32"/>
        </w:rPr>
        <w:t>政府采购支出总额</w:t>
      </w:r>
      <w:r>
        <w:rPr>
          <w:rFonts w:hint="eastAsia" w:ascii="仿宋" w:hAnsi="仿宋" w:eastAsia="仿宋"/>
          <w:b/>
          <w:sz w:val="32"/>
          <w:szCs w:val="32"/>
          <w:lang w:val="en-US" w:eastAsia="zh-CN"/>
        </w:rPr>
        <w:t>0</w:t>
      </w:r>
      <w:r>
        <w:rPr>
          <w:rFonts w:hint="eastAsia" w:ascii="仿宋_GB2312" w:eastAsia="仿宋_GB2312"/>
          <w:sz w:val="32"/>
          <w:szCs w:val="32"/>
        </w:rPr>
        <w:t>万元，其中：政府采购货物支出</w:t>
      </w:r>
      <w:r>
        <w:rPr>
          <w:rFonts w:hint="eastAsia" w:ascii="仿宋" w:hAnsi="仿宋" w:eastAsia="仿宋"/>
          <w:b/>
          <w:sz w:val="32"/>
          <w:szCs w:val="32"/>
          <w:lang w:val="en-US" w:eastAsia="zh-CN"/>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highlight w:val="none"/>
        </w:rPr>
        <w:t>主要用于</w:t>
      </w:r>
      <w:r>
        <w:rPr>
          <w:rFonts w:hint="eastAsia" w:ascii="仿宋_GB2312" w:eastAsia="仿宋_GB2312"/>
          <w:sz w:val="32"/>
          <w:szCs w:val="32"/>
          <w:highlight w:val="none"/>
          <w:lang w:val="en-US" w:eastAsia="zh-CN"/>
        </w:rPr>
        <w:t>电脑购置</w:t>
      </w:r>
      <w:r>
        <w:rPr>
          <w:rFonts w:hint="eastAsia" w:ascii="仿宋_GB2312" w:eastAsia="仿宋_GB2312"/>
          <w:sz w:val="32"/>
          <w:szCs w:val="32"/>
        </w:rPr>
        <w:t>。授予中小企业合同金额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D3FE58C">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07CD0B3F">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峨眉山市第一小学校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7CA6C2D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2200512">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年度预算编制阶段，组织对峨眉山市第一小学校城乡义务教育公用经费等</w:t>
      </w:r>
      <w:r>
        <w:rPr>
          <w:rFonts w:hint="eastAsia" w:ascii="仿宋_GB2312" w:eastAsia="仿宋_GB2312"/>
          <w:sz w:val="32"/>
          <w:szCs w:val="32"/>
          <w:lang w:val="en-US" w:eastAsia="zh-CN"/>
        </w:rPr>
        <w:t>10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10</w:t>
      </w:r>
      <w:r>
        <w:rPr>
          <w:rFonts w:hint="eastAsia" w:ascii="仿宋_GB2312" w:eastAsia="仿宋_GB2312"/>
          <w:sz w:val="32"/>
          <w:szCs w:val="32"/>
        </w:rPr>
        <w:t>个项目开展绩效自评，绩效自评表详见第四部分附件。</w:t>
      </w:r>
    </w:p>
    <w:p w14:paraId="0FEA4E0A">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03143888">
      <w:pPr>
        <w:numPr>
          <w:ilvl w:val="0"/>
          <w:numId w:val="5"/>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14:paraId="1E73E2DF">
      <w:pPr>
        <w:spacing w:line="600" w:lineRule="exact"/>
        <w:jc w:val="left"/>
        <w:rPr>
          <w:rFonts w:ascii="宋体"/>
          <w:b/>
          <w:sz w:val="44"/>
          <w:szCs w:val="44"/>
        </w:rPr>
      </w:pPr>
    </w:p>
    <w:p w14:paraId="66EFB58E">
      <w:pPr>
        <w:pStyle w:val="26"/>
        <w:spacing w:line="560" w:lineRule="exact"/>
        <w:ind w:firstLine="640" w:firstLineChars="200"/>
        <w:rPr>
          <w:rFonts w:ascii="仿宋_GB2312" w:eastAsia="仿宋_GB2312"/>
          <w:color w:val="auto"/>
          <w:sz w:val="32"/>
          <w:szCs w:val="32"/>
        </w:rPr>
      </w:pPr>
      <w:bookmarkStart w:id="51" w:name="_Toc15377226"/>
      <w:r>
        <w:rPr>
          <w:rFonts w:hint="eastAsia" w:ascii="仿宋_GB2312" w:eastAsia="仿宋_GB2312"/>
          <w:color w:val="auto"/>
          <w:sz w:val="32"/>
          <w:szCs w:val="32"/>
        </w:rPr>
        <w:t xml:space="preserve">1.财政拨款收入：指省级财政当年拨付的资金。 </w:t>
      </w:r>
    </w:p>
    <w:p w14:paraId="2422E50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2.事业收入：指事业单位开展专业业务活动及辅助活动所取得的收入。如财政专户核拨的幼儿园保教费收入等。</w:t>
      </w:r>
    </w:p>
    <w:p w14:paraId="3D5E443B">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3.其他收入：指除上述“财政拨款收入”、“事业收入”、“经营收入”等以外的收入。主要是捐赠收入、利息收入等。 </w:t>
      </w:r>
    </w:p>
    <w:p w14:paraId="5F0422A8">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E2B8E8F">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5.年初结转和结余：指以前年度尚未完成、结转到本年按有关规定继续使用的资金。  </w:t>
      </w:r>
    </w:p>
    <w:p w14:paraId="30344A74">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.教育支出（类）普通教育（款）小学教育（项）:指反映各部门举办的小学教育支出。</w:t>
      </w:r>
    </w:p>
    <w:p w14:paraId="17940FF5">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.教育支出（类）普通教育（款）其他普通教育支出（项）:指反映除上述项目以外其他用于普通教育方面的支出。</w:t>
      </w:r>
    </w:p>
    <w:p w14:paraId="5E9CC14D">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.教育支出（类）教育费附加安排的支出（款）农村中小学校舍建设（项）:指反映教育费附加安排用于农村中小学校舍新建、改建、修缮和维护的支出。</w:t>
      </w:r>
    </w:p>
    <w:p w14:paraId="775307EA">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.教育支出（类）教育费附加安排的支出（款）农村中小学教学设施（项）:指反映教育费附加安排用于改善农村中小学教学设施和办学条件的支出。</w:t>
      </w:r>
    </w:p>
    <w:p w14:paraId="3D6E52E0">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.教育支出（类）教育费附加安排的支出（款）其他教育费附加安排的支出（项）: 指反映除上述项目以外的教育费附加支出。</w:t>
      </w:r>
    </w:p>
    <w:p w14:paraId="020F92EB">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.教育支出（类）其他教育支出（款）其他教育支出（项）:指反映除上述项目以外其他用于教育方面的支出。</w:t>
      </w:r>
    </w:p>
    <w:p w14:paraId="2C9F301D">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.社会保障和就业支出（类）行政事业单位离退休（款）机关事业单位基本养老保险缴费支出（项）: 指反映机关事业单位实施养老保险制度由单位缴纳的基本养老保险费支出。</w:t>
      </w:r>
    </w:p>
    <w:p w14:paraId="35CFF593">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.社会保障和就业支出（类）行政事业单位离退休（款）机关事业单位职业年金缴费支出（项）: 指反映机关事业单位实施养老保险制度由单位缴纳的职业年金支出。</w:t>
      </w:r>
    </w:p>
    <w:p w14:paraId="518C8EB2">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.社会保障和就业支出（类）行政事业单位离退休（款）其他行政事业单位离退休支出（项）: 指反映除上述项目以外其他用于行政事业单位离退休方面的支出。</w:t>
      </w:r>
    </w:p>
    <w:p w14:paraId="4C362466">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.社会保障和就业支出（类）抚恤（款）死亡抚恤（项）:指反映按规定用于烈士和牺牲、病故人员家属的一次性和定期抚恤金以及丧葬补助费。</w:t>
      </w:r>
    </w:p>
    <w:p w14:paraId="4F4B0B9E">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.社会保障和就业支出（类）抚恤（款）其他优抚支出（项）:指反映除上述项目以外其他用于优抚方面的支出。</w:t>
      </w:r>
    </w:p>
    <w:p w14:paraId="5E759859">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.社会保障和就业支出（类）其他社会保障就业支出（款）其他社会保障就业支出（项）:指反映除上述项目以外其他用于社会保障和就业方面的支出。</w:t>
      </w:r>
    </w:p>
    <w:p w14:paraId="2394D6C0">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 xml:space="preserve">.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p>
    <w:p w14:paraId="50F835A0">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卫生健康支出（类）行政事业单位医疗（款）事业单位医疗（项）:指反映财政部门集中安排的事业单位基本医疗保险缴费经费，未参加医疗保险的事业单位的公费医疗经费，按国家规定享受离休人员待遇的医疗经费。</w:t>
      </w:r>
    </w:p>
    <w:p w14:paraId="7BFB91F1">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.住房保障支出（类）住房改革支出（款）住房公积金（项）: 指反映行政事业单位按人力资源和社会保障部、财政部规定的基本工资和津贴补贴以及规定比例为职工缴纳的住房公积金。</w:t>
      </w:r>
    </w:p>
    <w:p w14:paraId="76E54C42">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.结余分配：指事业单位按规定提取的职工福利基金、事业基金和缴纳的所得税，以及建设单位按规定应交回的基本建设竣工项目结余资金。</w:t>
      </w:r>
    </w:p>
    <w:p w14:paraId="20FF9922">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.年末结转和结余：指本年度或以前年度预算安排、因客观条件发生变化无法按原计划实施，需延迟到以后年度按有关规定继续使用的资金。</w:t>
      </w:r>
    </w:p>
    <w:p w14:paraId="7F9E637F">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.基本支出：指为保障机构正常运转、完成日常工作任务而发生的人员支出和公用支出。</w:t>
      </w:r>
    </w:p>
    <w:p w14:paraId="08D895B0">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 xml:space="preserve">.项目支出：指在基本支出之外为完成特定行政任务和事业发展目标所发生的支出。 </w:t>
      </w:r>
    </w:p>
    <w:p w14:paraId="30B77185">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0920F64">
      <w:pPr>
        <w:pStyle w:val="26"/>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E0FBB4">
      <w:pPr>
        <w:spacing w:line="600" w:lineRule="exact"/>
        <w:jc w:val="center"/>
        <w:outlineLvl w:val="0"/>
        <w:rPr>
          <w:rFonts w:hint="eastAsia" w:ascii="黑体" w:hAnsi="黑体" w:eastAsia="黑体"/>
          <w:sz w:val="44"/>
          <w:szCs w:val="44"/>
        </w:rPr>
      </w:pPr>
      <w:r>
        <w:rPr>
          <w:rFonts w:ascii="宋体"/>
          <w:b/>
          <w:sz w:val="44"/>
          <w:szCs w:val="44"/>
        </w:rPr>
        <w:br w:type="page"/>
      </w:r>
      <w:bookmarkStart w:id="52" w:name="_Toc15396614"/>
      <w:r>
        <w:rPr>
          <w:rFonts w:hint="eastAsia" w:ascii="黑体" w:hAnsi="黑体" w:eastAsia="黑体"/>
          <w:sz w:val="44"/>
          <w:szCs w:val="44"/>
        </w:rPr>
        <w:t>第</w:t>
      </w:r>
      <w:r>
        <w:rPr>
          <w:rStyle w:val="28"/>
          <w:rFonts w:hint="eastAsia" w:ascii="黑体" w:hAnsi="黑体" w:eastAsia="黑体"/>
          <w:b w:val="0"/>
        </w:rPr>
        <w:t>四部分 附件</w:t>
      </w:r>
      <w:bookmarkEnd w:id="52"/>
      <w:bookmarkStart w:id="53" w:name="_Toc15396618"/>
    </w:p>
    <w:tbl>
      <w:tblPr>
        <w:tblStyle w:val="16"/>
        <w:tblW w:w="12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852"/>
        <w:gridCol w:w="140"/>
        <w:gridCol w:w="1085"/>
        <w:gridCol w:w="1878"/>
        <w:gridCol w:w="236"/>
        <w:gridCol w:w="263"/>
        <w:gridCol w:w="1026"/>
        <w:gridCol w:w="564"/>
        <w:gridCol w:w="1006"/>
        <w:gridCol w:w="502"/>
        <w:gridCol w:w="486"/>
        <w:gridCol w:w="561"/>
        <w:gridCol w:w="220"/>
        <w:gridCol w:w="564"/>
        <w:gridCol w:w="1006"/>
        <w:gridCol w:w="502"/>
        <w:gridCol w:w="486"/>
        <w:gridCol w:w="664"/>
      </w:tblGrid>
      <w:tr w14:paraId="3472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9D552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C2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AC9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2869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51118122T000005719656-峨眉一小运动场维修改造及附属设施项目</w:t>
            </w:r>
          </w:p>
        </w:tc>
      </w:tr>
      <w:tr w14:paraId="511D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4E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450E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525F6B2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1E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2CA4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7BA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FA4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D91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DE726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C4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70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3736">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383B">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AC33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峨眉一小运动场维修改造及附属设施项目由峨眉山市“发展和改革局以峨发改投资[2020]127号”文批复通过，项目主要建设内容为：改建塑胶跑道3700米，改建人工草坪1800平方米，改建篮球场等附属设施。</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C94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3FA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7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17423">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AD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EA45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用于支付运动场维修改造费用</w:t>
            </w:r>
          </w:p>
        </w:tc>
      </w:tr>
      <w:tr w14:paraId="2599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A4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2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7C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E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1F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7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2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A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0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13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179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9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47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C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A8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0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4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E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2D2A7">
            <w:pPr>
              <w:rPr>
                <w:rFonts w:hint="eastAsia" w:ascii="黑体" w:hAnsi="黑体" w:eastAsia="黑体" w:cs="黑体"/>
                <w:i/>
                <w:iCs/>
                <w:color w:val="000000"/>
                <w:sz w:val="18"/>
                <w:szCs w:val="18"/>
                <w:u w:val="none"/>
              </w:rPr>
            </w:pPr>
          </w:p>
        </w:tc>
      </w:tr>
      <w:tr w14:paraId="557C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B83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5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6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8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F6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C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4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13D6">
            <w:pPr>
              <w:rPr>
                <w:rFonts w:hint="eastAsia" w:ascii="黑体" w:hAnsi="黑体" w:eastAsia="黑体" w:cs="黑体"/>
                <w:i/>
                <w:iCs/>
                <w:color w:val="000000"/>
                <w:sz w:val="18"/>
                <w:szCs w:val="18"/>
                <w:u w:val="none"/>
              </w:rPr>
            </w:pPr>
          </w:p>
        </w:tc>
      </w:tr>
      <w:tr w14:paraId="7A17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896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E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20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B6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E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E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C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CA27">
            <w:pPr>
              <w:rPr>
                <w:rFonts w:hint="eastAsia" w:ascii="黑体" w:hAnsi="黑体" w:eastAsia="黑体" w:cs="黑体"/>
                <w:i/>
                <w:iCs/>
                <w:color w:val="000000"/>
                <w:sz w:val="18"/>
                <w:szCs w:val="18"/>
                <w:u w:val="none"/>
              </w:rPr>
            </w:pPr>
          </w:p>
        </w:tc>
      </w:tr>
      <w:tr w14:paraId="40A3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C4A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AC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5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6D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F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5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6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64D2">
            <w:pPr>
              <w:rPr>
                <w:rFonts w:hint="eastAsia" w:ascii="黑体" w:hAnsi="黑体" w:eastAsia="黑体" w:cs="黑体"/>
                <w:i/>
                <w:iCs/>
                <w:color w:val="000000"/>
                <w:sz w:val="18"/>
                <w:szCs w:val="18"/>
                <w:u w:val="none"/>
              </w:rPr>
            </w:pPr>
          </w:p>
        </w:tc>
      </w:tr>
      <w:tr w14:paraId="1FD3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38F0">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F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14A64">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7D17">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A97AA">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5A08">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C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E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3D649">
            <w:pPr>
              <w:rPr>
                <w:rFonts w:hint="eastAsia" w:ascii="黑体" w:hAnsi="黑体" w:eastAsia="黑体" w:cs="黑体"/>
                <w:i/>
                <w:iCs/>
                <w:color w:val="000000"/>
                <w:sz w:val="18"/>
                <w:szCs w:val="18"/>
                <w:u w:val="none"/>
              </w:rPr>
            </w:pPr>
          </w:p>
        </w:tc>
      </w:tr>
      <w:tr w14:paraId="15D47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1B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B9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B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00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5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5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7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C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C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4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97D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6E70">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12F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98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2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改建塑胶跑道3700米，改建人工草坪1800平方米</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6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A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2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0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3700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B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8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878B">
            <w:pPr>
              <w:jc w:val="center"/>
              <w:rPr>
                <w:rFonts w:hint="eastAsia" w:ascii="微软雅黑" w:hAnsi="微软雅黑" w:eastAsia="微软雅黑" w:cs="微软雅黑"/>
                <w:i/>
                <w:iCs/>
                <w:color w:val="000000"/>
                <w:sz w:val="16"/>
                <w:szCs w:val="16"/>
                <w:u w:val="none"/>
              </w:rPr>
            </w:pPr>
          </w:p>
        </w:tc>
      </w:tr>
      <w:tr w14:paraId="2011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7DC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3FD0">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A943">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服务全校师生及周边市民人数</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7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C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99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9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68B9">
            <w:pPr>
              <w:jc w:val="center"/>
              <w:rPr>
                <w:rFonts w:hint="eastAsia" w:ascii="微软雅黑" w:hAnsi="微软雅黑" w:eastAsia="微软雅黑" w:cs="微软雅黑"/>
                <w:i/>
                <w:iCs/>
                <w:color w:val="000000"/>
                <w:sz w:val="16"/>
                <w:szCs w:val="16"/>
                <w:u w:val="none"/>
              </w:rPr>
            </w:pPr>
          </w:p>
        </w:tc>
      </w:tr>
      <w:tr w14:paraId="6C3B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9F5D">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F33D">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D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符合设计要求</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B8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1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933D">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8A8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3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7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8C98">
            <w:pPr>
              <w:jc w:val="center"/>
              <w:rPr>
                <w:rFonts w:hint="eastAsia" w:ascii="微软雅黑" w:hAnsi="微软雅黑" w:eastAsia="微软雅黑" w:cs="微软雅黑"/>
                <w:i/>
                <w:iCs/>
                <w:color w:val="000000"/>
                <w:sz w:val="16"/>
                <w:szCs w:val="16"/>
                <w:u w:val="none"/>
              </w:rPr>
            </w:pPr>
          </w:p>
        </w:tc>
      </w:tr>
      <w:tr w14:paraId="7A8D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A8D5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6DDA">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B6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F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0D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D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51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12A9">
            <w:pPr>
              <w:jc w:val="center"/>
              <w:rPr>
                <w:rFonts w:hint="eastAsia" w:ascii="微软雅黑" w:hAnsi="微软雅黑" w:eastAsia="微软雅黑" w:cs="微软雅黑"/>
                <w:i/>
                <w:iCs/>
                <w:color w:val="000000"/>
                <w:sz w:val="16"/>
                <w:szCs w:val="16"/>
                <w:u w:val="none"/>
              </w:rPr>
            </w:pPr>
          </w:p>
        </w:tc>
      </w:tr>
      <w:tr w14:paraId="7C94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05D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29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7A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0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保障学校师生运动及周边市民健身锻炼需求。</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DD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3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282">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919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1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2C8A">
            <w:pPr>
              <w:jc w:val="center"/>
              <w:rPr>
                <w:rFonts w:hint="eastAsia" w:ascii="微软雅黑" w:hAnsi="微软雅黑" w:eastAsia="微软雅黑" w:cs="微软雅黑"/>
                <w:i/>
                <w:iCs/>
                <w:color w:val="000000"/>
                <w:sz w:val="16"/>
                <w:szCs w:val="16"/>
                <w:u w:val="none"/>
              </w:rPr>
            </w:pPr>
          </w:p>
        </w:tc>
      </w:tr>
      <w:tr w14:paraId="5B49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BF5D">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7893">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EB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D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保障学校师生运动及周边市民健身锻炼需求。</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8F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B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AFC3">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0E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7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3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5407">
            <w:pPr>
              <w:jc w:val="center"/>
              <w:rPr>
                <w:rFonts w:hint="eastAsia" w:ascii="微软雅黑" w:hAnsi="微软雅黑" w:eastAsia="微软雅黑" w:cs="微软雅黑"/>
                <w:i/>
                <w:iCs/>
                <w:color w:val="000000"/>
                <w:sz w:val="16"/>
                <w:szCs w:val="16"/>
                <w:u w:val="none"/>
              </w:rPr>
            </w:pPr>
          </w:p>
        </w:tc>
      </w:tr>
      <w:tr w14:paraId="14F3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D11B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0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7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F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全校师生及周边市民</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DA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9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7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53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D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B544">
            <w:pPr>
              <w:jc w:val="center"/>
              <w:rPr>
                <w:rFonts w:hint="eastAsia" w:ascii="微软雅黑" w:hAnsi="微软雅黑" w:eastAsia="微软雅黑" w:cs="微软雅黑"/>
                <w:i/>
                <w:iCs/>
                <w:color w:val="000000"/>
                <w:sz w:val="16"/>
                <w:szCs w:val="16"/>
                <w:u w:val="none"/>
              </w:rPr>
            </w:pPr>
          </w:p>
        </w:tc>
      </w:tr>
      <w:tr w14:paraId="60594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74F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0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75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8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经费控制在范围内</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3C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9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61F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8.15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8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6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69F8">
            <w:pPr>
              <w:jc w:val="center"/>
              <w:rPr>
                <w:rFonts w:hint="eastAsia" w:ascii="微软雅黑" w:hAnsi="微软雅黑" w:eastAsia="微软雅黑" w:cs="微软雅黑"/>
                <w:i/>
                <w:iCs/>
                <w:color w:val="000000"/>
                <w:sz w:val="16"/>
                <w:szCs w:val="16"/>
                <w:u w:val="none"/>
              </w:rPr>
            </w:pPr>
          </w:p>
        </w:tc>
      </w:tr>
      <w:tr w14:paraId="72C2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A7F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D2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91D0">
            <w:pPr>
              <w:rPr>
                <w:rFonts w:hint="eastAsia" w:ascii="宋体" w:hAnsi="宋体" w:eastAsia="宋体" w:cs="宋体"/>
                <w:i w:val="0"/>
                <w:iCs w:val="0"/>
                <w:color w:val="000000"/>
                <w:sz w:val="18"/>
                <w:szCs w:val="18"/>
                <w:u w:val="none"/>
              </w:rPr>
            </w:pPr>
          </w:p>
        </w:tc>
      </w:tr>
      <w:tr w14:paraId="6E7C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3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0841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0F22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F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16773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2B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4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F4D7F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3A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19E0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4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8FF7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72E8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tcBorders>
              <w:top w:val="nil"/>
              <w:left w:val="nil"/>
              <w:bottom w:val="nil"/>
              <w:right w:val="nil"/>
            </w:tcBorders>
            <w:shd w:val="clear" w:color="auto" w:fill="auto"/>
            <w:vAlign w:val="center"/>
          </w:tcPr>
          <w:p w14:paraId="32AEF59F">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1EA048AF">
            <w:pPr>
              <w:rPr>
                <w:rFonts w:hint="eastAsia" w:ascii="宋体" w:hAnsi="宋体" w:eastAsia="宋体" w:cs="宋体"/>
                <w:i w:val="0"/>
                <w:iCs w:val="0"/>
                <w:color w:val="000000"/>
                <w:sz w:val="18"/>
                <w:szCs w:val="18"/>
                <w:u w:val="none"/>
              </w:rPr>
            </w:pPr>
          </w:p>
        </w:tc>
        <w:tc>
          <w:tcPr>
            <w:tcW w:w="1225" w:type="dxa"/>
            <w:gridSpan w:val="2"/>
            <w:tcBorders>
              <w:top w:val="nil"/>
              <w:left w:val="nil"/>
              <w:bottom w:val="nil"/>
              <w:right w:val="nil"/>
            </w:tcBorders>
            <w:shd w:val="clear" w:color="auto" w:fill="auto"/>
            <w:vAlign w:val="center"/>
          </w:tcPr>
          <w:p w14:paraId="4741FB2D">
            <w:pPr>
              <w:rPr>
                <w:rFonts w:hint="eastAsia" w:ascii="宋体" w:hAnsi="宋体" w:eastAsia="宋体" w:cs="宋体"/>
                <w:i w:val="0"/>
                <w:iCs w:val="0"/>
                <w:color w:val="000000"/>
                <w:sz w:val="18"/>
                <w:szCs w:val="18"/>
                <w:u w:val="none"/>
              </w:rPr>
            </w:pPr>
          </w:p>
        </w:tc>
        <w:tc>
          <w:tcPr>
            <w:tcW w:w="1878" w:type="dxa"/>
            <w:tcBorders>
              <w:top w:val="nil"/>
              <w:left w:val="nil"/>
              <w:bottom w:val="nil"/>
              <w:right w:val="nil"/>
            </w:tcBorders>
            <w:shd w:val="clear" w:color="auto" w:fill="auto"/>
            <w:vAlign w:val="center"/>
          </w:tcPr>
          <w:p w14:paraId="1F3DB4CD">
            <w:pPr>
              <w:rPr>
                <w:rFonts w:hint="eastAsia" w:ascii="宋体" w:hAnsi="宋体" w:eastAsia="宋体" w:cs="宋体"/>
                <w:i w:val="0"/>
                <w:iCs w:val="0"/>
                <w:color w:val="000000"/>
                <w:sz w:val="18"/>
                <w:szCs w:val="18"/>
                <w:u w:val="none"/>
              </w:rPr>
            </w:pPr>
          </w:p>
        </w:tc>
        <w:tc>
          <w:tcPr>
            <w:tcW w:w="499" w:type="dxa"/>
            <w:gridSpan w:val="2"/>
            <w:tcBorders>
              <w:top w:val="nil"/>
              <w:left w:val="nil"/>
              <w:bottom w:val="nil"/>
              <w:right w:val="nil"/>
            </w:tcBorders>
            <w:shd w:val="clear" w:color="auto" w:fill="auto"/>
            <w:vAlign w:val="center"/>
          </w:tcPr>
          <w:p w14:paraId="553E9929">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4DF6FC25">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14:paraId="0270F748">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7BD301C6">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0D3ABE2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628D9FD">
            <w:pPr>
              <w:rPr>
                <w:rFonts w:hint="eastAsia" w:ascii="宋体" w:hAnsi="宋体" w:eastAsia="宋体" w:cs="宋体"/>
                <w:i w:val="0"/>
                <w:iCs w:val="0"/>
                <w:color w:val="000000"/>
                <w:sz w:val="18"/>
                <w:szCs w:val="18"/>
                <w:u w:val="none"/>
              </w:rPr>
            </w:pPr>
          </w:p>
        </w:tc>
        <w:tc>
          <w:tcPr>
            <w:tcW w:w="561" w:type="dxa"/>
            <w:tcBorders>
              <w:top w:val="nil"/>
              <w:left w:val="nil"/>
              <w:bottom w:val="nil"/>
              <w:right w:val="nil"/>
            </w:tcBorders>
            <w:shd w:val="clear" w:color="auto" w:fill="auto"/>
            <w:vAlign w:val="center"/>
          </w:tcPr>
          <w:p w14:paraId="195DACD4">
            <w:pPr>
              <w:rPr>
                <w:rFonts w:hint="eastAsia" w:ascii="宋体" w:hAnsi="宋体" w:eastAsia="宋体" w:cs="宋体"/>
                <w:i w:val="0"/>
                <w:iCs w:val="0"/>
                <w:color w:val="000000"/>
                <w:sz w:val="18"/>
                <w:szCs w:val="18"/>
                <w:u w:val="none"/>
              </w:rPr>
            </w:pPr>
          </w:p>
        </w:tc>
      </w:tr>
      <w:tr w14:paraId="45B7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50D2BB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E6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EC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CAE1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4618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1E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B2D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56CA01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2C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0BB60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3B0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34E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B69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B910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59F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70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26C1">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9F0B">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A9AD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目标2：保障安保人员经费按时足额发放，维护安保人员稳定。</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A03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CCC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DF32">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A5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3A36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支付安保工资</w:t>
            </w:r>
          </w:p>
        </w:tc>
      </w:tr>
      <w:tr w14:paraId="4590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AC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4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86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5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EA8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2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5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7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07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8AC6">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7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BA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C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46.33</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A6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3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8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27825">
            <w:pPr>
              <w:rPr>
                <w:rFonts w:hint="eastAsia" w:ascii="黑体" w:hAnsi="黑体" w:eastAsia="黑体" w:cs="黑体"/>
                <w:i/>
                <w:iCs/>
                <w:color w:val="000000"/>
                <w:sz w:val="18"/>
                <w:szCs w:val="18"/>
                <w:u w:val="none"/>
              </w:rPr>
            </w:pPr>
          </w:p>
        </w:tc>
      </w:tr>
      <w:tr w14:paraId="4372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F7F36">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D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B5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2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46.33</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B72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46.33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C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F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60D3">
            <w:pPr>
              <w:rPr>
                <w:rFonts w:hint="eastAsia" w:ascii="黑体" w:hAnsi="黑体" w:eastAsia="黑体" w:cs="黑体"/>
                <w:i/>
                <w:iCs/>
                <w:color w:val="000000"/>
                <w:sz w:val="18"/>
                <w:szCs w:val="18"/>
                <w:u w:val="none"/>
              </w:rPr>
            </w:pPr>
          </w:p>
        </w:tc>
      </w:tr>
      <w:tr w14:paraId="7F8F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755E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BC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01D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5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7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83294">
            <w:pPr>
              <w:rPr>
                <w:rFonts w:hint="eastAsia" w:ascii="黑体" w:hAnsi="黑体" w:eastAsia="黑体" w:cs="黑体"/>
                <w:i/>
                <w:iCs/>
                <w:color w:val="000000"/>
                <w:sz w:val="18"/>
                <w:szCs w:val="18"/>
                <w:u w:val="none"/>
              </w:rPr>
            </w:pPr>
          </w:p>
        </w:tc>
      </w:tr>
      <w:tr w14:paraId="54A7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456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8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D4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CE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2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0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6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3AB9">
            <w:pPr>
              <w:rPr>
                <w:rFonts w:hint="eastAsia" w:ascii="黑体" w:hAnsi="黑体" w:eastAsia="黑体" w:cs="黑体"/>
                <w:i/>
                <w:iCs/>
                <w:color w:val="000000"/>
                <w:sz w:val="18"/>
                <w:szCs w:val="18"/>
                <w:u w:val="none"/>
              </w:rPr>
            </w:pPr>
          </w:p>
        </w:tc>
      </w:tr>
      <w:tr w14:paraId="529A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4F06">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D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F26E1">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9AC">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B53BF">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3771">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7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F75E">
            <w:pPr>
              <w:rPr>
                <w:rFonts w:hint="eastAsia" w:ascii="黑体" w:hAnsi="黑体" w:eastAsia="黑体" w:cs="黑体"/>
                <w:i/>
                <w:iCs/>
                <w:color w:val="000000"/>
                <w:sz w:val="18"/>
                <w:szCs w:val="18"/>
                <w:u w:val="none"/>
              </w:rPr>
            </w:pPr>
          </w:p>
        </w:tc>
      </w:tr>
      <w:tr w14:paraId="786C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9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4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6F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5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B7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F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9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7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0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5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CF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265C">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D0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64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6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E9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1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4C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D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1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D61">
            <w:pPr>
              <w:jc w:val="center"/>
              <w:rPr>
                <w:rFonts w:hint="eastAsia" w:ascii="微软雅黑" w:hAnsi="微软雅黑" w:eastAsia="微软雅黑" w:cs="微软雅黑"/>
                <w:i/>
                <w:iCs/>
                <w:color w:val="000000"/>
                <w:sz w:val="16"/>
                <w:szCs w:val="16"/>
                <w:u w:val="none"/>
              </w:rPr>
            </w:pPr>
          </w:p>
        </w:tc>
      </w:tr>
      <w:tr w14:paraId="0071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5E5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1515">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EE9C">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学生人数4100人，增减率控制范围</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58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9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2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9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5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7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B4FA">
            <w:pPr>
              <w:jc w:val="center"/>
              <w:rPr>
                <w:rFonts w:hint="eastAsia" w:ascii="微软雅黑" w:hAnsi="微软雅黑" w:eastAsia="微软雅黑" w:cs="微软雅黑"/>
                <w:i/>
                <w:iCs/>
                <w:color w:val="000000"/>
                <w:sz w:val="16"/>
                <w:szCs w:val="16"/>
                <w:u w:val="none"/>
              </w:rPr>
            </w:pPr>
          </w:p>
        </w:tc>
      </w:tr>
      <w:tr w14:paraId="6011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4C9DB">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52CA">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08CD8">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7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2A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9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F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DC4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57D8">
            <w:pPr>
              <w:jc w:val="center"/>
              <w:rPr>
                <w:rFonts w:hint="eastAsia" w:ascii="微软雅黑" w:hAnsi="微软雅黑" w:eastAsia="微软雅黑" w:cs="微软雅黑"/>
                <w:i/>
                <w:iCs/>
                <w:color w:val="000000"/>
                <w:sz w:val="16"/>
                <w:szCs w:val="16"/>
                <w:u w:val="none"/>
              </w:rPr>
            </w:pPr>
          </w:p>
        </w:tc>
      </w:tr>
      <w:tr w14:paraId="0842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81D3F">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1910">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F9D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4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78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C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D6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3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4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8430">
            <w:pPr>
              <w:jc w:val="center"/>
              <w:rPr>
                <w:rFonts w:hint="eastAsia" w:ascii="微软雅黑" w:hAnsi="微软雅黑" w:eastAsia="微软雅黑" w:cs="微软雅黑"/>
                <w:i/>
                <w:iCs/>
                <w:color w:val="000000"/>
                <w:sz w:val="16"/>
                <w:szCs w:val="16"/>
                <w:u w:val="none"/>
              </w:rPr>
            </w:pPr>
          </w:p>
        </w:tc>
      </w:tr>
      <w:tr w14:paraId="1A8F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0D6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DCA1">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7E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90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E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7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0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B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4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990">
            <w:pPr>
              <w:jc w:val="center"/>
              <w:rPr>
                <w:rFonts w:hint="eastAsia" w:ascii="微软雅黑" w:hAnsi="微软雅黑" w:eastAsia="微软雅黑" w:cs="微软雅黑"/>
                <w:i/>
                <w:iCs/>
                <w:color w:val="000000"/>
                <w:sz w:val="16"/>
                <w:szCs w:val="16"/>
                <w:u w:val="none"/>
              </w:rPr>
            </w:pPr>
          </w:p>
        </w:tc>
      </w:tr>
      <w:tr w14:paraId="25F0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FE9B">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DD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54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D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6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1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DC46">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68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2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FC8">
            <w:pPr>
              <w:jc w:val="center"/>
              <w:rPr>
                <w:rFonts w:hint="eastAsia" w:ascii="微软雅黑" w:hAnsi="微软雅黑" w:eastAsia="微软雅黑" w:cs="微软雅黑"/>
                <w:i/>
                <w:iCs/>
                <w:color w:val="000000"/>
                <w:sz w:val="16"/>
                <w:szCs w:val="16"/>
                <w:u w:val="none"/>
              </w:rPr>
            </w:pPr>
          </w:p>
        </w:tc>
      </w:tr>
      <w:tr w14:paraId="4E92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7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2AB1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BC5F">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DD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C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8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F6D">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19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9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5CDF">
            <w:pPr>
              <w:jc w:val="center"/>
              <w:rPr>
                <w:rFonts w:hint="eastAsia" w:ascii="微软雅黑" w:hAnsi="微软雅黑" w:eastAsia="微软雅黑" w:cs="微软雅黑"/>
                <w:i/>
                <w:iCs/>
                <w:color w:val="000000"/>
                <w:sz w:val="16"/>
                <w:szCs w:val="16"/>
                <w:u w:val="none"/>
              </w:rPr>
            </w:pPr>
          </w:p>
        </w:tc>
      </w:tr>
      <w:tr w14:paraId="33A7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483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E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54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7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CB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A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0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7F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1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9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387F">
            <w:pPr>
              <w:jc w:val="center"/>
              <w:rPr>
                <w:rFonts w:hint="eastAsia" w:ascii="微软雅黑" w:hAnsi="微软雅黑" w:eastAsia="微软雅黑" w:cs="微软雅黑"/>
                <w:i/>
                <w:iCs/>
                <w:color w:val="000000"/>
                <w:sz w:val="16"/>
                <w:szCs w:val="16"/>
                <w:u w:val="none"/>
              </w:rPr>
            </w:pPr>
          </w:p>
        </w:tc>
      </w:tr>
      <w:tr w14:paraId="237B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2D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5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DC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312D">
            <w:pPr>
              <w:rPr>
                <w:rFonts w:hint="eastAsia" w:ascii="宋体" w:hAnsi="宋体" w:eastAsia="宋体" w:cs="宋体"/>
                <w:i w:val="0"/>
                <w:iCs w:val="0"/>
                <w:color w:val="000000"/>
                <w:sz w:val="18"/>
                <w:szCs w:val="18"/>
                <w:u w:val="none"/>
              </w:rPr>
            </w:pPr>
          </w:p>
        </w:tc>
      </w:tr>
      <w:tr w14:paraId="53ED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C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6E572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03BA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C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095A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11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3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FF831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43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9DA0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4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45950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0C1B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tcBorders>
              <w:top w:val="nil"/>
              <w:left w:val="nil"/>
              <w:bottom w:val="nil"/>
              <w:right w:val="nil"/>
            </w:tcBorders>
            <w:shd w:val="clear" w:color="auto" w:fill="auto"/>
            <w:vAlign w:val="center"/>
          </w:tcPr>
          <w:p w14:paraId="542FEA6E">
            <w:pPr>
              <w:rPr>
                <w:rFonts w:hint="eastAsia" w:ascii="宋体" w:hAnsi="宋体" w:eastAsia="宋体" w:cs="宋体"/>
                <w:i w:val="0"/>
                <w:iCs w:val="0"/>
                <w:color w:val="000000"/>
                <w:sz w:val="18"/>
                <w:szCs w:val="18"/>
                <w:u w:val="none"/>
              </w:rPr>
            </w:pPr>
          </w:p>
        </w:tc>
        <w:tc>
          <w:tcPr>
            <w:tcW w:w="852" w:type="dxa"/>
            <w:tcBorders>
              <w:top w:val="nil"/>
              <w:left w:val="nil"/>
              <w:bottom w:val="nil"/>
              <w:right w:val="nil"/>
            </w:tcBorders>
            <w:shd w:val="clear" w:color="auto" w:fill="auto"/>
            <w:vAlign w:val="center"/>
          </w:tcPr>
          <w:p w14:paraId="3283B883">
            <w:pPr>
              <w:rPr>
                <w:rFonts w:hint="eastAsia" w:ascii="宋体" w:hAnsi="宋体" w:eastAsia="宋体" w:cs="宋体"/>
                <w:i w:val="0"/>
                <w:iCs w:val="0"/>
                <w:color w:val="000000"/>
                <w:sz w:val="18"/>
                <w:szCs w:val="18"/>
                <w:u w:val="none"/>
              </w:rPr>
            </w:pPr>
          </w:p>
        </w:tc>
        <w:tc>
          <w:tcPr>
            <w:tcW w:w="1225" w:type="dxa"/>
            <w:gridSpan w:val="2"/>
            <w:tcBorders>
              <w:top w:val="nil"/>
              <w:left w:val="nil"/>
              <w:bottom w:val="nil"/>
              <w:right w:val="nil"/>
            </w:tcBorders>
            <w:shd w:val="clear" w:color="auto" w:fill="auto"/>
            <w:vAlign w:val="center"/>
          </w:tcPr>
          <w:p w14:paraId="7869A2A3">
            <w:pPr>
              <w:rPr>
                <w:rFonts w:hint="eastAsia" w:ascii="宋体" w:hAnsi="宋体" w:eastAsia="宋体" w:cs="宋体"/>
                <w:i w:val="0"/>
                <w:iCs w:val="0"/>
                <w:color w:val="000000"/>
                <w:sz w:val="18"/>
                <w:szCs w:val="18"/>
                <w:u w:val="none"/>
              </w:rPr>
            </w:pPr>
          </w:p>
        </w:tc>
        <w:tc>
          <w:tcPr>
            <w:tcW w:w="1878" w:type="dxa"/>
            <w:tcBorders>
              <w:top w:val="nil"/>
              <w:left w:val="nil"/>
              <w:bottom w:val="nil"/>
              <w:right w:val="nil"/>
            </w:tcBorders>
            <w:shd w:val="clear" w:color="auto" w:fill="auto"/>
            <w:vAlign w:val="center"/>
          </w:tcPr>
          <w:p w14:paraId="2D193F05">
            <w:pPr>
              <w:rPr>
                <w:rFonts w:hint="eastAsia" w:ascii="宋体" w:hAnsi="宋体" w:eastAsia="宋体" w:cs="宋体"/>
                <w:i w:val="0"/>
                <w:iCs w:val="0"/>
                <w:color w:val="000000"/>
                <w:sz w:val="18"/>
                <w:szCs w:val="18"/>
                <w:u w:val="none"/>
              </w:rPr>
            </w:pPr>
          </w:p>
        </w:tc>
        <w:tc>
          <w:tcPr>
            <w:tcW w:w="499" w:type="dxa"/>
            <w:gridSpan w:val="2"/>
            <w:tcBorders>
              <w:top w:val="nil"/>
              <w:left w:val="nil"/>
              <w:bottom w:val="nil"/>
              <w:right w:val="nil"/>
            </w:tcBorders>
            <w:shd w:val="clear" w:color="auto" w:fill="auto"/>
            <w:vAlign w:val="center"/>
          </w:tcPr>
          <w:p w14:paraId="4591C339">
            <w:pPr>
              <w:rPr>
                <w:rFonts w:hint="eastAsia" w:ascii="宋体" w:hAnsi="宋体" w:eastAsia="宋体" w:cs="宋体"/>
                <w:i w:val="0"/>
                <w:iCs w:val="0"/>
                <w:color w:val="000000"/>
                <w:sz w:val="18"/>
                <w:szCs w:val="18"/>
                <w:u w:val="none"/>
              </w:rPr>
            </w:pPr>
          </w:p>
        </w:tc>
        <w:tc>
          <w:tcPr>
            <w:tcW w:w="1026" w:type="dxa"/>
            <w:tcBorders>
              <w:top w:val="nil"/>
              <w:left w:val="nil"/>
              <w:bottom w:val="nil"/>
              <w:right w:val="nil"/>
            </w:tcBorders>
            <w:shd w:val="clear" w:color="auto" w:fill="auto"/>
            <w:vAlign w:val="center"/>
          </w:tcPr>
          <w:p w14:paraId="64F91DA8">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14:paraId="0A6B824D">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222B2DA7">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7355A3C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8F9DC7E">
            <w:pPr>
              <w:rPr>
                <w:rFonts w:hint="eastAsia" w:ascii="宋体" w:hAnsi="宋体" w:eastAsia="宋体" w:cs="宋体"/>
                <w:i w:val="0"/>
                <w:iCs w:val="0"/>
                <w:color w:val="000000"/>
                <w:sz w:val="18"/>
                <w:szCs w:val="18"/>
                <w:u w:val="none"/>
              </w:rPr>
            </w:pPr>
          </w:p>
        </w:tc>
        <w:tc>
          <w:tcPr>
            <w:tcW w:w="561" w:type="dxa"/>
            <w:tcBorders>
              <w:top w:val="nil"/>
              <w:left w:val="nil"/>
              <w:bottom w:val="nil"/>
              <w:right w:val="nil"/>
            </w:tcBorders>
            <w:shd w:val="clear" w:color="auto" w:fill="auto"/>
            <w:vAlign w:val="center"/>
          </w:tcPr>
          <w:p w14:paraId="7C80D551">
            <w:pPr>
              <w:rPr>
                <w:rFonts w:hint="eastAsia" w:ascii="宋体" w:hAnsi="宋体" w:eastAsia="宋体" w:cs="宋体"/>
                <w:i w:val="0"/>
                <w:iCs w:val="0"/>
                <w:color w:val="000000"/>
                <w:sz w:val="18"/>
                <w:szCs w:val="18"/>
                <w:u w:val="none"/>
              </w:rPr>
            </w:pPr>
          </w:p>
        </w:tc>
      </w:tr>
      <w:tr w14:paraId="7E18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86988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5F1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524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7C50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5453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BB8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E36D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78AE1E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11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218A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783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B63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524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BA8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B47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180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A796">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AC89">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74E4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目标3：保障卫生室工作人员经费按时足额发放，维持人员稳定。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C907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E8F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15BA">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6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5CB8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支付卫生室 1-12 月劳务外包费用</w:t>
            </w:r>
          </w:p>
        </w:tc>
      </w:tr>
      <w:tr w14:paraId="1250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0B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3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2B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1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90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8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3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E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9D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8ED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7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0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4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DD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6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A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D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F3B42">
            <w:pPr>
              <w:rPr>
                <w:rFonts w:hint="eastAsia" w:ascii="黑体" w:hAnsi="黑体" w:eastAsia="黑体" w:cs="黑体"/>
                <w:i/>
                <w:iCs/>
                <w:color w:val="000000"/>
                <w:sz w:val="18"/>
                <w:szCs w:val="18"/>
                <w:u w:val="none"/>
              </w:rPr>
            </w:pPr>
          </w:p>
        </w:tc>
      </w:tr>
      <w:tr w14:paraId="191A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14F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8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91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BC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1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3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103">
            <w:pPr>
              <w:rPr>
                <w:rFonts w:hint="eastAsia" w:ascii="黑体" w:hAnsi="黑体" w:eastAsia="黑体" w:cs="黑体"/>
                <w:i/>
                <w:iCs/>
                <w:color w:val="000000"/>
                <w:sz w:val="18"/>
                <w:szCs w:val="18"/>
                <w:u w:val="none"/>
              </w:rPr>
            </w:pPr>
          </w:p>
        </w:tc>
      </w:tr>
      <w:tr w14:paraId="237A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FDC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4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F6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A80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E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3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7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0CE2">
            <w:pPr>
              <w:rPr>
                <w:rFonts w:hint="eastAsia" w:ascii="黑体" w:hAnsi="黑体" w:eastAsia="黑体" w:cs="黑体"/>
                <w:i/>
                <w:iCs/>
                <w:color w:val="000000"/>
                <w:sz w:val="18"/>
                <w:szCs w:val="18"/>
                <w:u w:val="none"/>
              </w:rPr>
            </w:pPr>
          </w:p>
        </w:tc>
      </w:tr>
      <w:tr w14:paraId="298B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8C20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B6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A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9E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2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9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1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0595">
            <w:pPr>
              <w:rPr>
                <w:rFonts w:hint="eastAsia" w:ascii="黑体" w:hAnsi="黑体" w:eastAsia="黑体" w:cs="黑体"/>
                <w:i/>
                <w:iCs/>
                <w:color w:val="000000"/>
                <w:sz w:val="18"/>
                <w:szCs w:val="18"/>
                <w:u w:val="none"/>
              </w:rPr>
            </w:pPr>
          </w:p>
        </w:tc>
      </w:tr>
      <w:tr w14:paraId="0A60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A347D">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4FEA6">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DA40">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1D1E7E">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B3D1">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8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E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3D91">
            <w:pPr>
              <w:rPr>
                <w:rFonts w:hint="eastAsia" w:ascii="黑体" w:hAnsi="黑体" w:eastAsia="黑体" w:cs="黑体"/>
                <w:i/>
                <w:iCs/>
                <w:color w:val="000000"/>
                <w:sz w:val="18"/>
                <w:szCs w:val="18"/>
                <w:u w:val="none"/>
              </w:rPr>
            </w:pPr>
          </w:p>
        </w:tc>
      </w:tr>
      <w:tr w14:paraId="13FC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20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6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88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61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A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0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94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FF7E">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73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AF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6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E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7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5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A1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3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4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5B5A">
            <w:pPr>
              <w:jc w:val="center"/>
              <w:rPr>
                <w:rFonts w:hint="eastAsia" w:ascii="微软雅黑" w:hAnsi="微软雅黑" w:eastAsia="微软雅黑" w:cs="微软雅黑"/>
                <w:i/>
                <w:iCs/>
                <w:color w:val="000000"/>
                <w:sz w:val="16"/>
                <w:szCs w:val="16"/>
                <w:u w:val="none"/>
              </w:rPr>
            </w:pPr>
          </w:p>
        </w:tc>
      </w:tr>
      <w:tr w14:paraId="2057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866D">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953C">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A2FA">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9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BC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D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2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4C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6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54CD">
            <w:pPr>
              <w:jc w:val="center"/>
              <w:rPr>
                <w:rFonts w:hint="eastAsia" w:ascii="微软雅黑" w:hAnsi="微软雅黑" w:eastAsia="微软雅黑" w:cs="微软雅黑"/>
                <w:i/>
                <w:iCs/>
                <w:color w:val="000000"/>
                <w:sz w:val="16"/>
                <w:szCs w:val="16"/>
                <w:u w:val="none"/>
              </w:rPr>
            </w:pPr>
          </w:p>
        </w:tc>
      </w:tr>
      <w:tr w14:paraId="3ED7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FE66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476D">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089C8">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5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学生人数3869人，增减率控制范围</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3E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6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6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E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3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2BEC">
            <w:pPr>
              <w:jc w:val="center"/>
              <w:rPr>
                <w:rFonts w:hint="eastAsia" w:ascii="微软雅黑" w:hAnsi="微软雅黑" w:eastAsia="微软雅黑" w:cs="微软雅黑"/>
                <w:i/>
                <w:iCs/>
                <w:color w:val="000000"/>
                <w:sz w:val="16"/>
                <w:szCs w:val="16"/>
                <w:u w:val="none"/>
              </w:rPr>
            </w:pPr>
          </w:p>
        </w:tc>
      </w:tr>
      <w:tr w14:paraId="1E4B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0D2A">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E4F4">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43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B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BE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7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5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D3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1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0909">
            <w:pPr>
              <w:jc w:val="center"/>
              <w:rPr>
                <w:rFonts w:hint="eastAsia" w:ascii="微软雅黑" w:hAnsi="微软雅黑" w:eastAsia="微软雅黑" w:cs="微软雅黑"/>
                <w:i/>
                <w:iCs/>
                <w:color w:val="000000"/>
                <w:sz w:val="16"/>
                <w:szCs w:val="16"/>
                <w:u w:val="none"/>
              </w:rPr>
            </w:pPr>
          </w:p>
        </w:tc>
      </w:tr>
      <w:tr w14:paraId="01C6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4CB2">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6E5B">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34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3C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B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B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666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9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7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DC8E">
            <w:pPr>
              <w:jc w:val="center"/>
              <w:rPr>
                <w:rFonts w:hint="eastAsia" w:ascii="微软雅黑" w:hAnsi="微软雅黑" w:eastAsia="微软雅黑" w:cs="微软雅黑"/>
                <w:i/>
                <w:iCs/>
                <w:color w:val="000000"/>
                <w:sz w:val="16"/>
                <w:szCs w:val="16"/>
                <w:u w:val="none"/>
              </w:rPr>
            </w:pPr>
          </w:p>
        </w:tc>
      </w:tr>
      <w:tr w14:paraId="6993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F134">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C8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21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F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C9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1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CC75">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BA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D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B207">
            <w:pPr>
              <w:jc w:val="center"/>
              <w:rPr>
                <w:rFonts w:hint="eastAsia" w:ascii="微软雅黑" w:hAnsi="微软雅黑" w:eastAsia="微软雅黑" w:cs="微软雅黑"/>
                <w:i/>
                <w:iCs/>
                <w:color w:val="000000"/>
                <w:sz w:val="16"/>
                <w:szCs w:val="16"/>
                <w:u w:val="none"/>
              </w:rPr>
            </w:pPr>
          </w:p>
        </w:tc>
      </w:tr>
      <w:tr w14:paraId="5841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7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5687A">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8188B">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C3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6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87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C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54AA">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0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C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1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29C4">
            <w:pPr>
              <w:jc w:val="center"/>
              <w:rPr>
                <w:rFonts w:hint="eastAsia" w:ascii="微软雅黑" w:hAnsi="微软雅黑" w:eastAsia="微软雅黑" w:cs="微软雅黑"/>
                <w:i/>
                <w:iCs/>
                <w:color w:val="000000"/>
                <w:sz w:val="16"/>
                <w:szCs w:val="16"/>
                <w:u w:val="none"/>
              </w:rPr>
            </w:pPr>
          </w:p>
        </w:tc>
      </w:tr>
      <w:tr w14:paraId="4150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DB5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9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35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6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2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4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E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0B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BDD5">
            <w:pPr>
              <w:jc w:val="center"/>
              <w:rPr>
                <w:rFonts w:hint="eastAsia" w:ascii="微软雅黑" w:hAnsi="微软雅黑" w:eastAsia="微软雅黑" w:cs="微软雅黑"/>
                <w:i/>
                <w:iCs/>
                <w:color w:val="000000"/>
                <w:sz w:val="16"/>
                <w:szCs w:val="16"/>
                <w:u w:val="none"/>
              </w:rPr>
            </w:pPr>
          </w:p>
        </w:tc>
      </w:tr>
      <w:tr w14:paraId="36F8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8C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7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51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668E">
            <w:pPr>
              <w:rPr>
                <w:rFonts w:hint="eastAsia" w:ascii="宋体" w:hAnsi="宋体" w:eastAsia="宋体" w:cs="宋体"/>
                <w:i w:val="0"/>
                <w:iCs w:val="0"/>
                <w:color w:val="000000"/>
                <w:sz w:val="18"/>
                <w:szCs w:val="18"/>
                <w:u w:val="none"/>
              </w:rPr>
            </w:pPr>
          </w:p>
        </w:tc>
      </w:tr>
      <w:tr w14:paraId="524B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F7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B13F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2CF9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AA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EE2F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DF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34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22FD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EC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FC6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E0D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2AB6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3" w:type="dxa"/>
            <w:tcBorders>
              <w:top w:val="nil"/>
              <w:left w:val="nil"/>
              <w:bottom w:val="nil"/>
              <w:right w:val="nil"/>
            </w:tcBorders>
            <w:shd w:val="clear" w:color="auto" w:fill="auto"/>
            <w:vAlign w:val="center"/>
          </w:tcPr>
          <w:p w14:paraId="137C87B9">
            <w:pPr>
              <w:rPr>
                <w:rFonts w:hint="eastAsia" w:ascii="宋体" w:hAnsi="宋体" w:eastAsia="宋体" w:cs="宋体"/>
                <w:i w:val="0"/>
                <w:iCs w:val="0"/>
                <w:color w:val="000000"/>
                <w:sz w:val="18"/>
                <w:szCs w:val="18"/>
                <w:u w:val="none"/>
              </w:rPr>
            </w:pPr>
          </w:p>
        </w:tc>
        <w:tc>
          <w:tcPr>
            <w:tcW w:w="992" w:type="dxa"/>
            <w:gridSpan w:val="2"/>
            <w:tcBorders>
              <w:top w:val="nil"/>
              <w:left w:val="nil"/>
              <w:bottom w:val="nil"/>
              <w:right w:val="nil"/>
            </w:tcBorders>
            <w:shd w:val="clear" w:color="auto" w:fill="auto"/>
            <w:vAlign w:val="center"/>
          </w:tcPr>
          <w:p w14:paraId="52F08DD8">
            <w:pPr>
              <w:rPr>
                <w:rFonts w:hint="eastAsia" w:ascii="宋体" w:hAnsi="宋体" w:eastAsia="宋体" w:cs="宋体"/>
                <w:i w:val="0"/>
                <w:iCs w:val="0"/>
                <w:color w:val="000000"/>
                <w:sz w:val="18"/>
                <w:szCs w:val="18"/>
                <w:u w:val="none"/>
              </w:rPr>
            </w:pPr>
          </w:p>
        </w:tc>
        <w:tc>
          <w:tcPr>
            <w:tcW w:w="1085" w:type="dxa"/>
            <w:tcBorders>
              <w:top w:val="nil"/>
              <w:left w:val="nil"/>
              <w:bottom w:val="nil"/>
              <w:right w:val="nil"/>
            </w:tcBorders>
            <w:shd w:val="clear" w:color="auto" w:fill="auto"/>
            <w:vAlign w:val="center"/>
          </w:tcPr>
          <w:p w14:paraId="0C52F523">
            <w:pPr>
              <w:rPr>
                <w:rFonts w:hint="eastAsia" w:ascii="宋体" w:hAnsi="宋体" w:eastAsia="宋体" w:cs="宋体"/>
                <w:i w:val="0"/>
                <w:iCs w:val="0"/>
                <w:color w:val="000000"/>
                <w:sz w:val="18"/>
                <w:szCs w:val="18"/>
                <w:u w:val="none"/>
              </w:rPr>
            </w:pPr>
          </w:p>
        </w:tc>
        <w:tc>
          <w:tcPr>
            <w:tcW w:w="1878" w:type="dxa"/>
            <w:tcBorders>
              <w:top w:val="nil"/>
              <w:left w:val="nil"/>
              <w:bottom w:val="nil"/>
              <w:right w:val="nil"/>
            </w:tcBorders>
            <w:shd w:val="clear" w:color="auto" w:fill="auto"/>
            <w:vAlign w:val="center"/>
          </w:tcPr>
          <w:p w14:paraId="67B1B828">
            <w:pPr>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634F8FC2">
            <w:pPr>
              <w:rPr>
                <w:rFonts w:hint="eastAsia" w:ascii="宋体" w:hAnsi="宋体" w:eastAsia="宋体" w:cs="宋体"/>
                <w:i w:val="0"/>
                <w:iCs w:val="0"/>
                <w:color w:val="000000"/>
                <w:sz w:val="18"/>
                <w:szCs w:val="18"/>
                <w:u w:val="none"/>
              </w:rPr>
            </w:pPr>
          </w:p>
        </w:tc>
        <w:tc>
          <w:tcPr>
            <w:tcW w:w="4628" w:type="dxa"/>
            <w:gridSpan w:val="8"/>
            <w:tcBorders>
              <w:top w:val="nil"/>
              <w:left w:val="nil"/>
              <w:bottom w:val="nil"/>
              <w:right w:val="nil"/>
            </w:tcBorders>
            <w:shd w:val="clear" w:color="auto" w:fill="auto"/>
            <w:vAlign w:val="center"/>
          </w:tcPr>
          <w:p w14:paraId="18BBFEB7">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14:paraId="41B0A312">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2C79BEC5">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2E429B3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1318B5E">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2FF3E9C6">
            <w:pPr>
              <w:rPr>
                <w:rFonts w:hint="eastAsia" w:ascii="宋体" w:hAnsi="宋体" w:eastAsia="宋体" w:cs="宋体"/>
                <w:i w:val="0"/>
                <w:iCs w:val="0"/>
                <w:color w:val="000000"/>
                <w:sz w:val="18"/>
                <w:szCs w:val="18"/>
                <w:u w:val="none"/>
              </w:rPr>
            </w:pPr>
          </w:p>
        </w:tc>
      </w:tr>
      <w:tr w14:paraId="165D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68B7BB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BC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B6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FA78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0AB1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819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3C34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2B6BC3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90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4A1B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A0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F46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F9F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EFF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463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70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6C42">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B4EC">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383D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903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4BC9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79A0">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34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886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支付骨干教师费用</w:t>
            </w:r>
          </w:p>
        </w:tc>
      </w:tr>
      <w:tr w14:paraId="6C2C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ED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5A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E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09C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2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A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1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A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5F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B9C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6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AF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D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9C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A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C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F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A538C">
            <w:pPr>
              <w:rPr>
                <w:rFonts w:hint="eastAsia" w:ascii="黑体" w:hAnsi="黑体" w:eastAsia="黑体" w:cs="黑体"/>
                <w:i/>
                <w:iCs/>
                <w:color w:val="000000"/>
                <w:sz w:val="18"/>
                <w:szCs w:val="18"/>
                <w:u w:val="none"/>
              </w:rPr>
            </w:pPr>
          </w:p>
        </w:tc>
      </w:tr>
      <w:tr w14:paraId="3D41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F2A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F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9D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4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35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C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B737">
            <w:pPr>
              <w:rPr>
                <w:rFonts w:hint="eastAsia" w:ascii="黑体" w:hAnsi="黑体" w:eastAsia="黑体" w:cs="黑体"/>
                <w:i/>
                <w:iCs/>
                <w:color w:val="000000"/>
                <w:sz w:val="18"/>
                <w:szCs w:val="18"/>
                <w:u w:val="none"/>
              </w:rPr>
            </w:pPr>
          </w:p>
        </w:tc>
      </w:tr>
      <w:tr w14:paraId="3E21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E079">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B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B5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D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2B9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E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5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B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CF307">
            <w:pPr>
              <w:rPr>
                <w:rFonts w:hint="eastAsia" w:ascii="黑体" w:hAnsi="黑体" w:eastAsia="黑体" w:cs="黑体"/>
                <w:i/>
                <w:iCs/>
                <w:color w:val="000000"/>
                <w:sz w:val="18"/>
                <w:szCs w:val="18"/>
                <w:u w:val="none"/>
              </w:rPr>
            </w:pPr>
          </w:p>
        </w:tc>
      </w:tr>
      <w:tr w14:paraId="2519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494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7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56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E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F3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4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B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6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C92A">
            <w:pPr>
              <w:rPr>
                <w:rFonts w:hint="eastAsia" w:ascii="黑体" w:hAnsi="黑体" w:eastAsia="黑体" w:cs="黑体"/>
                <w:i/>
                <w:iCs/>
                <w:color w:val="000000"/>
                <w:sz w:val="18"/>
                <w:szCs w:val="18"/>
                <w:u w:val="none"/>
              </w:rPr>
            </w:pPr>
          </w:p>
        </w:tc>
      </w:tr>
      <w:tr w14:paraId="0AC6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851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F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A3A5B">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8DB8">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5156C">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BBF7">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5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B4AA">
            <w:pPr>
              <w:rPr>
                <w:rFonts w:hint="eastAsia" w:ascii="黑体" w:hAnsi="黑体" w:eastAsia="黑体" w:cs="黑体"/>
                <w:i/>
                <w:iCs/>
                <w:color w:val="000000"/>
                <w:sz w:val="18"/>
                <w:szCs w:val="18"/>
                <w:u w:val="none"/>
              </w:rPr>
            </w:pPr>
          </w:p>
        </w:tc>
      </w:tr>
      <w:tr w14:paraId="1D7A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BF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6E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3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9B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9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D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F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9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7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8B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E3B4">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D4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E4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5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9F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4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FB1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对照年度目标，说明相关任务目标的完成情况（100字以内）</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D7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D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23CA">
            <w:pPr>
              <w:jc w:val="center"/>
              <w:rPr>
                <w:rFonts w:hint="eastAsia" w:ascii="微软雅黑" w:hAnsi="微软雅黑" w:eastAsia="微软雅黑" w:cs="微软雅黑"/>
                <w:i/>
                <w:iCs/>
                <w:color w:val="000000"/>
                <w:sz w:val="16"/>
                <w:szCs w:val="16"/>
                <w:u w:val="none"/>
              </w:rPr>
            </w:pPr>
          </w:p>
        </w:tc>
      </w:tr>
      <w:tr w14:paraId="6461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D725">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A97D">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BD0B">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2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8A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B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E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26</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8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4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BC54">
            <w:pPr>
              <w:jc w:val="center"/>
              <w:rPr>
                <w:rFonts w:hint="eastAsia" w:ascii="微软雅黑" w:hAnsi="微软雅黑" w:eastAsia="微软雅黑" w:cs="微软雅黑"/>
                <w:i/>
                <w:iCs/>
                <w:color w:val="000000"/>
                <w:sz w:val="16"/>
                <w:szCs w:val="16"/>
                <w:u w:val="none"/>
              </w:rPr>
            </w:pPr>
          </w:p>
        </w:tc>
      </w:tr>
      <w:tr w14:paraId="7A9F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8D9D">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34676">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EF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B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9E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F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34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5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08F5">
            <w:pPr>
              <w:jc w:val="center"/>
              <w:rPr>
                <w:rFonts w:hint="eastAsia" w:ascii="微软雅黑" w:hAnsi="微软雅黑" w:eastAsia="微软雅黑" w:cs="微软雅黑"/>
                <w:i/>
                <w:iCs/>
                <w:color w:val="000000"/>
                <w:sz w:val="16"/>
                <w:szCs w:val="16"/>
                <w:u w:val="none"/>
              </w:rPr>
            </w:pPr>
          </w:p>
        </w:tc>
      </w:tr>
      <w:tr w14:paraId="3249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A20B">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786CA">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07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2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71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47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8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F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20D7">
            <w:pPr>
              <w:jc w:val="center"/>
              <w:rPr>
                <w:rFonts w:hint="eastAsia" w:ascii="微软雅黑" w:hAnsi="微软雅黑" w:eastAsia="微软雅黑" w:cs="微软雅黑"/>
                <w:i/>
                <w:iCs/>
                <w:color w:val="000000"/>
                <w:sz w:val="16"/>
                <w:szCs w:val="16"/>
                <w:u w:val="none"/>
              </w:rPr>
            </w:pPr>
          </w:p>
        </w:tc>
      </w:tr>
      <w:tr w14:paraId="272E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9520">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6F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47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FD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0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845">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20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E0F">
            <w:pPr>
              <w:jc w:val="center"/>
              <w:rPr>
                <w:rFonts w:hint="eastAsia" w:ascii="微软雅黑" w:hAnsi="微软雅黑" w:eastAsia="微软雅黑" w:cs="微软雅黑"/>
                <w:i/>
                <w:iCs/>
                <w:color w:val="000000"/>
                <w:sz w:val="16"/>
                <w:szCs w:val="16"/>
                <w:u w:val="none"/>
              </w:rPr>
            </w:pPr>
          </w:p>
        </w:tc>
      </w:tr>
      <w:tr w14:paraId="2E14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7E5B">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130B1">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30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3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66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9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6017">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59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6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A0DC">
            <w:pPr>
              <w:jc w:val="center"/>
              <w:rPr>
                <w:rFonts w:hint="eastAsia" w:ascii="微软雅黑" w:hAnsi="微软雅黑" w:eastAsia="微软雅黑" w:cs="微软雅黑"/>
                <w:i/>
                <w:iCs/>
                <w:color w:val="000000"/>
                <w:sz w:val="16"/>
                <w:szCs w:val="16"/>
                <w:u w:val="none"/>
              </w:rPr>
            </w:pPr>
          </w:p>
        </w:tc>
      </w:tr>
      <w:tr w14:paraId="6EB7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9FD1E">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0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63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40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2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4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82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C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1295">
            <w:pPr>
              <w:jc w:val="center"/>
              <w:rPr>
                <w:rFonts w:hint="eastAsia" w:ascii="微软雅黑" w:hAnsi="微软雅黑" w:eastAsia="微软雅黑" w:cs="微软雅黑"/>
                <w:i/>
                <w:iCs/>
                <w:color w:val="000000"/>
                <w:sz w:val="16"/>
                <w:szCs w:val="16"/>
                <w:u w:val="none"/>
              </w:rPr>
            </w:pPr>
          </w:p>
        </w:tc>
      </w:tr>
      <w:tr w14:paraId="1193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B9C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1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50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D16D">
            <w:pPr>
              <w:rPr>
                <w:rFonts w:hint="eastAsia" w:ascii="宋体" w:hAnsi="宋体" w:eastAsia="宋体" w:cs="宋体"/>
                <w:i w:val="0"/>
                <w:iCs w:val="0"/>
                <w:color w:val="000000"/>
                <w:sz w:val="18"/>
                <w:szCs w:val="18"/>
                <w:u w:val="none"/>
              </w:rPr>
            </w:pPr>
          </w:p>
        </w:tc>
      </w:tr>
      <w:tr w14:paraId="5E12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53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BAB5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57AE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EC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95A9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D9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11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C389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0DF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94A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05C2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094F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3" w:type="dxa"/>
            <w:tcBorders>
              <w:top w:val="nil"/>
              <w:left w:val="nil"/>
              <w:bottom w:val="nil"/>
              <w:right w:val="nil"/>
            </w:tcBorders>
            <w:shd w:val="clear" w:color="auto" w:fill="auto"/>
            <w:vAlign w:val="center"/>
          </w:tcPr>
          <w:p w14:paraId="015EC2D4">
            <w:pPr>
              <w:rPr>
                <w:rFonts w:hint="eastAsia" w:ascii="宋体" w:hAnsi="宋体" w:eastAsia="宋体" w:cs="宋体"/>
                <w:i w:val="0"/>
                <w:iCs w:val="0"/>
                <w:color w:val="000000"/>
                <w:sz w:val="18"/>
                <w:szCs w:val="18"/>
                <w:u w:val="none"/>
              </w:rPr>
            </w:pPr>
          </w:p>
        </w:tc>
        <w:tc>
          <w:tcPr>
            <w:tcW w:w="992" w:type="dxa"/>
            <w:gridSpan w:val="2"/>
            <w:tcBorders>
              <w:top w:val="nil"/>
              <w:left w:val="nil"/>
              <w:bottom w:val="nil"/>
              <w:right w:val="nil"/>
            </w:tcBorders>
            <w:shd w:val="clear" w:color="auto" w:fill="auto"/>
            <w:vAlign w:val="center"/>
          </w:tcPr>
          <w:p w14:paraId="59E5035C">
            <w:pPr>
              <w:rPr>
                <w:rFonts w:hint="eastAsia" w:ascii="宋体" w:hAnsi="宋体" w:eastAsia="宋体" w:cs="宋体"/>
                <w:i w:val="0"/>
                <w:iCs w:val="0"/>
                <w:color w:val="000000"/>
                <w:sz w:val="18"/>
                <w:szCs w:val="18"/>
                <w:u w:val="none"/>
              </w:rPr>
            </w:pPr>
          </w:p>
        </w:tc>
        <w:tc>
          <w:tcPr>
            <w:tcW w:w="1085" w:type="dxa"/>
            <w:tcBorders>
              <w:top w:val="nil"/>
              <w:left w:val="nil"/>
              <w:bottom w:val="nil"/>
              <w:right w:val="nil"/>
            </w:tcBorders>
            <w:shd w:val="clear" w:color="auto" w:fill="auto"/>
            <w:vAlign w:val="center"/>
          </w:tcPr>
          <w:p w14:paraId="1154B02D">
            <w:pPr>
              <w:rPr>
                <w:rFonts w:hint="eastAsia" w:ascii="宋体" w:hAnsi="宋体" w:eastAsia="宋体" w:cs="宋体"/>
                <w:i w:val="0"/>
                <w:iCs w:val="0"/>
                <w:color w:val="000000"/>
                <w:sz w:val="18"/>
                <w:szCs w:val="18"/>
                <w:u w:val="none"/>
              </w:rPr>
            </w:pPr>
          </w:p>
        </w:tc>
        <w:tc>
          <w:tcPr>
            <w:tcW w:w="1878" w:type="dxa"/>
            <w:tcBorders>
              <w:top w:val="nil"/>
              <w:left w:val="nil"/>
              <w:bottom w:val="nil"/>
              <w:right w:val="nil"/>
            </w:tcBorders>
            <w:shd w:val="clear" w:color="auto" w:fill="auto"/>
            <w:vAlign w:val="center"/>
          </w:tcPr>
          <w:p w14:paraId="341C4D93">
            <w:pPr>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219A8E2E">
            <w:pPr>
              <w:rPr>
                <w:rFonts w:hint="eastAsia" w:ascii="宋体" w:hAnsi="宋体" w:eastAsia="宋体" w:cs="宋体"/>
                <w:i w:val="0"/>
                <w:iCs w:val="0"/>
                <w:color w:val="000000"/>
                <w:sz w:val="18"/>
                <w:szCs w:val="18"/>
                <w:u w:val="none"/>
              </w:rPr>
            </w:pPr>
          </w:p>
        </w:tc>
        <w:tc>
          <w:tcPr>
            <w:tcW w:w="4628" w:type="dxa"/>
            <w:gridSpan w:val="8"/>
            <w:tcBorders>
              <w:top w:val="nil"/>
              <w:left w:val="nil"/>
              <w:bottom w:val="nil"/>
              <w:right w:val="nil"/>
            </w:tcBorders>
            <w:shd w:val="clear" w:color="auto" w:fill="auto"/>
            <w:vAlign w:val="center"/>
          </w:tcPr>
          <w:p w14:paraId="3741B03A">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14:paraId="4234F3CC">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4F93910D">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2CC7C2E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D719104">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3332BA0F">
            <w:pPr>
              <w:rPr>
                <w:rFonts w:hint="eastAsia" w:ascii="宋体" w:hAnsi="宋体" w:eastAsia="宋体" w:cs="宋体"/>
                <w:i w:val="0"/>
                <w:iCs w:val="0"/>
                <w:color w:val="000000"/>
                <w:sz w:val="18"/>
                <w:szCs w:val="18"/>
                <w:u w:val="none"/>
              </w:rPr>
            </w:pPr>
          </w:p>
        </w:tc>
      </w:tr>
      <w:tr w14:paraId="4891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CC062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25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C56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AB1C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6D19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5C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F93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2D869B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4A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7507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1AF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B4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587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B0386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149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14F73">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1096">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259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661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A03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3065">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F9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34A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支付1-12月课后劳务费和学生学习用品等</w:t>
            </w:r>
          </w:p>
        </w:tc>
      </w:tr>
      <w:tr w14:paraId="2EF5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7E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E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D0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2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9F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1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2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9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8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EC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B20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9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27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3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8A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F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40A71">
            <w:pPr>
              <w:rPr>
                <w:rFonts w:hint="eastAsia" w:ascii="黑体" w:hAnsi="黑体" w:eastAsia="黑体" w:cs="黑体"/>
                <w:i/>
                <w:iCs/>
                <w:color w:val="000000"/>
                <w:sz w:val="18"/>
                <w:szCs w:val="18"/>
                <w:u w:val="none"/>
              </w:rPr>
            </w:pPr>
          </w:p>
        </w:tc>
      </w:tr>
      <w:tr w14:paraId="666A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175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5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CD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B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CF4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7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5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9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2C52">
            <w:pPr>
              <w:rPr>
                <w:rFonts w:hint="eastAsia" w:ascii="黑体" w:hAnsi="黑体" w:eastAsia="黑体" w:cs="黑体"/>
                <w:i/>
                <w:iCs/>
                <w:color w:val="000000"/>
                <w:sz w:val="18"/>
                <w:szCs w:val="18"/>
                <w:u w:val="none"/>
              </w:rPr>
            </w:pPr>
          </w:p>
        </w:tc>
      </w:tr>
      <w:tr w14:paraId="209B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EEB9">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4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1A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1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68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2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5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5651">
            <w:pPr>
              <w:rPr>
                <w:rFonts w:hint="eastAsia" w:ascii="黑体" w:hAnsi="黑体" w:eastAsia="黑体" w:cs="黑体"/>
                <w:i/>
                <w:iCs/>
                <w:color w:val="000000"/>
                <w:sz w:val="18"/>
                <w:szCs w:val="18"/>
                <w:u w:val="none"/>
              </w:rPr>
            </w:pPr>
          </w:p>
        </w:tc>
      </w:tr>
      <w:tr w14:paraId="4EBB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1626">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6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2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8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BA7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460.02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A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79.31%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5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2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FADB">
            <w:pPr>
              <w:rPr>
                <w:rFonts w:hint="eastAsia" w:ascii="黑体" w:hAnsi="黑体" w:eastAsia="黑体" w:cs="黑体"/>
                <w:i/>
                <w:iCs/>
                <w:color w:val="000000"/>
                <w:sz w:val="18"/>
                <w:szCs w:val="18"/>
                <w:u w:val="none"/>
              </w:rPr>
            </w:pPr>
          </w:p>
        </w:tc>
      </w:tr>
      <w:tr w14:paraId="11A52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FD90">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E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1A590">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F8BA">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E2E41">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DA04">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4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5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27C7">
            <w:pPr>
              <w:rPr>
                <w:rFonts w:hint="eastAsia" w:ascii="黑体" w:hAnsi="黑体" w:eastAsia="黑体" w:cs="黑体"/>
                <w:i/>
                <w:iCs/>
                <w:color w:val="000000"/>
                <w:sz w:val="18"/>
                <w:szCs w:val="18"/>
                <w:u w:val="none"/>
              </w:rPr>
            </w:pPr>
          </w:p>
        </w:tc>
      </w:tr>
      <w:tr w14:paraId="49DC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02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36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5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71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9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5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2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D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DD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5965">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0A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C5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D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参与课后服务学生4200人，增减率控制范围</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A1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F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D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A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2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D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1A66">
            <w:pPr>
              <w:jc w:val="center"/>
              <w:rPr>
                <w:rFonts w:hint="eastAsia" w:ascii="微软雅黑" w:hAnsi="微软雅黑" w:eastAsia="微软雅黑" w:cs="微软雅黑"/>
                <w:i/>
                <w:iCs/>
                <w:color w:val="000000"/>
                <w:sz w:val="16"/>
                <w:szCs w:val="16"/>
                <w:u w:val="none"/>
              </w:rPr>
            </w:pPr>
          </w:p>
        </w:tc>
      </w:tr>
      <w:tr w14:paraId="7A9C3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1401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51B9">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CC1C">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A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参与课后服务教师220人，增减率控制范围</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CB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4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00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A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70FB">
            <w:pPr>
              <w:jc w:val="center"/>
              <w:rPr>
                <w:rFonts w:hint="eastAsia" w:ascii="微软雅黑" w:hAnsi="微软雅黑" w:eastAsia="微软雅黑" w:cs="微软雅黑"/>
                <w:i/>
                <w:iCs/>
                <w:color w:val="000000"/>
                <w:sz w:val="16"/>
                <w:szCs w:val="16"/>
                <w:u w:val="none"/>
              </w:rPr>
            </w:pPr>
          </w:p>
        </w:tc>
      </w:tr>
      <w:tr w14:paraId="7EA1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44AA">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0197">
            <w:pPr>
              <w:jc w:val="center"/>
              <w:rPr>
                <w:rFonts w:hint="eastAsia" w:ascii="宋体" w:hAnsi="宋体" w:eastAsia="宋体" w:cs="宋体"/>
                <w:i w:val="0"/>
                <w:iCs w:val="0"/>
                <w:color w:val="000000"/>
                <w:sz w:val="18"/>
                <w:szCs w:val="18"/>
                <w:u w:val="none"/>
              </w:rPr>
            </w:pP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F7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D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5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6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2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F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8083">
            <w:pPr>
              <w:jc w:val="center"/>
              <w:rPr>
                <w:rFonts w:hint="eastAsia" w:ascii="微软雅黑" w:hAnsi="微软雅黑" w:eastAsia="微软雅黑" w:cs="微软雅黑"/>
                <w:i/>
                <w:iCs/>
                <w:color w:val="000000"/>
                <w:sz w:val="16"/>
                <w:szCs w:val="16"/>
                <w:u w:val="none"/>
              </w:rPr>
            </w:pPr>
          </w:p>
        </w:tc>
      </w:tr>
      <w:tr w14:paraId="22C8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13C3A">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A45D">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0A355">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3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6F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8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27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7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E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F5B3">
            <w:pPr>
              <w:jc w:val="center"/>
              <w:rPr>
                <w:rFonts w:hint="eastAsia" w:ascii="微软雅黑" w:hAnsi="微软雅黑" w:eastAsia="微软雅黑" w:cs="微软雅黑"/>
                <w:i/>
                <w:iCs/>
                <w:color w:val="000000"/>
                <w:sz w:val="16"/>
                <w:szCs w:val="16"/>
                <w:u w:val="none"/>
              </w:rPr>
            </w:pPr>
          </w:p>
        </w:tc>
      </w:tr>
      <w:tr w14:paraId="110E2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B7E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9C212">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8B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F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07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A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8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92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F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F330">
            <w:pPr>
              <w:jc w:val="center"/>
              <w:rPr>
                <w:rFonts w:hint="eastAsia" w:ascii="微软雅黑" w:hAnsi="微软雅黑" w:eastAsia="微软雅黑" w:cs="微软雅黑"/>
                <w:i/>
                <w:iCs/>
                <w:color w:val="000000"/>
                <w:sz w:val="16"/>
                <w:szCs w:val="16"/>
                <w:u w:val="none"/>
              </w:rPr>
            </w:pPr>
          </w:p>
        </w:tc>
      </w:tr>
      <w:tr w14:paraId="48EB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953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0B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8D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ED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EF0D">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E24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C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12B0">
            <w:pPr>
              <w:jc w:val="center"/>
              <w:rPr>
                <w:rFonts w:hint="eastAsia" w:ascii="微软雅黑" w:hAnsi="微软雅黑" w:eastAsia="微软雅黑" w:cs="微软雅黑"/>
                <w:i/>
                <w:iCs/>
                <w:color w:val="000000"/>
                <w:sz w:val="16"/>
                <w:szCs w:val="16"/>
                <w:u w:val="none"/>
              </w:rPr>
            </w:pPr>
          </w:p>
        </w:tc>
      </w:tr>
      <w:tr w14:paraId="5C5A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53D3">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6203">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A2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9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1F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B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2B5">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15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A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FB52">
            <w:pPr>
              <w:jc w:val="center"/>
              <w:rPr>
                <w:rFonts w:hint="eastAsia" w:ascii="微软雅黑" w:hAnsi="微软雅黑" w:eastAsia="微软雅黑" w:cs="微软雅黑"/>
                <w:i/>
                <w:iCs/>
                <w:color w:val="000000"/>
                <w:sz w:val="16"/>
                <w:szCs w:val="16"/>
                <w:u w:val="none"/>
              </w:rPr>
            </w:pPr>
          </w:p>
        </w:tc>
      </w:tr>
      <w:tr w14:paraId="3347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10B6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F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44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6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DD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1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F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06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8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8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FFC9">
            <w:pPr>
              <w:jc w:val="center"/>
              <w:rPr>
                <w:rFonts w:hint="eastAsia" w:ascii="微软雅黑" w:hAnsi="微软雅黑" w:eastAsia="微软雅黑" w:cs="微软雅黑"/>
                <w:i/>
                <w:iCs/>
                <w:color w:val="000000"/>
                <w:sz w:val="16"/>
                <w:szCs w:val="16"/>
                <w:u w:val="none"/>
              </w:rPr>
            </w:pPr>
          </w:p>
        </w:tc>
      </w:tr>
      <w:tr w14:paraId="5658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D07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6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52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4EAE">
            <w:pPr>
              <w:rPr>
                <w:rFonts w:hint="eastAsia" w:ascii="宋体" w:hAnsi="宋体" w:eastAsia="宋体" w:cs="宋体"/>
                <w:i w:val="0"/>
                <w:iCs w:val="0"/>
                <w:color w:val="000000"/>
                <w:sz w:val="18"/>
                <w:szCs w:val="18"/>
                <w:u w:val="none"/>
              </w:rPr>
            </w:pPr>
          </w:p>
        </w:tc>
      </w:tr>
      <w:tr w14:paraId="1C1F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0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DAF4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0DCF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CC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D8D09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78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AC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6416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24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CDD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A4BC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3F3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3" w:type="dxa"/>
            <w:tcBorders>
              <w:top w:val="nil"/>
              <w:left w:val="nil"/>
              <w:bottom w:val="nil"/>
              <w:right w:val="nil"/>
            </w:tcBorders>
            <w:shd w:val="clear" w:color="auto" w:fill="auto"/>
            <w:vAlign w:val="center"/>
          </w:tcPr>
          <w:p w14:paraId="70B61C78">
            <w:pPr>
              <w:rPr>
                <w:rFonts w:hint="eastAsia" w:ascii="宋体" w:hAnsi="宋体" w:eastAsia="宋体" w:cs="宋体"/>
                <w:i w:val="0"/>
                <w:iCs w:val="0"/>
                <w:color w:val="000000"/>
                <w:sz w:val="18"/>
                <w:szCs w:val="18"/>
                <w:u w:val="none"/>
              </w:rPr>
            </w:pPr>
          </w:p>
        </w:tc>
        <w:tc>
          <w:tcPr>
            <w:tcW w:w="992" w:type="dxa"/>
            <w:gridSpan w:val="2"/>
            <w:tcBorders>
              <w:top w:val="nil"/>
              <w:left w:val="nil"/>
              <w:bottom w:val="nil"/>
              <w:right w:val="nil"/>
            </w:tcBorders>
            <w:shd w:val="clear" w:color="auto" w:fill="auto"/>
            <w:vAlign w:val="center"/>
          </w:tcPr>
          <w:p w14:paraId="22E1D043">
            <w:pPr>
              <w:rPr>
                <w:rFonts w:hint="eastAsia" w:ascii="宋体" w:hAnsi="宋体" w:eastAsia="宋体" w:cs="宋体"/>
                <w:i w:val="0"/>
                <w:iCs w:val="0"/>
                <w:color w:val="000000"/>
                <w:sz w:val="18"/>
                <w:szCs w:val="18"/>
                <w:u w:val="none"/>
              </w:rPr>
            </w:pPr>
          </w:p>
        </w:tc>
        <w:tc>
          <w:tcPr>
            <w:tcW w:w="1085" w:type="dxa"/>
            <w:tcBorders>
              <w:top w:val="nil"/>
              <w:left w:val="nil"/>
              <w:bottom w:val="nil"/>
              <w:right w:val="nil"/>
            </w:tcBorders>
            <w:shd w:val="clear" w:color="auto" w:fill="auto"/>
            <w:vAlign w:val="center"/>
          </w:tcPr>
          <w:p w14:paraId="080EF81E">
            <w:pPr>
              <w:rPr>
                <w:rFonts w:hint="eastAsia" w:ascii="宋体" w:hAnsi="宋体" w:eastAsia="宋体" w:cs="宋体"/>
                <w:i w:val="0"/>
                <w:iCs w:val="0"/>
                <w:color w:val="000000"/>
                <w:sz w:val="18"/>
                <w:szCs w:val="18"/>
                <w:u w:val="none"/>
              </w:rPr>
            </w:pPr>
          </w:p>
        </w:tc>
        <w:tc>
          <w:tcPr>
            <w:tcW w:w="1878" w:type="dxa"/>
            <w:tcBorders>
              <w:top w:val="nil"/>
              <w:left w:val="nil"/>
              <w:bottom w:val="nil"/>
              <w:right w:val="nil"/>
            </w:tcBorders>
            <w:shd w:val="clear" w:color="auto" w:fill="auto"/>
            <w:vAlign w:val="center"/>
          </w:tcPr>
          <w:p w14:paraId="2805F044">
            <w:pPr>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2DEAAD5C">
            <w:pPr>
              <w:rPr>
                <w:rFonts w:hint="eastAsia" w:ascii="宋体" w:hAnsi="宋体" w:eastAsia="宋体" w:cs="宋体"/>
                <w:i w:val="0"/>
                <w:iCs w:val="0"/>
                <w:color w:val="000000"/>
                <w:sz w:val="18"/>
                <w:szCs w:val="18"/>
                <w:u w:val="none"/>
              </w:rPr>
            </w:pPr>
          </w:p>
        </w:tc>
        <w:tc>
          <w:tcPr>
            <w:tcW w:w="4628" w:type="dxa"/>
            <w:gridSpan w:val="8"/>
            <w:tcBorders>
              <w:top w:val="nil"/>
              <w:left w:val="nil"/>
              <w:bottom w:val="nil"/>
              <w:right w:val="nil"/>
            </w:tcBorders>
            <w:shd w:val="clear" w:color="auto" w:fill="auto"/>
            <w:vAlign w:val="center"/>
          </w:tcPr>
          <w:p w14:paraId="7DBEFA7D">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14:paraId="5E7A49C4">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09742C92">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43660B8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9259B9E">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72C58265">
            <w:pPr>
              <w:rPr>
                <w:rFonts w:hint="eastAsia" w:ascii="宋体" w:hAnsi="宋体" w:eastAsia="宋体" w:cs="宋体"/>
                <w:i w:val="0"/>
                <w:iCs w:val="0"/>
                <w:color w:val="000000"/>
                <w:sz w:val="18"/>
                <w:szCs w:val="18"/>
                <w:u w:val="none"/>
              </w:rPr>
            </w:pPr>
          </w:p>
        </w:tc>
      </w:tr>
      <w:tr w14:paraId="102A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3BFC2F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BC4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9DA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47E4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492E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12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333D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2CC174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22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130D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71D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D6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CDC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80B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7E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113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5767">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8ED7">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3F9F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AEE9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1B8D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4317">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7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0367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落实城乡义务教育经费保障机制。保障学校教育教学秩序正常运转，完成上级下达目标，全面发展义务教育事业。</w:t>
            </w:r>
          </w:p>
        </w:tc>
      </w:tr>
      <w:tr w14:paraId="7E54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4B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70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E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27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5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6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2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5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BA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AEAD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4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81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D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411.51</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6A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8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99.88%</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F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8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039E4">
            <w:pPr>
              <w:rPr>
                <w:rFonts w:hint="eastAsia" w:ascii="黑体" w:hAnsi="黑体" w:eastAsia="黑体" w:cs="黑体"/>
                <w:i/>
                <w:iCs/>
                <w:color w:val="000000"/>
                <w:sz w:val="18"/>
                <w:szCs w:val="18"/>
                <w:u w:val="none"/>
              </w:rPr>
            </w:pPr>
          </w:p>
        </w:tc>
      </w:tr>
      <w:tr w14:paraId="7EF5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0D3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D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E0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125.30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C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411.51</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FD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9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99.88%</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7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1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E3F07">
            <w:pPr>
              <w:rPr>
                <w:rFonts w:hint="eastAsia" w:ascii="黑体" w:hAnsi="黑体" w:eastAsia="黑体" w:cs="黑体"/>
                <w:i/>
                <w:iCs/>
                <w:color w:val="000000"/>
                <w:sz w:val="18"/>
                <w:szCs w:val="18"/>
                <w:u w:val="none"/>
              </w:rPr>
            </w:pPr>
          </w:p>
        </w:tc>
      </w:tr>
      <w:tr w14:paraId="42D4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299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0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E4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6AD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F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E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02D17">
            <w:pPr>
              <w:rPr>
                <w:rFonts w:hint="eastAsia" w:ascii="黑体" w:hAnsi="黑体" w:eastAsia="黑体" w:cs="黑体"/>
                <w:i/>
                <w:iCs/>
                <w:color w:val="000000"/>
                <w:sz w:val="18"/>
                <w:szCs w:val="18"/>
                <w:u w:val="none"/>
              </w:rPr>
            </w:pPr>
          </w:p>
        </w:tc>
      </w:tr>
      <w:tr w14:paraId="0717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2D7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C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E6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2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D1C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8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A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7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36A4">
            <w:pPr>
              <w:rPr>
                <w:rFonts w:hint="eastAsia" w:ascii="黑体" w:hAnsi="黑体" w:eastAsia="黑体" w:cs="黑体"/>
                <w:i/>
                <w:iCs/>
                <w:color w:val="000000"/>
                <w:sz w:val="18"/>
                <w:szCs w:val="18"/>
                <w:u w:val="none"/>
              </w:rPr>
            </w:pPr>
          </w:p>
        </w:tc>
      </w:tr>
      <w:tr w14:paraId="31FA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050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B5634">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DF8">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2A784">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38A">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C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1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D2DE">
            <w:pPr>
              <w:rPr>
                <w:rFonts w:hint="eastAsia" w:ascii="黑体" w:hAnsi="黑体" w:eastAsia="黑体" w:cs="黑体"/>
                <w:i/>
                <w:iCs/>
                <w:color w:val="000000"/>
                <w:sz w:val="18"/>
                <w:szCs w:val="18"/>
                <w:u w:val="none"/>
              </w:rPr>
            </w:pPr>
          </w:p>
        </w:tc>
      </w:tr>
      <w:tr w14:paraId="0A5B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EC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9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65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F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5F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C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7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B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E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4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890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89C1">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35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64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2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CE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B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D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3924">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3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B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B5E9">
            <w:pPr>
              <w:jc w:val="center"/>
              <w:rPr>
                <w:rFonts w:hint="eastAsia" w:ascii="微软雅黑" w:hAnsi="微软雅黑" w:eastAsia="微软雅黑" w:cs="微软雅黑"/>
                <w:i/>
                <w:iCs/>
                <w:color w:val="000000"/>
                <w:sz w:val="16"/>
                <w:szCs w:val="16"/>
                <w:u w:val="none"/>
              </w:rPr>
            </w:pPr>
          </w:p>
        </w:tc>
      </w:tr>
      <w:tr w14:paraId="5785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7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4EE5">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BCC0">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0979">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6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享受免费义务教育学生人数4100人，增减率控制范围</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BD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B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5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C0C0">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A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3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F84D">
            <w:pPr>
              <w:jc w:val="center"/>
              <w:rPr>
                <w:rFonts w:hint="eastAsia" w:ascii="微软雅黑" w:hAnsi="微软雅黑" w:eastAsia="微软雅黑" w:cs="微软雅黑"/>
                <w:i/>
                <w:iCs/>
                <w:color w:val="000000"/>
                <w:sz w:val="16"/>
                <w:szCs w:val="16"/>
                <w:u w:val="none"/>
              </w:rPr>
            </w:pPr>
          </w:p>
        </w:tc>
      </w:tr>
      <w:tr w14:paraId="6904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20B2">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ADB4">
            <w:pPr>
              <w:jc w:val="center"/>
              <w:rPr>
                <w:rFonts w:hint="eastAsia" w:ascii="宋体" w:hAnsi="宋体" w:eastAsia="宋体" w:cs="宋体"/>
                <w:i w:val="0"/>
                <w:iCs w:val="0"/>
                <w:color w:val="000000"/>
                <w:sz w:val="18"/>
                <w:szCs w:val="18"/>
                <w:u w:val="none"/>
              </w:rPr>
            </w:pP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AC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A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5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7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6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EA89">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5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0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CEF0">
            <w:pPr>
              <w:jc w:val="center"/>
              <w:rPr>
                <w:rFonts w:hint="eastAsia" w:ascii="微软雅黑" w:hAnsi="微软雅黑" w:eastAsia="微软雅黑" w:cs="微软雅黑"/>
                <w:i/>
                <w:iCs/>
                <w:color w:val="000000"/>
                <w:sz w:val="16"/>
                <w:szCs w:val="16"/>
                <w:u w:val="none"/>
              </w:rPr>
            </w:pPr>
          </w:p>
        </w:tc>
      </w:tr>
      <w:tr w14:paraId="0D57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9E0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6332">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B5411">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C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38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5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F717">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A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8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D7BA">
            <w:pPr>
              <w:jc w:val="center"/>
              <w:rPr>
                <w:rFonts w:hint="eastAsia" w:ascii="微软雅黑" w:hAnsi="微软雅黑" w:eastAsia="微软雅黑" w:cs="微软雅黑"/>
                <w:i/>
                <w:iCs/>
                <w:color w:val="000000"/>
                <w:sz w:val="16"/>
                <w:szCs w:val="16"/>
                <w:u w:val="none"/>
              </w:rPr>
            </w:pPr>
          </w:p>
        </w:tc>
      </w:tr>
      <w:tr w14:paraId="6EE1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4886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507E8">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79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4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18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0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E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D402">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2F67">
            <w:pPr>
              <w:jc w:val="center"/>
              <w:rPr>
                <w:rFonts w:hint="eastAsia" w:ascii="微软雅黑" w:hAnsi="微软雅黑" w:eastAsia="微软雅黑" w:cs="微软雅黑"/>
                <w:i/>
                <w:iCs/>
                <w:color w:val="000000"/>
                <w:sz w:val="16"/>
                <w:szCs w:val="16"/>
                <w:u w:val="none"/>
              </w:rPr>
            </w:pPr>
          </w:p>
        </w:tc>
      </w:tr>
      <w:tr w14:paraId="1810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C8C5">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53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F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2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CB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1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E380">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0781">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4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E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537E">
            <w:pPr>
              <w:jc w:val="center"/>
              <w:rPr>
                <w:rFonts w:hint="eastAsia" w:ascii="微软雅黑" w:hAnsi="微软雅黑" w:eastAsia="微软雅黑" w:cs="微软雅黑"/>
                <w:i/>
                <w:iCs/>
                <w:color w:val="000000"/>
                <w:sz w:val="16"/>
                <w:szCs w:val="16"/>
                <w:u w:val="none"/>
              </w:rPr>
            </w:pPr>
          </w:p>
        </w:tc>
      </w:tr>
      <w:tr w14:paraId="5830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F8BF">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B28B">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B1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0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88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1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996C">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4482">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5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7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902D">
            <w:pPr>
              <w:jc w:val="center"/>
              <w:rPr>
                <w:rFonts w:hint="eastAsia" w:ascii="微软雅黑" w:hAnsi="微软雅黑" w:eastAsia="微软雅黑" w:cs="微软雅黑"/>
                <w:i/>
                <w:iCs/>
                <w:color w:val="000000"/>
                <w:sz w:val="16"/>
                <w:szCs w:val="16"/>
                <w:u w:val="none"/>
              </w:rPr>
            </w:pPr>
          </w:p>
        </w:tc>
      </w:tr>
      <w:tr w14:paraId="186F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CDA5">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47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9D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0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CF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5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8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1A6A">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6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3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7B76">
            <w:pPr>
              <w:jc w:val="center"/>
              <w:rPr>
                <w:rFonts w:hint="eastAsia" w:ascii="微软雅黑" w:hAnsi="微软雅黑" w:eastAsia="微软雅黑" w:cs="微软雅黑"/>
                <w:i/>
                <w:iCs/>
                <w:color w:val="000000"/>
                <w:sz w:val="16"/>
                <w:szCs w:val="16"/>
                <w:u w:val="none"/>
              </w:rPr>
            </w:pPr>
          </w:p>
        </w:tc>
      </w:tr>
      <w:tr w14:paraId="5071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611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B5AC">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12D62">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7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74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E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A2DC">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2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EE8B">
            <w:pPr>
              <w:jc w:val="center"/>
              <w:rPr>
                <w:rFonts w:hint="eastAsia" w:ascii="微软雅黑" w:hAnsi="微软雅黑" w:eastAsia="微软雅黑" w:cs="微软雅黑"/>
                <w:i/>
                <w:iCs/>
                <w:color w:val="000000"/>
                <w:sz w:val="16"/>
                <w:szCs w:val="16"/>
                <w:u w:val="none"/>
              </w:rPr>
            </w:pPr>
          </w:p>
        </w:tc>
      </w:tr>
      <w:tr w14:paraId="61AB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45A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E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0A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122">
            <w:pPr>
              <w:rPr>
                <w:rFonts w:hint="eastAsia" w:ascii="宋体" w:hAnsi="宋体" w:eastAsia="宋体" w:cs="宋体"/>
                <w:i w:val="0"/>
                <w:iCs w:val="0"/>
                <w:color w:val="000000"/>
                <w:sz w:val="18"/>
                <w:szCs w:val="18"/>
                <w:u w:val="none"/>
              </w:rPr>
            </w:pPr>
          </w:p>
        </w:tc>
      </w:tr>
      <w:tr w14:paraId="62B6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C9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C645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525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E8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9882C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AF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76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C9095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35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0F3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B34A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25FB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3" w:type="dxa"/>
            <w:tcBorders>
              <w:top w:val="nil"/>
              <w:left w:val="nil"/>
              <w:bottom w:val="nil"/>
              <w:right w:val="nil"/>
            </w:tcBorders>
            <w:shd w:val="clear" w:color="auto" w:fill="auto"/>
            <w:vAlign w:val="center"/>
          </w:tcPr>
          <w:p w14:paraId="283BF5D0">
            <w:pPr>
              <w:rPr>
                <w:rFonts w:hint="eastAsia" w:ascii="宋体" w:hAnsi="宋体" w:eastAsia="宋体" w:cs="宋体"/>
                <w:i w:val="0"/>
                <w:iCs w:val="0"/>
                <w:color w:val="000000"/>
                <w:sz w:val="18"/>
                <w:szCs w:val="18"/>
                <w:u w:val="none"/>
              </w:rPr>
            </w:pPr>
          </w:p>
        </w:tc>
        <w:tc>
          <w:tcPr>
            <w:tcW w:w="992" w:type="dxa"/>
            <w:gridSpan w:val="2"/>
            <w:tcBorders>
              <w:top w:val="nil"/>
              <w:left w:val="nil"/>
              <w:bottom w:val="nil"/>
              <w:right w:val="nil"/>
            </w:tcBorders>
            <w:shd w:val="clear" w:color="auto" w:fill="auto"/>
            <w:vAlign w:val="center"/>
          </w:tcPr>
          <w:p w14:paraId="592CFD6E">
            <w:pPr>
              <w:rPr>
                <w:rFonts w:hint="eastAsia" w:ascii="宋体" w:hAnsi="宋体" w:eastAsia="宋体" w:cs="宋体"/>
                <w:i w:val="0"/>
                <w:iCs w:val="0"/>
                <w:color w:val="000000"/>
                <w:sz w:val="18"/>
                <w:szCs w:val="18"/>
                <w:u w:val="none"/>
              </w:rPr>
            </w:pPr>
          </w:p>
        </w:tc>
        <w:tc>
          <w:tcPr>
            <w:tcW w:w="1085" w:type="dxa"/>
            <w:tcBorders>
              <w:top w:val="nil"/>
              <w:left w:val="nil"/>
              <w:bottom w:val="nil"/>
              <w:right w:val="nil"/>
            </w:tcBorders>
            <w:shd w:val="clear" w:color="auto" w:fill="auto"/>
            <w:vAlign w:val="center"/>
          </w:tcPr>
          <w:p w14:paraId="46F66513">
            <w:pPr>
              <w:rPr>
                <w:rFonts w:hint="eastAsia" w:ascii="宋体" w:hAnsi="宋体" w:eastAsia="宋体" w:cs="宋体"/>
                <w:i w:val="0"/>
                <w:iCs w:val="0"/>
                <w:color w:val="000000"/>
                <w:sz w:val="18"/>
                <w:szCs w:val="18"/>
                <w:u w:val="none"/>
              </w:rPr>
            </w:pPr>
          </w:p>
        </w:tc>
        <w:tc>
          <w:tcPr>
            <w:tcW w:w="1878" w:type="dxa"/>
            <w:tcBorders>
              <w:top w:val="nil"/>
              <w:left w:val="nil"/>
              <w:bottom w:val="nil"/>
              <w:right w:val="nil"/>
            </w:tcBorders>
            <w:shd w:val="clear" w:color="auto" w:fill="auto"/>
            <w:vAlign w:val="center"/>
          </w:tcPr>
          <w:p w14:paraId="46743E03">
            <w:pPr>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72FBF006">
            <w:pPr>
              <w:rPr>
                <w:rFonts w:hint="eastAsia" w:ascii="宋体" w:hAnsi="宋体" w:eastAsia="宋体" w:cs="宋体"/>
                <w:i w:val="0"/>
                <w:iCs w:val="0"/>
                <w:color w:val="000000"/>
                <w:sz w:val="18"/>
                <w:szCs w:val="18"/>
                <w:u w:val="none"/>
              </w:rPr>
            </w:pPr>
          </w:p>
        </w:tc>
        <w:tc>
          <w:tcPr>
            <w:tcW w:w="4628" w:type="dxa"/>
            <w:gridSpan w:val="8"/>
            <w:tcBorders>
              <w:top w:val="nil"/>
              <w:left w:val="nil"/>
              <w:bottom w:val="nil"/>
              <w:right w:val="nil"/>
            </w:tcBorders>
            <w:shd w:val="clear" w:color="auto" w:fill="auto"/>
            <w:vAlign w:val="center"/>
          </w:tcPr>
          <w:p w14:paraId="1D82174B">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14:paraId="09731930">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568AE4D4">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6693CAF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78F4E7B">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28C9DEF4">
            <w:pPr>
              <w:rPr>
                <w:rFonts w:hint="eastAsia" w:ascii="宋体" w:hAnsi="宋体" w:eastAsia="宋体" w:cs="宋体"/>
                <w:i w:val="0"/>
                <w:iCs w:val="0"/>
                <w:color w:val="000000"/>
                <w:sz w:val="18"/>
                <w:szCs w:val="18"/>
                <w:u w:val="none"/>
              </w:rPr>
            </w:pPr>
          </w:p>
        </w:tc>
      </w:tr>
      <w:tr w14:paraId="1070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09E060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FA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9D0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24D5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4F8A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058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11E3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27E6D8A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DF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30BC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302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0C2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CCE5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5B8E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FA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1130"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5F50">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4350">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0EBE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AE2C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621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A7C0">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9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A195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义务教育阶段特殊教育学校和随班就读残疾学生生均公用经费支出。</w:t>
            </w:r>
          </w:p>
        </w:tc>
      </w:tr>
      <w:tr w14:paraId="4435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4A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0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55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6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E8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6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F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7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7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B0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3BF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9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AC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6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9F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2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8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0BC1A">
            <w:pPr>
              <w:rPr>
                <w:rFonts w:hint="eastAsia" w:ascii="黑体" w:hAnsi="黑体" w:eastAsia="黑体" w:cs="黑体"/>
                <w:i/>
                <w:iCs/>
                <w:color w:val="000000"/>
                <w:sz w:val="18"/>
                <w:szCs w:val="18"/>
                <w:u w:val="none"/>
              </w:rPr>
            </w:pPr>
          </w:p>
        </w:tc>
      </w:tr>
      <w:tr w14:paraId="19E8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714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9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5B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4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2F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A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E216">
            <w:pPr>
              <w:rPr>
                <w:rFonts w:hint="eastAsia" w:ascii="黑体" w:hAnsi="黑体" w:eastAsia="黑体" w:cs="黑体"/>
                <w:i/>
                <w:iCs/>
                <w:color w:val="000000"/>
                <w:sz w:val="18"/>
                <w:szCs w:val="18"/>
                <w:u w:val="none"/>
              </w:rPr>
            </w:pPr>
          </w:p>
        </w:tc>
      </w:tr>
      <w:tr w14:paraId="19AC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9F7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97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D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6A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F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5FF56">
            <w:pPr>
              <w:rPr>
                <w:rFonts w:hint="eastAsia" w:ascii="黑体" w:hAnsi="黑体" w:eastAsia="黑体" w:cs="黑体"/>
                <w:i/>
                <w:iCs/>
                <w:color w:val="000000"/>
                <w:sz w:val="18"/>
                <w:szCs w:val="18"/>
                <w:u w:val="none"/>
              </w:rPr>
            </w:pPr>
          </w:p>
        </w:tc>
      </w:tr>
      <w:tr w14:paraId="25EA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277F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0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03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B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C6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9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3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7B0F">
            <w:pPr>
              <w:rPr>
                <w:rFonts w:hint="eastAsia" w:ascii="黑体" w:hAnsi="黑体" w:eastAsia="黑体" w:cs="黑体"/>
                <w:i/>
                <w:iCs/>
                <w:color w:val="000000"/>
                <w:sz w:val="18"/>
                <w:szCs w:val="18"/>
                <w:u w:val="none"/>
              </w:rPr>
            </w:pPr>
          </w:p>
        </w:tc>
      </w:tr>
      <w:tr w14:paraId="0225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AF1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4DEC5">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D98">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8113C">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220">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D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7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A04B">
            <w:pPr>
              <w:rPr>
                <w:rFonts w:hint="eastAsia" w:ascii="黑体" w:hAnsi="黑体" w:eastAsia="黑体" w:cs="黑体"/>
                <w:i/>
                <w:iCs/>
                <w:color w:val="000000"/>
                <w:sz w:val="18"/>
                <w:szCs w:val="18"/>
                <w:u w:val="none"/>
              </w:rPr>
            </w:pPr>
          </w:p>
        </w:tc>
      </w:tr>
      <w:tr w14:paraId="5259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55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0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D3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8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15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A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6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4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CA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25E2">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36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CF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8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A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1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28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4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5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6B29">
            <w:pPr>
              <w:jc w:val="center"/>
              <w:rPr>
                <w:rFonts w:hint="eastAsia" w:ascii="微软雅黑" w:hAnsi="微软雅黑" w:eastAsia="微软雅黑" w:cs="微软雅黑"/>
                <w:i/>
                <w:iCs/>
                <w:color w:val="000000"/>
                <w:sz w:val="16"/>
                <w:szCs w:val="16"/>
                <w:u w:val="none"/>
              </w:rPr>
            </w:pPr>
          </w:p>
        </w:tc>
      </w:tr>
      <w:tr w14:paraId="6903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4A9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E008">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0CF3">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7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6C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C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127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4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8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3FB5">
            <w:pPr>
              <w:jc w:val="center"/>
              <w:rPr>
                <w:rFonts w:hint="eastAsia" w:ascii="微软雅黑" w:hAnsi="微软雅黑" w:eastAsia="微软雅黑" w:cs="微软雅黑"/>
                <w:i/>
                <w:iCs/>
                <w:color w:val="000000"/>
                <w:sz w:val="16"/>
                <w:szCs w:val="16"/>
                <w:u w:val="none"/>
              </w:rPr>
            </w:pPr>
          </w:p>
        </w:tc>
      </w:tr>
      <w:tr w14:paraId="6323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C3D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15AD">
            <w:pPr>
              <w:jc w:val="center"/>
              <w:rPr>
                <w:rFonts w:hint="eastAsia" w:ascii="宋体" w:hAnsi="宋体" w:eastAsia="宋体" w:cs="宋体"/>
                <w:i w:val="0"/>
                <w:iCs w:val="0"/>
                <w:color w:val="000000"/>
                <w:sz w:val="18"/>
                <w:szCs w:val="18"/>
                <w:u w:val="none"/>
              </w:rPr>
            </w:pP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0E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C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0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6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F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D2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E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6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0758">
            <w:pPr>
              <w:jc w:val="center"/>
              <w:rPr>
                <w:rFonts w:hint="eastAsia" w:ascii="微软雅黑" w:hAnsi="微软雅黑" w:eastAsia="微软雅黑" w:cs="微软雅黑"/>
                <w:i/>
                <w:iCs/>
                <w:color w:val="000000"/>
                <w:sz w:val="16"/>
                <w:szCs w:val="16"/>
                <w:u w:val="none"/>
              </w:rPr>
            </w:pPr>
          </w:p>
        </w:tc>
      </w:tr>
      <w:tr w14:paraId="6CC1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02D4">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3A428">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A799">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99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D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4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722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D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2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56C4">
            <w:pPr>
              <w:jc w:val="center"/>
              <w:rPr>
                <w:rFonts w:hint="eastAsia" w:ascii="微软雅黑" w:hAnsi="微软雅黑" w:eastAsia="微软雅黑" w:cs="微软雅黑"/>
                <w:i/>
                <w:iCs/>
                <w:color w:val="000000"/>
                <w:sz w:val="16"/>
                <w:szCs w:val="16"/>
                <w:u w:val="none"/>
              </w:rPr>
            </w:pPr>
          </w:p>
        </w:tc>
      </w:tr>
      <w:tr w14:paraId="2E09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AEB9">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2A38">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95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6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3F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5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3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AF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9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3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43A">
            <w:pPr>
              <w:jc w:val="center"/>
              <w:rPr>
                <w:rFonts w:hint="eastAsia" w:ascii="微软雅黑" w:hAnsi="微软雅黑" w:eastAsia="微软雅黑" w:cs="微软雅黑"/>
                <w:i/>
                <w:iCs/>
                <w:color w:val="000000"/>
                <w:sz w:val="16"/>
                <w:szCs w:val="16"/>
                <w:u w:val="none"/>
              </w:rPr>
            </w:pPr>
          </w:p>
        </w:tc>
      </w:tr>
      <w:tr w14:paraId="76A5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7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FD05A">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D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DE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5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56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0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EDF5">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CA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1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A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307D">
            <w:pPr>
              <w:jc w:val="center"/>
              <w:rPr>
                <w:rFonts w:hint="eastAsia" w:ascii="微软雅黑" w:hAnsi="微软雅黑" w:eastAsia="微软雅黑" w:cs="微软雅黑"/>
                <w:i/>
                <w:iCs/>
                <w:color w:val="000000"/>
                <w:sz w:val="16"/>
                <w:szCs w:val="16"/>
                <w:u w:val="none"/>
              </w:rPr>
            </w:pPr>
          </w:p>
        </w:tc>
      </w:tr>
      <w:tr w14:paraId="612F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68B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8117A">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B4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5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38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A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BE42">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0B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0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F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2B38">
            <w:pPr>
              <w:jc w:val="center"/>
              <w:rPr>
                <w:rFonts w:hint="eastAsia" w:ascii="微软雅黑" w:hAnsi="微软雅黑" w:eastAsia="微软雅黑" w:cs="微软雅黑"/>
                <w:i/>
                <w:iCs/>
                <w:color w:val="000000"/>
                <w:sz w:val="16"/>
                <w:szCs w:val="16"/>
                <w:u w:val="none"/>
              </w:rPr>
            </w:pPr>
          </w:p>
        </w:tc>
      </w:tr>
      <w:tr w14:paraId="3521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E248">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DD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93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E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C4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3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0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0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1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D555">
            <w:pPr>
              <w:jc w:val="center"/>
              <w:rPr>
                <w:rFonts w:hint="eastAsia" w:ascii="微软雅黑" w:hAnsi="微软雅黑" w:eastAsia="微软雅黑" w:cs="微软雅黑"/>
                <w:i/>
                <w:iCs/>
                <w:color w:val="000000"/>
                <w:sz w:val="16"/>
                <w:szCs w:val="16"/>
                <w:u w:val="none"/>
              </w:rPr>
            </w:pPr>
          </w:p>
        </w:tc>
      </w:tr>
      <w:tr w14:paraId="063A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95D2">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1F823">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1831">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C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1B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0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BA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3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E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8A9">
            <w:pPr>
              <w:jc w:val="center"/>
              <w:rPr>
                <w:rFonts w:hint="eastAsia" w:ascii="微软雅黑" w:hAnsi="微软雅黑" w:eastAsia="微软雅黑" w:cs="微软雅黑"/>
                <w:i/>
                <w:iCs/>
                <w:color w:val="000000"/>
                <w:sz w:val="16"/>
                <w:szCs w:val="16"/>
                <w:u w:val="none"/>
              </w:rPr>
            </w:pPr>
          </w:p>
        </w:tc>
      </w:tr>
      <w:tr w14:paraId="7E776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296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BB5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35A">
            <w:pPr>
              <w:rPr>
                <w:rFonts w:hint="eastAsia" w:ascii="宋体" w:hAnsi="宋体" w:eastAsia="宋体" w:cs="宋体"/>
                <w:i w:val="0"/>
                <w:iCs w:val="0"/>
                <w:color w:val="000000"/>
                <w:sz w:val="18"/>
                <w:szCs w:val="18"/>
                <w:u w:val="none"/>
              </w:rPr>
            </w:pPr>
          </w:p>
        </w:tc>
      </w:tr>
      <w:tr w14:paraId="5BD6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F2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FF71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1419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CE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A723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71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4D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D341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F3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37A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9B99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2AFF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83" w:type="dxa"/>
            <w:tcBorders>
              <w:top w:val="nil"/>
              <w:left w:val="nil"/>
              <w:bottom w:val="nil"/>
              <w:right w:val="nil"/>
            </w:tcBorders>
            <w:shd w:val="clear" w:color="auto" w:fill="auto"/>
            <w:vAlign w:val="center"/>
          </w:tcPr>
          <w:p w14:paraId="2EE86A7C">
            <w:pPr>
              <w:rPr>
                <w:rFonts w:hint="eastAsia" w:ascii="宋体" w:hAnsi="宋体" w:eastAsia="宋体" w:cs="宋体"/>
                <w:i w:val="0"/>
                <w:iCs w:val="0"/>
                <w:color w:val="000000"/>
                <w:sz w:val="18"/>
                <w:szCs w:val="18"/>
                <w:u w:val="none"/>
              </w:rPr>
            </w:pPr>
          </w:p>
        </w:tc>
        <w:tc>
          <w:tcPr>
            <w:tcW w:w="992" w:type="dxa"/>
            <w:gridSpan w:val="2"/>
            <w:tcBorders>
              <w:top w:val="nil"/>
              <w:left w:val="nil"/>
              <w:bottom w:val="nil"/>
              <w:right w:val="nil"/>
            </w:tcBorders>
            <w:shd w:val="clear" w:color="auto" w:fill="auto"/>
            <w:vAlign w:val="center"/>
          </w:tcPr>
          <w:p w14:paraId="7B10297B">
            <w:pPr>
              <w:rPr>
                <w:rFonts w:hint="eastAsia" w:ascii="宋体" w:hAnsi="宋体" w:eastAsia="宋体" w:cs="宋体"/>
                <w:i w:val="0"/>
                <w:iCs w:val="0"/>
                <w:color w:val="000000"/>
                <w:sz w:val="18"/>
                <w:szCs w:val="18"/>
                <w:u w:val="none"/>
              </w:rPr>
            </w:pPr>
          </w:p>
        </w:tc>
        <w:tc>
          <w:tcPr>
            <w:tcW w:w="1085" w:type="dxa"/>
            <w:tcBorders>
              <w:top w:val="nil"/>
              <w:left w:val="nil"/>
              <w:bottom w:val="nil"/>
              <w:right w:val="nil"/>
            </w:tcBorders>
            <w:shd w:val="clear" w:color="auto" w:fill="auto"/>
            <w:vAlign w:val="center"/>
          </w:tcPr>
          <w:p w14:paraId="7E84C98A">
            <w:pPr>
              <w:rPr>
                <w:rFonts w:hint="eastAsia" w:ascii="宋体" w:hAnsi="宋体" w:eastAsia="宋体" w:cs="宋体"/>
                <w:i w:val="0"/>
                <w:iCs w:val="0"/>
                <w:color w:val="000000"/>
                <w:sz w:val="18"/>
                <w:szCs w:val="18"/>
                <w:u w:val="none"/>
              </w:rPr>
            </w:pPr>
          </w:p>
        </w:tc>
        <w:tc>
          <w:tcPr>
            <w:tcW w:w="1878" w:type="dxa"/>
            <w:tcBorders>
              <w:top w:val="nil"/>
              <w:left w:val="nil"/>
              <w:bottom w:val="nil"/>
              <w:right w:val="nil"/>
            </w:tcBorders>
            <w:shd w:val="clear" w:color="auto" w:fill="auto"/>
            <w:vAlign w:val="center"/>
          </w:tcPr>
          <w:p w14:paraId="00E77B1D">
            <w:pPr>
              <w:rPr>
                <w:rFonts w:hint="eastAsia" w:ascii="宋体" w:hAnsi="宋体" w:eastAsia="宋体" w:cs="宋体"/>
                <w:i w:val="0"/>
                <w:iCs w:val="0"/>
                <w:color w:val="000000"/>
                <w:sz w:val="18"/>
                <w:szCs w:val="18"/>
                <w:u w:val="none"/>
              </w:rPr>
            </w:pPr>
          </w:p>
        </w:tc>
        <w:tc>
          <w:tcPr>
            <w:tcW w:w="236" w:type="dxa"/>
            <w:tcBorders>
              <w:top w:val="nil"/>
              <w:left w:val="nil"/>
              <w:bottom w:val="nil"/>
              <w:right w:val="nil"/>
            </w:tcBorders>
            <w:shd w:val="clear" w:color="auto" w:fill="auto"/>
            <w:vAlign w:val="center"/>
          </w:tcPr>
          <w:p w14:paraId="1CBF80DE">
            <w:pPr>
              <w:rPr>
                <w:rFonts w:hint="eastAsia" w:ascii="宋体" w:hAnsi="宋体" w:eastAsia="宋体" w:cs="宋体"/>
                <w:i w:val="0"/>
                <w:iCs w:val="0"/>
                <w:color w:val="000000"/>
                <w:sz w:val="18"/>
                <w:szCs w:val="18"/>
                <w:u w:val="none"/>
              </w:rPr>
            </w:pPr>
          </w:p>
        </w:tc>
        <w:tc>
          <w:tcPr>
            <w:tcW w:w="4628" w:type="dxa"/>
            <w:gridSpan w:val="8"/>
            <w:tcBorders>
              <w:top w:val="nil"/>
              <w:left w:val="nil"/>
              <w:bottom w:val="nil"/>
              <w:right w:val="nil"/>
            </w:tcBorders>
            <w:shd w:val="clear" w:color="auto" w:fill="auto"/>
            <w:vAlign w:val="center"/>
          </w:tcPr>
          <w:p w14:paraId="3FD31210">
            <w:pPr>
              <w:rPr>
                <w:rFonts w:hint="eastAsia" w:ascii="宋体" w:hAnsi="宋体" w:eastAsia="宋体" w:cs="宋体"/>
                <w:i w:val="0"/>
                <w:iCs w:val="0"/>
                <w:color w:val="000000"/>
                <w:sz w:val="18"/>
                <w:szCs w:val="18"/>
                <w:u w:val="none"/>
              </w:rPr>
            </w:pPr>
          </w:p>
        </w:tc>
        <w:tc>
          <w:tcPr>
            <w:tcW w:w="564" w:type="dxa"/>
            <w:tcBorders>
              <w:top w:val="nil"/>
              <w:left w:val="nil"/>
              <w:bottom w:val="nil"/>
              <w:right w:val="nil"/>
            </w:tcBorders>
            <w:shd w:val="clear" w:color="auto" w:fill="auto"/>
            <w:vAlign w:val="center"/>
          </w:tcPr>
          <w:p w14:paraId="254B002B">
            <w:pPr>
              <w:rPr>
                <w:rFonts w:hint="eastAsia" w:ascii="宋体" w:hAnsi="宋体" w:eastAsia="宋体" w:cs="宋体"/>
                <w:i w:val="0"/>
                <w:iCs w:val="0"/>
                <w:color w:val="000000"/>
                <w:sz w:val="18"/>
                <w:szCs w:val="18"/>
                <w:u w:val="none"/>
              </w:rPr>
            </w:pPr>
          </w:p>
        </w:tc>
        <w:tc>
          <w:tcPr>
            <w:tcW w:w="1006" w:type="dxa"/>
            <w:tcBorders>
              <w:top w:val="nil"/>
              <w:left w:val="nil"/>
              <w:bottom w:val="nil"/>
              <w:right w:val="nil"/>
            </w:tcBorders>
            <w:shd w:val="clear" w:color="auto" w:fill="auto"/>
            <w:vAlign w:val="center"/>
          </w:tcPr>
          <w:p w14:paraId="50F80FE2">
            <w:pPr>
              <w:rPr>
                <w:rFonts w:hint="eastAsia" w:ascii="宋体" w:hAnsi="宋体" w:eastAsia="宋体" w:cs="宋体"/>
                <w:i w:val="0"/>
                <w:iCs w:val="0"/>
                <w:color w:val="000000"/>
                <w:sz w:val="18"/>
                <w:szCs w:val="18"/>
                <w:u w:val="none"/>
              </w:rPr>
            </w:pPr>
          </w:p>
        </w:tc>
        <w:tc>
          <w:tcPr>
            <w:tcW w:w="502" w:type="dxa"/>
            <w:tcBorders>
              <w:top w:val="nil"/>
              <w:left w:val="nil"/>
              <w:bottom w:val="nil"/>
              <w:right w:val="nil"/>
            </w:tcBorders>
            <w:shd w:val="clear" w:color="auto" w:fill="auto"/>
            <w:vAlign w:val="center"/>
          </w:tcPr>
          <w:p w14:paraId="289AC6E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BEFBF5">
            <w:pPr>
              <w:rPr>
                <w:rFonts w:hint="eastAsia" w:ascii="宋体" w:hAnsi="宋体" w:eastAsia="宋体" w:cs="宋体"/>
                <w:i w:val="0"/>
                <w:iCs w:val="0"/>
                <w:color w:val="000000"/>
                <w:sz w:val="18"/>
                <w:szCs w:val="18"/>
                <w:u w:val="none"/>
              </w:rPr>
            </w:pPr>
          </w:p>
        </w:tc>
        <w:tc>
          <w:tcPr>
            <w:tcW w:w="664" w:type="dxa"/>
            <w:tcBorders>
              <w:top w:val="nil"/>
              <w:left w:val="nil"/>
              <w:bottom w:val="nil"/>
              <w:right w:val="nil"/>
            </w:tcBorders>
            <w:shd w:val="clear" w:color="auto" w:fill="auto"/>
            <w:vAlign w:val="center"/>
          </w:tcPr>
          <w:p w14:paraId="61C6C64C">
            <w:pPr>
              <w:rPr>
                <w:rFonts w:hint="eastAsia" w:ascii="宋体" w:hAnsi="宋体" w:eastAsia="宋体" w:cs="宋体"/>
                <w:i w:val="0"/>
                <w:iCs w:val="0"/>
                <w:color w:val="000000"/>
                <w:sz w:val="18"/>
                <w:szCs w:val="18"/>
                <w:u w:val="none"/>
              </w:rPr>
            </w:pPr>
          </w:p>
        </w:tc>
      </w:tr>
      <w:tr w14:paraId="3E3E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8558CA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6F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38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3DD9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51118123T000008642865-免除义教作业本费（小学）</w:t>
            </w:r>
          </w:p>
        </w:tc>
      </w:tr>
      <w:tr w14:paraId="5005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B1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A4E4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44EB1B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3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07F7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BB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37C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96C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60F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D9B2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B2795">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E118E">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71A5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目标3：本项目主要用于为学生购置作业本费支出，保障学生正常使用。</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2FB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1AB6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C6F4A">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9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371D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主要用于为学生购置作业本支出，保障学生正常使用。</w:t>
            </w:r>
          </w:p>
        </w:tc>
      </w:tr>
      <w:tr w14:paraId="64C4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3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D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72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7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2C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0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7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C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F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00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DF04">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5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86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9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11.97</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C9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C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8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A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CBE83">
            <w:pPr>
              <w:rPr>
                <w:rFonts w:hint="eastAsia" w:ascii="黑体" w:hAnsi="黑体" w:eastAsia="黑体" w:cs="黑体"/>
                <w:i/>
                <w:iCs/>
                <w:color w:val="000000"/>
                <w:sz w:val="18"/>
                <w:szCs w:val="18"/>
                <w:u w:val="none"/>
              </w:rPr>
            </w:pPr>
          </w:p>
        </w:tc>
      </w:tr>
      <w:tr w14:paraId="4558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712AE">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6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4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11.97</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3F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11.96</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1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D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C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99A46">
            <w:pPr>
              <w:rPr>
                <w:rFonts w:hint="eastAsia" w:ascii="黑体" w:hAnsi="黑体" w:eastAsia="黑体" w:cs="黑体"/>
                <w:i/>
                <w:iCs/>
                <w:color w:val="000000"/>
                <w:sz w:val="18"/>
                <w:szCs w:val="18"/>
                <w:u w:val="none"/>
              </w:rPr>
            </w:pPr>
          </w:p>
        </w:tc>
      </w:tr>
      <w:tr w14:paraId="3D95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8DB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54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F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0E9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9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5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CDEB">
            <w:pPr>
              <w:rPr>
                <w:rFonts w:hint="eastAsia" w:ascii="黑体" w:hAnsi="黑体" w:eastAsia="黑体" w:cs="黑体"/>
                <w:i/>
                <w:iCs/>
                <w:color w:val="000000"/>
                <w:sz w:val="18"/>
                <w:szCs w:val="18"/>
                <w:u w:val="none"/>
              </w:rPr>
            </w:pPr>
          </w:p>
        </w:tc>
      </w:tr>
      <w:tr w14:paraId="4C11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471EA">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C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0C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B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8E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F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4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2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D48CB">
            <w:pPr>
              <w:rPr>
                <w:rFonts w:hint="eastAsia" w:ascii="黑体" w:hAnsi="黑体" w:eastAsia="黑体" w:cs="黑体"/>
                <w:i/>
                <w:iCs/>
                <w:color w:val="000000"/>
                <w:sz w:val="18"/>
                <w:szCs w:val="18"/>
                <w:u w:val="none"/>
              </w:rPr>
            </w:pPr>
          </w:p>
        </w:tc>
      </w:tr>
      <w:tr w14:paraId="17B2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7042">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C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4DAE6">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9B38">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E566CD">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65A6">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E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CF16">
            <w:pPr>
              <w:rPr>
                <w:rFonts w:hint="eastAsia" w:ascii="黑体" w:hAnsi="黑体" w:eastAsia="黑体" w:cs="黑体"/>
                <w:i/>
                <w:iCs/>
                <w:color w:val="000000"/>
                <w:sz w:val="18"/>
                <w:szCs w:val="18"/>
                <w:u w:val="none"/>
              </w:rPr>
            </w:pPr>
          </w:p>
        </w:tc>
      </w:tr>
      <w:tr w14:paraId="1C09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9D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3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06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2A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9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F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0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1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0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BF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FE9C">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2B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45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B8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5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CDC">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E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D6DB">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B487">
            <w:pPr>
              <w:jc w:val="center"/>
              <w:rPr>
                <w:rFonts w:hint="eastAsia" w:ascii="微软雅黑" w:hAnsi="微软雅黑" w:eastAsia="微软雅黑" w:cs="微软雅黑"/>
                <w:i/>
                <w:iCs/>
                <w:color w:val="000000"/>
                <w:sz w:val="16"/>
                <w:szCs w:val="16"/>
                <w:u w:val="none"/>
              </w:rPr>
            </w:pPr>
          </w:p>
        </w:tc>
      </w:tr>
      <w:tr w14:paraId="7111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7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C2D3">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4FFB">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91B0">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9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享受免除作业本费学生人数4100人，增减率控制范围</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43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B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9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EA3">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B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15C">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E4E0">
            <w:pPr>
              <w:jc w:val="center"/>
              <w:rPr>
                <w:rFonts w:hint="eastAsia" w:ascii="微软雅黑" w:hAnsi="微软雅黑" w:eastAsia="微软雅黑" w:cs="微软雅黑"/>
                <w:i/>
                <w:iCs/>
                <w:color w:val="000000"/>
                <w:sz w:val="16"/>
                <w:szCs w:val="16"/>
                <w:u w:val="none"/>
              </w:rPr>
            </w:pPr>
          </w:p>
        </w:tc>
      </w:tr>
      <w:tr w14:paraId="2E33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13D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CDEE9">
            <w:pPr>
              <w:jc w:val="center"/>
              <w:rPr>
                <w:rFonts w:hint="eastAsia" w:ascii="宋体" w:hAnsi="宋体" w:eastAsia="宋体" w:cs="宋体"/>
                <w:i w:val="0"/>
                <w:iCs w:val="0"/>
                <w:color w:val="000000"/>
                <w:sz w:val="18"/>
                <w:szCs w:val="18"/>
                <w:u w:val="none"/>
              </w:rPr>
            </w:pP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AF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C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81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C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B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93D">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5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6485">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4746">
            <w:pPr>
              <w:jc w:val="center"/>
              <w:rPr>
                <w:rFonts w:hint="eastAsia" w:ascii="微软雅黑" w:hAnsi="微软雅黑" w:eastAsia="微软雅黑" w:cs="微软雅黑"/>
                <w:i/>
                <w:iCs/>
                <w:color w:val="000000"/>
                <w:sz w:val="16"/>
                <w:szCs w:val="16"/>
                <w:u w:val="none"/>
              </w:rPr>
            </w:pPr>
          </w:p>
        </w:tc>
      </w:tr>
      <w:tr w14:paraId="484A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047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2345">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6122">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C7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C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1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C4B1">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AD29">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BBF7">
            <w:pPr>
              <w:jc w:val="center"/>
              <w:rPr>
                <w:rFonts w:hint="eastAsia" w:ascii="微软雅黑" w:hAnsi="微软雅黑" w:eastAsia="微软雅黑" w:cs="微软雅黑"/>
                <w:i/>
                <w:iCs/>
                <w:color w:val="000000"/>
                <w:sz w:val="16"/>
                <w:szCs w:val="16"/>
                <w:u w:val="none"/>
              </w:rPr>
            </w:pPr>
          </w:p>
        </w:tc>
      </w:tr>
      <w:tr w14:paraId="1835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5C949">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2EEC">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5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F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00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6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3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46AC">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D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2D63">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BAA">
            <w:pPr>
              <w:jc w:val="center"/>
              <w:rPr>
                <w:rFonts w:hint="eastAsia" w:ascii="微软雅黑" w:hAnsi="微软雅黑" w:eastAsia="微软雅黑" w:cs="微软雅黑"/>
                <w:i/>
                <w:iCs/>
                <w:color w:val="000000"/>
                <w:sz w:val="16"/>
                <w:szCs w:val="16"/>
                <w:u w:val="none"/>
              </w:rPr>
            </w:pPr>
          </w:p>
        </w:tc>
      </w:tr>
      <w:tr w14:paraId="363A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8BA18">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6E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6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6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CA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3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9843">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0101">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8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F436">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E55B">
            <w:pPr>
              <w:jc w:val="center"/>
              <w:rPr>
                <w:rFonts w:hint="eastAsia" w:ascii="微软雅黑" w:hAnsi="微软雅黑" w:eastAsia="微软雅黑" w:cs="微软雅黑"/>
                <w:i/>
                <w:iCs/>
                <w:color w:val="000000"/>
                <w:sz w:val="16"/>
                <w:szCs w:val="16"/>
                <w:u w:val="none"/>
              </w:rPr>
            </w:pPr>
          </w:p>
        </w:tc>
      </w:tr>
      <w:tr w14:paraId="454D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5FC8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71670">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38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B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3C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D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DC4C">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540E">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0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5836">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DEB3">
            <w:pPr>
              <w:jc w:val="center"/>
              <w:rPr>
                <w:rFonts w:hint="eastAsia" w:ascii="微软雅黑" w:hAnsi="微软雅黑" w:eastAsia="微软雅黑" w:cs="微软雅黑"/>
                <w:i/>
                <w:iCs/>
                <w:color w:val="000000"/>
                <w:sz w:val="16"/>
                <w:szCs w:val="16"/>
                <w:u w:val="none"/>
              </w:rPr>
            </w:pPr>
          </w:p>
        </w:tc>
      </w:tr>
      <w:tr w14:paraId="10F4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F45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7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49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5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6F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3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0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8EC">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0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CE4">
            <w:pPr>
              <w:jc w:val="cente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6DF">
            <w:pPr>
              <w:jc w:val="center"/>
              <w:rPr>
                <w:rFonts w:hint="eastAsia" w:ascii="微软雅黑" w:hAnsi="微软雅黑" w:eastAsia="微软雅黑" w:cs="微软雅黑"/>
                <w:i/>
                <w:iCs/>
                <w:color w:val="000000"/>
                <w:sz w:val="16"/>
                <w:szCs w:val="16"/>
                <w:u w:val="none"/>
              </w:rPr>
            </w:pPr>
          </w:p>
        </w:tc>
      </w:tr>
      <w:tr w14:paraId="3EBA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2AC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C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E092">
            <w:pPr>
              <w:rPr>
                <w:rFonts w:hint="eastAsia" w:ascii="宋体" w:hAnsi="宋体" w:eastAsia="宋体" w:cs="宋体"/>
                <w:i w:val="0"/>
                <w:iCs w:val="0"/>
                <w:color w:val="000000"/>
                <w:sz w:val="18"/>
                <w:szCs w:val="18"/>
                <w:u w:val="none"/>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29EE">
            <w:pPr>
              <w:rPr>
                <w:rFonts w:hint="eastAsia" w:ascii="宋体" w:hAnsi="宋体" w:eastAsia="宋体" w:cs="宋体"/>
                <w:i w:val="0"/>
                <w:iCs w:val="0"/>
                <w:color w:val="000000"/>
                <w:sz w:val="18"/>
                <w:szCs w:val="18"/>
                <w:u w:val="none"/>
              </w:rPr>
            </w:pPr>
          </w:p>
        </w:tc>
      </w:tr>
      <w:tr w14:paraId="32A6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E7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CF7A5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6B8D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6D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1C271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79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85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34DC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4B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9439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9145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32D1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D9A21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FA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02F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82D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11B1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A7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160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68E6E9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8E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1B56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A39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FC3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1F6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3A04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03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70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F1A3">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47FA">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B4E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目标1：保障学校校舍安全。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目标3：提升学校办学水平。</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B6B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22F5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BDD9">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F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4D2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支付学校校舍维修等</w:t>
            </w:r>
          </w:p>
        </w:tc>
      </w:tr>
      <w:tr w14:paraId="268F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4C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E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BE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5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2CA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2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1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0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C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8B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41B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3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D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39.73</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0D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9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1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C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F05BB">
            <w:pPr>
              <w:rPr>
                <w:rFonts w:hint="eastAsia" w:ascii="黑体" w:hAnsi="黑体" w:eastAsia="黑体" w:cs="黑体"/>
                <w:i/>
                <w:iCs/>
                <w:color w:val="000000"/>
                <w:sz w:val="18"/>
                <w:szCs w:val="18"/>
                <w:u w:val="none"/>
              </w:rPr>
            </w:pPr>
          </w:p>
        </w:tc>
      </w:tr>
      <w:tr w14:paraId="67AA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98A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2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7E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C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39.73</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CD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39.73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8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4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98CA">
            <w:pPr>
              <w:rPr>
                <w:rFonts w:hint="eastAsia" w:ascii="黑体" w:hAnsi="黑体" w:eastAsia="黑体" w:cs="黑体"/>
                <w:i/>
                <w:iCs/>
                <w:color w:val="000000"/>
                <w:sz w:val="18"/>
                <w:szCs w:val="18"/>
                <w:u w:val="none"/>
              </w:rPr>
            </w:pPr>
          </w:p>
        </w:tc>
      </w:tr>
      <w:tr w14:paraId="5F92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A0DC">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A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5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8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636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E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4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E726">
            <w:pPr>
              <w:rPr>
                <w:rFonts w:hint="eastAsia" w:ascii="黑体" w:hAnsi="黑体" w:eastAsia="黑体" w:cs="黑体"/>
                <w:i/>
                <w:iCs/>
                <w:color w:val="000000"/>
                <w:sz w:val="18"/>
                <w:szCs w:val="18"/>
                <w:u w:val="none"/>
              </w:rPr>
            </w:pPr>
          </w:p>
        </w:tc>
      </w:tr>
      <w:tr w14:paraId="05E2B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96BA0">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4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72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4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B4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3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2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71564">
            <w:pPr>
              <w:rPr>
                <w:rFonts w:hint="eastAsia" w:ascii="黑体" w:hAnsi="黑体" w:eastAsia="黑体" w:cs="黑体"/>
                <w:i/>
                <w:iCs/>
                <w:color w:val="000000"/>
                <w:sz w:val="18"/>
                <w:szCs w:val="18"/>
                <w:u w:val="none"/>
              </w:rPr>
            </w:pPr>
          </w:p>
        </w:tc>
      </w:tr>
      <w:tr w14:paraId="2081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9F4E">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8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281ED">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499A">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DEA3B">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F5C4">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B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6DCD">
            <w:pPr>
              <w:rPr>
                <w:rFonts w:hint="eastAsia" w:ascii="黑体" w:hAnsi="黑体" w:eastAsia="黑体" w:cs="黑体"/>
                <w:i/>
                <w:iCs/>
                <w:color w:val="000000"/>
                <w:sz w:val="18"/>
                <w:szCs w:val="18"/>
                <w:u w:val="none"/>
              </w:rPr>
            </w:pPr>
          </w:p>
        </w:tc>
      </w:tr>
      <w:tr w14:paraId="57AF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E9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4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7D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7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4D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0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7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9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2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F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59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CF11D">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73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A9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2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5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3869</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C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2E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3869</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5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D1A2">
            <w:pPr>
              <w:jc w:val="center"/>
              <w:rPr>
                <w:rFonts w:hint="eastAsia" w:ascii="微软雅黑" w:hAnsi="微软雅黑" w:eastAsia="微软雅黑" w:cs="微软雅黑"/>
                <w:i/>
                <w:iCs/>
                <w:color w:val="000000"/>
                <w:sz w:val="16"/>
                <w:szCs w:val="16"/>
                <w:u w:val="none"/>
              </w:rPr>
            </w:pPr>
          </w:p>
        </w:tc>
      </w:tr>
      <w:tr w14:paraId="7BAD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DD7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1204">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7492">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7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0D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A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4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99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6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D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448E">
            <w:pPr>
              <w:jc w:val="center"/>
              <w:rPr>
                <w:rFonts w:hint="eastAsia" w:ascii="微软雅黑" w:hAnsi="微软雅黑" w:eastAsia="微软雅黑" w:cs="微软雅黑"/>
                <w:i/>
                <w:iCs/>
                <w:color w:val="000000"/>
                <w:sz w:val="16"/>
                <w:szCs w:val="16"/>
                <w:u w:val="none"/>
              </w:rPr>
            </w:pPr>
          </w:p>
        </w:tc>
      </w:tr>
      <w:tr w14:paraId="39BE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A0ED">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3860">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EA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9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C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A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337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9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7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3741">
            <w:pPr>
              <w:jc w:val="center"/>
              <w:rPr>
                <w:rFonts w:hint="eastAsia" w:ascii="微软雅黑" w:hAnsi="微软雅黑" w:eastAsia="微软雅黑" w:cs="微软雅黑"/>
                <w:i/>
                <w:iCs/>
                <w:color w:val="000000"/>
                <w:sz w:val="16"/>
                <w:szCs w:val="16"/>
                <w:u w:val="none"/>
              </w:rPr>
            </w:pPr>
          </w:p>
        </w:tc>
      </w:tr>
      <w:tr w14:paraId="0BE7A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0E8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2B7B3">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17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5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22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4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4F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E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8F14">
            <w:pPr>
              <w:jc w:val="center"/>
              <w:rPr>
                <w:rFonts w:hint="eastAsia" w:ascii="微软雅黑" w:hAnsi="微软雅黑" w:eastAsia="微软雅黑" w:cs="微软雅黑"/>
                <w:i/>
                <w:iCs/>
                <w:color w:val="000000"/>
                <w:sz w:val="16"/>
                <w:szCs w:val="16"/>
                <w:u w:val="none"/>
              </w:rPr>
            </w:pPr>
          </w:p>
        </w:tc>
      </w:tr>
      <w:tr w14:paraId="4B20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4A14">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1F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D6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0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92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9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7F0">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04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D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90CB">
            <w:pPr>
              <w:jc w:val="center"/>
              <w:rPr>
                <w:rFonts w:hint="eastAsia" w:ascii="微软雅黑" w:hAnsi="微软雅黑" w:eastAsia="微软雅黑" w:cs="微软雅黑"/>
                <w:i/>
                <w:iCs/>
                <w:color w:val="000000"/>
                <w:sz w:val="16"/>
                <w:szCs w:val="16"/>
                <w:u w:val="none"/>
              </w:rPr>
            </w:pPr>
          </w:p>
        </w:tc>
      </w:tr>
      <w:tr w14:paraId="4C1A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94F8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259C">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29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C8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F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2FC4">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873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4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D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9D71">
            <w:pPr>
              <w:jc w:val="center"/>
              <w:rPr>
                <w:rFonts w:hint="eastAsia" w:ascii="微软雅黑" w:hAnsi="微软雅黑" w:eastAsia="微软雅黑" w:cs="微软雅黑"/>
                <w:i/>
                <w:iCs/>
                <w:color w:val="000000"/>
                <w:sz w:val="16"/>
                <w:szCs w:val="16"/>
                <w:u w:val="none"/>
              </w:rPr>
            </w:pPr>
          </w:p>
        </w:tc>
      </w:tr>
      <w:tr w14:paraId="39FC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0A15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36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5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07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9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7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B9D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1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E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F4C9">
            <w:pPr>
              <w:jc w:val="center"/>
              <w:rPr>
                <w:rFonts w:hint="eastAsia" w:ascii="微软雅黑" w:hAnsi="微软雅黑" w:eastAsia="微软雅黑" w:cs="微软雅黑"/>
                <w:i/>
                <w:iCs/>
                <w:color w:val="000000"/>
                <w:sz w:val="16"/>
                <w:szCs w:val="16"/>
                <w:u w:val="none"/>
              </w:rPr>
            </w:pPr>
          </w:p>
        </w:tc>
      </w:tr>
      <w:tr w14:paraId="792C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FC643">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AC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3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BD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1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64.195796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F2F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64.195796</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9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F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963B">
            <w:pPr>
              <w:jc w:val="center"/>
              <w:rPr>
                <w:rFonts w:hint="eastAsia" w:ascii="微软雅黑" w:hAnsi="微软雅黑" w:eastAsia="微软雅黑" w:cs="微软雅黑"/>
                <w:i/>
                <w:iCs/>
                <w:color w:val="000000"/>
                <w:sz w:val="16"/>
                <w:szCs w:val="16"/>
                <w:u w:val="none"/>
              </w:rPr>
            </w:pPr>
          </w:p>
        </w:tc>
      </w:tr>
      <w:tr w14:paraId="47B8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FBC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B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E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99AC">
            <w:pPr>
              <w:rPr>
                <w:rFonts w:hint="eastAsia" w:ascii="宋体" w:hAnsi="宋体" w:eastAsia="宋体" w:cs="宋体"/>
                <w:i w:val="0"/>
                <w:iCs w:val="0"/>
                <w:color w:val="000000"/>
                <w:sz w:val="18"/>
                <w:szCs w:val="18"/>
                <w:u w:val="none"/>
              </w:rPr>
            </w:pPr>
          </w:p>
        </w:tc>
      </w:tr>
      <w:tr w14:paraId="52A3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26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A634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5C52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D2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B7A4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D6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6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5586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0C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D5C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DB9E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r w14:paraId="2E99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904" w:hRule="atLeast"/>
        </w:trPr>
        <w:tc>
          <w:tcPr>
            <w:tcW w:w="918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76B9A9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8A9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7C2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2C2F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51118123T000009156997-体育美育专项经费</w:t>
            </w:r>
          </w:p>
        </w:tc>
      </w:tr>
      <w:tr w14:paraId="70F5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12" w:hRule="atLeast"/>
        </w:trPr>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90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8A9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06" w:type="dxa"/>
            <w:tcBorders>
              <w:top w:val="nil"/>
              <w:left w:val="nil"/>
              <w:bottom w:val="nil"/>
              <w:right w:val="nil"/>
            </w:tcBorders>
            <w:shd w:val="clear" w:color="auto" w:fill="auto"/>
            <w:vAlign w:val="center"/>
          </w:tcPr>
          <w:p w14:paraId="438068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72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峨眉山市第一小学校</w:t>
            </w:r>
          </w:p>
        </w:tc>
      </w:tr>
      <w:tr w14:paraId="1456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CB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ACC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42D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E0B2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11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708"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054B">
            <w:pP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CD02">
            <w:pPr>
              <w:rPr>
                <w:rFonts w:hint="eastAsia" w:ascii="宋体" w:hAnsi="宋体" w:eastAsia="宋体" w:cs="宋体"/>
                <w:i w:val="0"/>
                <w:iCs w:val="0"/>
                <w:color w:val="000000"/>
                <w:sz w:val="18"/>
                <w:szCs w:val="18"/>
                <w:u w:val="none"/>
              </w:rPr>
            </w:pPr>
          </w:p>
        </w:tc>
        <w:tc>
          <w:tcPr>
            <w:tcW w:w="51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27FD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目标1：以篮球联赛为引领，带动学校体育总体水平提升。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目标2：深入推进我市中小学校素质教育，提高我市青少年学生体质和竞技体育水平，培养和选拔优秀体育后备人才。</w:t>
            </w:r>
          </w:p>
        </w:tc>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0F06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337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9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99334">
            <w:pP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9D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5C3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支付体育美育器材等</w:t>
            </w:r>
          </w:p>
        </w:tc>
      </w:tr>
      <w:tr w14:paraId="68B6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96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3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C7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0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5F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7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8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0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4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00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46"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B41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C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B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2C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1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F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2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778C7">
            <w:pPr>
              <w:rPr>
                <w:rFonts w:hint="eastAsia" w:ascii="黑体" w:hAnsi="黑体" w:eastAsia="黑体" w:cs="黑体"/>
                <w:i/>
                <w:iCs/>
                <w:color w:val="000000"/>
                <w:sz w:val="18"/>
                <w:szCs w:val="18"/>
                <w:u w:val="none"/>
              </w:rPr>
            </w:pPr>
          </w:p>
        </w:tc>
      </w:tr>
      <w:tr w14:paraId="11A6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5CB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C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70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6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2A2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1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6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9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C1B46">
            <w:pPr>
              <w:rPr>
                <w:rFonts w:hint="eastAsia" w:ascii="黑体" w:hAnsi="黑体" w:eastAsia="黑体" w:cs="黑体"/>
                <w:i/>
                <w:iCs/>
                <w:color w:val="000000"/>
                <w:sz w:val="18"/>
                <w:szCs w:val="18"/>
                <w:u w:val="none"/>
              </w:rPr>
            </w:pPr>
          </w:p>
        </w:tc>
      </w:tr>
      <w:tr w14:paraId="3C53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07"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7D9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F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02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03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C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2154">
            <w:pPr>
              <w:rPr>
                <w:rFonts w:hint="eastAsia" w:ascii="黑体" w:hAnsi="黑体" w:eastAsia="黑体" w:cs="黑体"/>
                <w:i/>
                <w:iCs/>
                <w:color w:val="000000"/>
                <w:sz w:val="18"/>
                <w:szCs w:val="18"/>
                <w:u w:val="none"/>
              </w:rPr>
            </w:pPr>
          </w:p>
        </w:tc>
      </w:tr>
      <w:tr w14:paraId="1126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6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7C6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78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B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B2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D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A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B4E1">
            <w:pPr>
              <w:rPr>
                <w:rFonts w:hint="eastAsia" w:ascii="黑体" w:hAnsi="黑体" w:eastAsia="黑体" w:cs="黑体"/>
                <w:i/>
                <w:iCs/>
                <w:color w:val="000000"/>
                <w:sz w:val="18"/>
                <w:szCs w:val="18"/>
                <w:u w:val="none"/>
              </w:rPr>
            </w:pPr>
          </w:p>
        </w:tc>
      </w:tr>
      <w:tr w14:paraId="78CF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57C05">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6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8B41">
            <w:pPr>
              <w:jc w:val="center"/>
              <w:rPr>
                <w:rFonts w:hint="eastAsia" w:ascii="微软雅黑" w:hAnsi="微软雅黑" w:eastAsia="微软雅黑" w:cs="微软雅黑"/>
                <w:i/>
                <w:iCs/>
                <w:color w:val="000000"/>
                <w:sz w:val="16"/>
                <w:szCs w:val="16"/>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6EB8">
            <w:pPr>
              <w:jc w:val="center"/>
              <w:rPr>
                <w:rFonts w:hint="eastAsia" w:ascii="微软雅黑" w:hAnsi="微软雅黑" w:eastAsia="微软雅黑" w:cs="微软雅黑"/>
                <w:i/>
                <w:iCs/>
                <w:color w:val="000000"/>
                <w:sz w:val="16"/>
                <w:szCs w:val="16"/>
                <w:u w:val="none"/>
              </w:rPr>
            </w:pPr>
          </w:p>
        </w:tc>
        <w:tc>
          <w:tcPr>
            <w:tcW w:w="2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5E1C2">
            <w:pPr>
              <w:jc w:val="center"/>
              <w:rPr>
                <w:rFonts w:hint="eastAsia" w:ascii="微软雅黑" w:hAnsi="微软雅黑" w:eastAsia="微软雅黑" w:cs="微软雅黑"/>
                <w:i/>
                <w:iCs/>
                <w:color w:val="000000"/>
                <w:sz w:val="16"/>
                <w:szCs w:val="16"/>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AE4F">
            <w:pPr>
              <w:jc w:val="center"/>
              <w:rPr>
                <w:rFonts w:hint="eastAsia" w:ascii="微软雅黑" w:hAnsi="微软雅黑" w:eastAsia="微软雅黑" w:cs="微软雅黑"/>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13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AA90">
            <w:pPr>
              <w:rPr>
                <w:rFonts w:hint="eastAsia" w:ascii="黑体" w:hAnsi="黑体" w:eastAsia="黑体" w:cs="黑体"/>
                <w:i/>
                <w:iCs/>
                <w:color w:val="000000"/>
                <w:sz w:val="18"/>
                <w:szCs w:val="18"/>
                <w:u w:val="none"/>
              </w:rPr>
            </w:pPr>
          </w:p>
        </w:tc>
      </w:tr>
      <w:tr w14:paraId="4ECE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95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A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08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1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CF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0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E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6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8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1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F5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E47B">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12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F1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参赛队住宿伙食费</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4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C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元/天</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6C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180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F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3252">
            <w:pPr>
              <w:jc w:val="center"/>
              <w:rPr>
                <w:rFonts w:hint="eastAsia" w:ascii="微软雅黑" w:hAnsi="微软雅黑" w:eastAsia="微软雅黑" w:cs="微软雅黑"/>
                <w:i/>
                <w:iCs/>
                <w:color w:val="000000"/>
                <w:sz w:val="16"/>
                <w:szCs w:val="16"/>
                <w:u w:val="none"/>
              </w:rPr>
            </w:pPr>
          </w:p>
        </w:tc>
      </w:tr>
      <w:tr w14:paraId="69A3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948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83FB">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50FDC">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F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参赛队伍服装</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8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E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987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A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6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96B">
            <w:pPr>
              <w:jc w:val="center"/>
              <w:rPr>
                <w:rFonts w:hint="eastAsia" w:ascii="微软雅黑" w:hAnsi="微软雅黑" w:eastAsia="微软雅黑" w:cs="微软雅黑"/>
                <w:i/>
                <w:iCs/>
                <w:color w:val="000000"/>
                <w:sz w:val="16"/>
                <w:szCs w:val="16"/>
                <w:u w:val="none"/>
              </w:rPr>
            </w:pPr>
          </w:p>
        </w:tc>
      </w:tr>
      <w:tr w14:paraId="7B50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D80E">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20E7">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7B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9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学生体质健康测试合格率</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8D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7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E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7FB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6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9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04EB">
            <w:pPr>
              <w:jc w:val="center"/>
              <w:rPr>
                <w:rFonts w:hint="eastAsia" w:ascii="微软雅黑" w:hAnsi="微软雅黑" w:eastAsia="微软雅黑" w:cs="微软雅黑"/>
                <w:i/>
                <w:iCs/>
                <w:color w:val="000000"/>
                <w:sz w:val="16"/>
                <w:szCs w:val="16"/>
                <w:u w:val="none"/>
              </w:rPr>
            </w:pPr>
          </w:p>
        </w:tc>
      </w:tr>
      <w:tr w14:paraId="13B1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CFA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31B6">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37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8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B9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F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B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9F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8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5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68B6">
            <w:pPr>
              <w:jc w:val="center"/>
              <w:rPr>
                <w:rFonts w:hint="eastAsia" w:ascii="微软雅黑" w:hAnsi="微软雅黑" w:eastAsia="微软雅黑" w:cs="微软雅黑"/>
                <w:i/>
                <w:iCs/>
                <w:color w:val="000000"/>
                <w:sz w:val="16"/>
                <w:szCs w:val="16"/>
                <w:u w:val="none"/>
              </w:rPr>
            </w:pPr>
          </w:p>
        </w:tc>
      </w:tr>
      <w:tr w14:paraId="1807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C07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14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66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2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提高了学校体育总体水平</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FA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8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3B72">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1E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A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3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AC96">
            <w:pPr>
              <w:jc w:val="center"/>
              <w:rPr>
                <w:rFonts w:hint="eastAsia" w:ascii="微软雅黑" w:hAnsi="微软雅黑" w:eastAsia="微软雅黑" w:cs="微软雅黑"/>
                <w:i/>
                <w:iCs/>
                <w:color w:val="000000"/>
                <w:sz w:val="16"/>
                <w:szCs w:val="16"/>
                <w:u w:val="none"/>
              </w:rPr>
            </w:pPr>
          </w:p>
        </w:tc>
      </w:tr>
      <w:tr w14:paraId="1415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452"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700D">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434E">
            <w:pPr>
              <w:jc w:val="center"/>
              <w:rPr>
                <w:rFonts w:hint="eastAsia" w:ascii="宋体" w:hAnsi="宋体" w:eastAsia="宋体" w:cs="宋体"/>
                <w:i w:val="0"/>
                <w:iCs w:val="0"/>
                <w:color w:val="000000"/>
                <w:sz w:val="18"/>
                <w:szCs w:val="18"/>
                <w:u w:val="none"/>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24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C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增强了学生体质和竞技水平</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78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F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535C">
            <w:pPr>
              <w:jc w:val="center"/>
              <w:rPr>
                <w:rFonts w:hint="eastAsia" w:ascii="宋体" w:hAnsi="宋体" w:eastAsia="宋体" w:cs="宋体"/>
                <w:i w:val="0"/>
                <w:iCs w:val="0"/>
                <w:color w:val="000000"/>
                <w:sz w:val="18"/>
                <w:szCs w:val="18"/>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B8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2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0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8019">
            <w:pPr>
              <w:jc w:val="center"/>
              <w:rPr>
                <w:rFonts w:hint="eastAsia" w:ascii="微软雅黑" w:hAnsi="微软雅黑" w:eastAsia="微软雅黑" w:cs="微软雅黑"/>
                <w:i/>
                <w:iCs/>
                <w:color w:val="000000"/>
                <w:sz w:val="16"/>
                <w:szCs w:val="16"/>
                <w:u w:val="none"/>
              </w:rPr>
            </w:pPr>
          </w:p>
        </w:tc>
      </w:tr>
      <w:tr w14:paraId="3C36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61904">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F0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C0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8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68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8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7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51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6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E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5C0C">
            <w:pPr>
              <w:jc w:val="center"/>
              <w:rPr>
                <w:rFonts w:hint="eastAsia" w:ascii="微软雅黑" w:hAnsi="微软雅黑" w:eastAsia="微软雅黑" w:cs="微软雅黑"/>
                <w:i/>
                <w:iCs/>
                <w:color w:val="000000"/>
                <w:sz w:val="16"/>
                <w:szCs w:val="16"/>
                <w:u w:val="none"/>
              </w:rPr>
            </w:pPr>
          </w:p>
        </w:tc>
      </w:tr>
      <w:tr w14:paraId="1258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339"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E338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6C79">
            <w:pPr>
              <w:jc w:val="center"/>
              <w:rPr>
                <w:rFonts w:hint="eastAsia" w:ascii="宋体" w:hAnsi="宋体" w:eastAsia="宋体" w:cs="宋体"/>
                <w:i w:val="0"/>
                <w:iCs w:val="0"/>
                <w:color w:val="000000"/>
                <w:sz w:val="18"/>
                <w:szCs w:val="18"/>
                <w:u w:val="none"/>
              </w:rPr>
            </w:pPr>
          </w:p>
        </w:tc>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8F15">
            <w:pPr>
              <w:jc w:val="center"/>
              <w:rPr>
                <w:rFonts w:hint="eastAsia" w:ascii="宋体" w:hAnsi="宋体" w:eastAsia="宋体" w:cs="宋体"/>
                <w:i w:val="0"/>
                <w:iCs w:val="0"/>
                <w:color w:val="000000"/>
                <w:sz w:val="18"/>
                <w:szCs w:val="18"/>
                <w:u w:val="none"/>
              </w:rPr>
            </w:pP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2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体育教师</w:t>
            </w:r>
          </w:p>
        </w:tc>
        <w:tc>
          <w:tcPr>
            <w:tcW w:w="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C1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A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1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94C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7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5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B2ED">
            <w:pPr>
              <w:jc w:val="center"/>
              <w:rPr>
                <w:rFonts w:hint="eastAsia" w:ascii="微软雅黑" w:hAnsi="微软雅黑" w:eastAsia="微软雅黑" w:cs="微软雅黑"/>
                <w:i/>
                <w:iCs/>
                <w:color w:val="000000"/>
                <w:sz w:val="16"/>
                <w:szCs w:val="16"/>
                <w:u w:val="none"/>
              </w:rPr>
            </w:pPr>
          </w:p>
        </w:tc>
      </w:tr>
      <w:tr w14:paraId="375B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76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15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4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73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3282">
            <w:pPr>
              <w:rPr>
                <w:rFonts w:hint="eastAsia" w:ascii="宋体" w:hAnsi="宋体" w:eastAsia="宋体" w:cs="宋体"/>
                <w:i w:val="0"/>
                <w:iCs w:val="0"/>
                <w:color w:val="000000"/>
                <w:sz w:val="18"/>
                <w:szCs w:val="18"/>
                <w:u w:val="none"/>
              </w:rPr>
            </w:pPr>
          </w:p>
        </w:tc>
      </w:tr>
      <w:tr w14:paraId="73221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E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96A7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全面完成年度目标，综合自评为100分。</w:t>
            </w:r>
          </w:p>
        </w:tc>
      </w:tr>
      <w:tr w14:paraId="02A9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57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E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71355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1A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2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5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9042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83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3442" w:type="dxa"/>
          <w:trHeight w:val="286" w:hRule="atLeast"/>
        </w:trPr>
        <w:tc>
          <w:tcPr>
            <w:tcW w:w="50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8E6A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项目负责人：刘娟</w:t>
            </w:r>
          </w:p>
        </w:tc>
        <w:tc>
          <w:tcPr>
            <w:tcW w:w="41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91E2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财务负责人：杨建忠</w:t>
            </w:r>
          </w:p>
        </w:tc>
      </w:tr>
    </w:tbl>
    <w:p w14:paraId="5F80286C">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1"/>
      <w:bookmarkEnd w:id="53"/>
      <w:bookmarkStart w:id="54" w:name="_Toc15396619"/>
    </w:p>
    <w:p w14:paraId="70A4E1D3">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14:paraId="28DB2C3C">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14:paraId="5307F0E1">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14:paraId="3D9F02E7">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14:paraId="3362C6A3">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14:paraId="45AA5BBB">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14:paraId="667B101E">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14:paraId="203463B4">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14:paraId="76D649B1">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14:paraId="508E6D96">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038D4CE7">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3D8F6FA0">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14:paraId="426EB443">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footerReference r:id="rId8" w:type="first"/>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08B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06656">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C406656">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573CAA6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894D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4C6B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8B4C6B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8F5C">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64E6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CB64E6E">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036A74C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593A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3AA58">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B93AA58">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FDAB4">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411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72CF3B17"/>
    <w:multiLevelType w:val="singleLevel"/>
    <w:tmpl w:val="72CF3B17"/>
    <w:lvl w:ilvl="0" w:tentative="0">
      <w:start w:val="1"/>
      <w:numFmt w:val="chineseCounting"/>
      <w:suff w:val="nothing"/>
      <w:lvlText w:val="(%1）"/>
      <w:lvlJc w:val="left"/>
      <w:pPr>
        <w:ind w:left="-210"/>
      </w:pPr>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553C2"/>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3FC0363"/>
    <w:rsid w:val="081B5E94"/>
    <w:rsid w:val="082E0FCF"/>
    <w:rsid w:val="09504B8B"/>
    <w:rsid w:val="09AF5E59"/>
    <w:rsid w:val="0A2032A3"/>
    <w:rsid w:val="0AB3597E"/>
    <w:rsid w:val="0B8A37D8"/>
    <w:rsid w:val="0CD76049"/>
    <w:rsid w:val="0F5FFB2F"/>
    <w:rsid w:val="0FC627A4"/>
    <w:rsid w:val="0FFFCF60"/>
    <w:rsid w:val="10342AF3"/>
    <w:rsid w:val="10C055FF"/>
    <w:rsid w:val="118107EC"/>
    <w:rsid w:val="11DD6519"/>
    <w:rsid w:val="12E95833"/>
    <w:rsid w:val="13566F6C"/>
    <w:rsid w:val="14094009"/>
    <w:rsid w:val="15673B02"/>
    <w:rsid w:val="16AD0339"/>
    <w:rsid w:val="16BB723D"/>
    <w:rsid w:val="17FE73DC"/>
    <w:rsid w:val="18015F3F"/>
    <w:rsid w:val="1A9639D8"/>
    <w:rsid w:val="1BE8440E"/>
    <w:rsid w:val="1CB27290"/>
    <w:rsid w:val="1CF21605"/>
    <w:rsid w:val="1CFF0122"/>
    <w:rsid w:val="1D155CEE"/>
    <w:rsid w:val="1E365494"/>
    <w:rsid w:val="1E453A24"/>
    <w:rsid w:val="1FCF0DDC"/>
    <w:rsid w:val="1FDBBF84"/>
    <w:rsid w:val="1FF3649A"/>
    <w:rsid w:val="208E1BBF"/>
    <w:rsid w:val="20D85EE2"/>
    <w:rsid w:val="20E422D7"/>
    <w:rsid w:val="20F57F95"/>
    <w:rsid w:val="22CA1CD5"/>
    <w:rsid w:val="23E57D40"/>
    <w:rsid w:val="240371BF"/>
    <w:rsid w:val="24B474A3"/>
    <w:rsid w:val="25711CC6"/>
    <w:rsid w:val="25C741E6"/>
    <w:rsid w:val="262F1758"/>
    <w:rsid w:val="26362DB2"/>
    <w:rsid w:val="276F80C0"/>
    <w:rsid w:val="27842671"/>
    <w:rsid w:val="27D26D33"/>
    <w:rsid w:val="282A370A"/>
    <w:rsid w:val="295C061E"/>
    <w:rsid w:val="29FD04D3"/>
    <w:rsid w:val="2A3D18A8"/>
    <w:rsid w:val="2A3D7358"/>
    <w:rsid w:val="2ABE7A3E"/>
    <w:rsid w:val="2AFF09B6"/>
    <w:rsid w:val="2C1E44D1"/>
    <w:rsid w:val="2CA234A8"/>
    <w:rsid w:val="2CB35AFD"/>
    <w:rsid w:val="2DCB22F2"/>
    <w:rsid w:val="2DCD11DE"/>
    <w:rsid w:val="2EFA178C"/>
    <w:rsid w:val="2EFDF86C"/>
    <w:rsid w:val="2F9D17E1"/>
    <w:rsid w:val="2FEC1618"/>
    <w:rsid w:val="30572285"/>
    <w:rsid w:val="30B46D73"/>
    <w:rsid w:val="31804312"/>
    <w:rsid w:val="319F7F4E"/>
    <w:rsid w:val="339B3D64"/>
    <w:rsid w:val="3400261C"/>
    <w:rsid w:val="34572319"/>
    <w:rsid w:val="356A28F1"/>
    <w:rsid w:val="357C035A"/>
    <w:rsid w:val="35D8265A"/>
    <w:rsid w:val="368E000D"/>
    <w:rsid w:val="379B1410"/>
    <w:rsid w:val="37A65963"/>
    <w:rsid w:val="37CD11B3"/>
    <w:rsid w:val="383D272C"/>
    <w:rsid w:val="38D1781A"/>
    <w:rsid w:val="38F93D38"/>
    <w:rsid w:val="39AE70AB"/>
    <w:rsid w:val="3A4DCE41"/>
    <w:rsid w:val="3BCB56FA"/>
    <w:rsid w:val="3BCC729B"/>
    <w:rsid w:val="3BFA5739"/>
    <w:rsid w:val="3C0C0783"/>
    <w:rsid w:val="3C2F706B"/>
    <w:rsid w:val="3C606E69"/>
    <w:rsid w:val="3EBE1FC4"/>
    <w:rsid w:val="3EE7C2F4"/>
    <w:rsid w:val="3F371B56"/>
    <w:rsid w:val="3F792ED8"/>
    <w:rsid w:val="3F9F3A96"/>
    <w:rsid w:val="3FECA4B2"/>
    <w:rsid w:val="3FF58C48"/>
    <w:rsid w:val="42FF6694"/>
    <w:rsid w:val="446C383B"/>
    <w:rsid w:val="46E03D17"/>
    <w:rsid w:val="47A072B6"/>
    <w:rsid w:val="481C5CCC"/>
    <w:rsid w:val="48BF60AB"/>
    <w:rsid w:val="493C27E9"/>
    <w:rsid w:val="496F39ED"/>
    <w:rsid w:val="49FF41D3"/>
    <w:rsid w:val="4A025826"/>
    <w:rsid w:val="4BE068DB"/>
    <w:rsid w:val="4BF6002B"/>
    <w:rsid w:val="4BFFC6BE"/>
    <w:rsid w:val="4D8D759F"/>
    <w:rsid w:val="4DB76E20"/>
    <w:rsid w:val="4EBC1D81"/>
    <w:rsid w:val="4ECE2238"/>
    <w:rsid w:val="50A45F7E"/>
    <w:rsid w:val="514714AB"/>
    <w:rsid w:val="51DA49EA"/>
    <w:rsid w:val="51DB4B86"/>
    <w:rsid w:val="51F64DB0"/>
    <w:rsid w:val="52155136"/>
    <w:rsid w:val="532025E6"/>
    <w:rsid w:val="537F6E6E"/>
    <w:rsid w:val="55333C3E"/>
    <w:rsid w:val="55913CA7"/>
    <w:rsid w:val="55B367CC"/>
    <w:rsid w:val="56141274"/>
    <w:rsid w:val="57EF6C40"/>
    <w:rsid w:val="59750765"/>
    <w:rsid w:val="5BB52559"/>
    <w:rsid w:val="5D5E04E8"/>
    <w:rsid w:val="5F67802D"/>
    <w:rsid w:val="5F7DC4F2"/>
    <w:rsid w:val="5FB36814"/>
    <w:rsid w:val="5FBB8E56"/>
    <w:rsid w:val="5FDE6129"/>
    <w:rsid w:val="5FF003B5"/>
    <w:rsid w:val="5FFB5535"/>
    <w:rsid w:val="64CA39A1"/>
    <w:rsid w:val="66303E93"/>
    <w:rsid w:val="680C156B"/>
    <w:rsid w:val="68DA1C74"/>
    <w:rsid w:val="69630ADE"/>
    <w:rsid w:val="69BD5F13"/>
    <w:rsid w:val="69FB0B4B"/>
    <w:rsid w:val="6A6525BB"/>
    <w:rsid w:val="6BFFE1FB"/>
    <w:rsid w:val="6C4A05C8"/>
    <w:rsid w:val="6C984325"/>
    <w:rsid w:val="6D3B1A89"/>
    <w:rsid w:val="6DA931A8"/>
    <w:rsid w:val="6DB7D8A3"/>
    <w:rsid w:val="6E45406C"/>
    <w:rsid w:val="6EC78701"/>
    <w:rsid w:val="6F7A5481"/>
    <w:rsid w:val="6FFE07A9"/>
    <w:rsid w:val="70C1323B"/>
    <w:rsid w:val="71A60DD7"/>
    <w:rsid w:val="71A633BD"/>
    <w:rsid w:val="71BF4EC2"/>
    <w:rsid w:val="72712DDB"/>
    <w:rsid w:val="72734D90"/>
    <w:rsid w:val="73E75B71"/>
    <w:rsid w:val="7412278C"/>
    <w:rsid w:val="744A2FC2"/>
    <w:rsid w:val="74A073AD"/>
    <w:rsid w:val="751C70EE"/>
    <w:rsid w:val="75407886"/>
    <w:rsid w:val="75DDCDA9"/>
    <w:rsid w:val="75FF44B1"/>
    <w:rsid w:val="771C6CEA"/>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4338AF"/>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unhideWhenUsed/>
    <w:qFormat/>
    <w:uiPriority w:val="99"/>
    <w:rPr>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image" Target="media/image4.png"/><Relationship Id="rId17" Type="http://schemas.openxmlformats.org/officeDocument/2006/relationships/chart" Target="charts/chart5.xml"/><Relationship Id="rId16" Type="http://schemas.openxmlformats.org/officeDocument/2006/relationships/image" Target="media/image3.png"/><Relationship Id="rId15" Type="http://schemas.openxmlformats.org/officeDocument/2006/relationships/chart" Target="charts/chart4.xml"/><Relationship Id="rId14" Type="http://schemas.openxmlformats.org/officeDocument/2006/relationships/image" Target="media/image2.png"/><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24314;&#24544;&#65288;&#32451;&#20064;&#65289;\19&#20915;&#31639;\2026\&#20915;&#31639;&#20844;&#24320;&#36164;&#26009;\&#20915;&#31639;&#20844;&#24320;&#36164;&#26009;\&#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6472;&#24314;&#24544;&#65288;&#32451;&#20064;&#65289;\19&#20915;&#31639;\2026\&#20915;&#31639;&#20844;&#24320;&#36164;&#26009;\&#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24314;&#24544;&#65288;&#32451;&#20064;&#65289;\19&#20915;&#31639;\2026\&#20915;&#31639;&#20844;&#24320;&#36164;&#26009;\&#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6472;&#24314;&#24544;&#65288;&#32451;&#20064;&#65289;\19&#20915;&#31639;\2026\&#20915;&#31639;&#20844;&#24320;&#36164;&#26009;\&#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6472;&#24314;&#24544;&#65288;&#32451;&#20064;&#65289;\19&#20915;&#31639;\2026\&#20915;&#31639;&#20844;&#24320;&#36164;&#26009;\&#20915;&#31639;&#20844;&#24320;&#36164;&#26009;\&#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6472;&#24314;&#24544;&#65288;&#32451;&#20064;&#65289;\19&#20915;&#31639;\2026\&#20915;&#31639;&#20844;&#24320;&#36164;&#26009;\&#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3610.07</c:v>
                </c:pt>
                <c:pt idx="1">
                  <c:v>3974.04</c:v>
                </c:pt>
              </c:numCache>
            </c:numRef>
          </c:val>
        </c:ser>
        <c:dLbls>
          <c:showLegendKey val="0"/>
          <c:showVal val="0"/>
          <c:showCatName val="0"/>
          <c:showSerName val="0"/>
          <c:showPercent val="0"/>
          <c:showBubbleSize val="0"/>
        </c:dLbls>
        <c:gapWidth val="150"/>
        <c:overlap val="100"/>
        <c:axId val="72413049"/>
        <c:axId val="875167702"/>
      </c:barChart>
      <c:catAx>
        <c:axId val="7241304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167702"/>
        <c:crosses val="autoZero"/>
        <c:auto val="1"/>
        <c:lblAlgn val="ctr"/>
        <c:lblOffset val="100"/>
        <c:noMultiLvlLbl val="0"/>
      </c:catAx>
      <c:valAx>
        <c:axId val="87516770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413049"/>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22e419-e3e3-4196-a432-31889300d2d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92698412698413"/>
          <c:y val="0.128915662650602"/>
          <c:w val="0.508444444444444"/>
          <c:h val="0.742168674698795"/>
        </c:manualLayout>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[决算公开用图.xls]Sheet1!$B$2:$B$8</c:f>
              <c:numCache>
                <c:formatCode>General</c:formatCode>
                <c:ptCount val="7"/>
                <c:pt idx="0">
                  <c:v>3411.93</c:v>
                </c:pt>
                <c:pt idx="1">
                  <c:v>2.1</c:v>
                </c:pt>
                <c:pt idx="2">
                  <c:v>0</c:v>
                </c:pt>
                <c:pt idx="3">
                  <c:v>0</c:v>
                </c:pt>
                <c:pt idx="4">
                  <c:v>0</c:v>
                </c:pt>
                <c:pt idx="5">
                  <c:v>0</c:v>
                </c:pt>
                <c:pt idx="6">
                  <c:v>477.54</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
          <c:h val="0.932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a88c08eb-8a26-42c1-b40e-a81a220413f0}"/>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2868.7</c:v>
                </c:pt>
                <c:pt idx="1">
                  <c:v>1005.36</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
          <c:h val="0.36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38209df5-513c-46b6-a7ce-4c75aef9ee1f}"/>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dLbl>
              <c:idx val="1"/>
              <c:layout>
                <c:manualLayout>
                  <c:x val="-0.00218336050024609"/>
                  <c:y val="0.017655367231638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3127.53</c:v>
                </c:pt>
                <c:pt idx="1">
                  <c:v>3414.03</c:v>
                </c:pt>
              </c:numCache>
            </c:numRef>
          </c:val>
        </c:ser>
        <c:dLbls>
          <c:showLegendKey val="0"/>
          <c:showVal val="0"/>
          <c:showCatName val="0"/>
          <c:showSerName val="0"/>
          <c:showPercent val="0"/>
          <c:showBubbleSize val="0"/>
        </c:dLbls>
        <c:gapWidth val="150"/>
        <c:overlap val="0"/>
        <c:axId val="279518760"/>
        <c:axId val="997428130"/>
      </c:barChart>
      <c:catAx>
        <c:axId val="2795187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97428130"/>
        <c:crosses val="autoZero"/>
        <c:auto val="1"/>
        <c:lblAlgn val="ctr"/>
        <c:lblOffset val="100"/>
        <c:noMultiLvlLbl val="0"/>
      </c:catAx>
      <c:valAx>
        <c:axId val="99742813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279518760"/>
        <c:crosses val="autoZero"/>
        <c:crossBetween val="between"/>
      </c:valAx>
    </c:plotArea>
    <c:legend>
      <c:legendPos val="r"/>
      <c:layout>
        <c:manualLayout>
          <c:xMode val="edge"/>
          <c:yMode val="edge"/>
          <c:x val="0.8495"/>
          <c:y val="0.457"/>
          <c:w val="0.13"/>
          <c:h val="0.084"/>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e9abc52f-acc2-4ff8-8e8c-55350dc89630}"/>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734121642347439"/>
                  <c:y val="-0.21050850912197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5144934753273"/>
                  <c:y val="-0.39955536624803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3073.53</c:v>
                </c:pt>
                <c:pt idx="1" c:formatCode="0.00_ ">
                  <c:v>3411.93</c:v>
                </c:pt>
              </c:numCache>
            </c:numRef>
          </c:val>
        </c:ser>
        <c:dLbls>
          <c:showLegendKey val="0"/>
          <c:showVal val="0"/>
          <c:showCatName val="0"/>
          <c:showSerName val="0"/>
          <c:showPercent val="0"/>
          <c:showBubbleSize val="0"/>
        </c:dLbls>
        <c:gapWidth val="150"/>
        <c:overlap val="100"/>
        <c:axId val="391641504"/>
        <c:axId val="959722201"/>
      </c:barChart>
      <c:catAx>
        <c:axId val="3916415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9722201"/>
        <c:crosses val="autoZero"/>
        <c:auto val="1"/>
        <c:lblAlgn val="ctr"/>
        <c:lblOffset val="100"/>
        <c:noMultiLvlLbl val="0"/>
      </c:catAx>
      <c:valAx>
        <c:axId val="95972220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1641504"/>
        <c:crosses val="autoZero"/>
        <c:crossBetween val="between"/>
      </c:valAx>
      <c:spPr>
        <a:noFill/>
        <a:ln>
          <a:noFill/>
        </a:ln>
        <a:effectLst/>
      </c:spPr>
    </c:plotArea>
    <c:plotVisOnly val="1"/>
    <c:dispBlanksAs val="gap"/>
    <c:showDLblsOverMax val="0"/>
    <c:extLst>
      <c:ext uri="{0b15fc19-7d7d-44ad-8c2d-2c3a37ce22c3}">
        <chartProps xmlns="https://web.wps.cn/et/2018/main" chartId="{a8dc5926-589f-4144-aaaa-d1147be587f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2686.69</c:v>
                </c:pt>
                <c:pt idx="3">
                  <c:v>411.48</c:v>
                </c:pt>
                <c:pt idx="4">
                  <c:v>93.8</c:v>
                </c:pt>
                <c:pt idx="5">
                  <c:v>0</c:v>
                </c:pt>
                <c:pt idx="6">
                  <c:v>219.96</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
          <c:h val="0.629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45dc2e21-83d4-44f8-8797-365ba650f5bc}"/>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0.0633333333333333</cdr:x>
      <cdr:y>0.86827661909989</cdr:y>
    </cdr:from>
    <cdr:to>
      <cdr:x>0.331904761904762</cdr:x>
      <cdr:y>0.955214050493963</cdr:y>
    </cdr:to>
    <cdr:sp>
      <cdr:nvSpPr>
        <cdr:cNvPr id="2" name="矩形 1"/>
        <cdr:cNvSpPr/>
      </cdr:nvSpPr>
      <cdr:spPr xmlns:a="http://schemas.openxmlformats.org/drawingml/2006/main">
        <a:xfrm xmlns:a="http://schemas.openxmlformats.org/drawingml/2006/main">
          <a:off x="253365" y="2317899"/>
          <a:ext cx="1074420" cy="232083"/>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a:t>单位：万元</a:t>
          </a:r>
          <a:endParaRPr lang="zh-CN" alt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6844</Words>
  <Characters>7358</Characters>
  <Lines>54</Lines>
  <Paragraphs>15</Paragraphs>
  <TotalTime>2</TotalTime>
  <ScaleCrop>false</ScaleCrop>
  <LinksUpToDate>false</LinksUpToDate>
  <CharactersWithSpaces>7432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2025-12-01T01:47:00Z</cp:lastPrinted>
  <dcterms:modified xsi:type="dcterms:W3CDTF">2025-12-04T00:10:27Z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7DD5A068504F4ED0B0320B7D73FA2208_12</vt:lpwstr>
  </property>
  <property fmtid="{D5CDD505-2E9C-101B-9397-08002B2CF9AE}" pid="4" name="KSOTemplateDocerSaveRecord">
    <vt:lpwstr>eyJoZGlkIjoiNjY1ZjhmYjM0MDVlMmI3Y2E4YmJmMDI4MGI0MjllMWUifQ==</vt:lpwstr>
  </property>
</Properties>
</file>