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3BA0A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4F7540D9">
      <w:pPr>
        <w:spacing w:line="600" w:lineRule="exact"/>
        <w:jc w:val="both"/>
        <w:outlineLvl w:val="0"/>
        <w:rPr>
          <w:sz w:val="28"/>
          <w:szCs w:val="28"/>
        </w:rPr>
      </w:pPr>
      <w:r>
        <w:rPr>
          <w:rFonts w:ascii="黑体" w:hAnsi="宋体" w:eastAsia="黑体" w:cs="黑体"/>
          <w:color w:val="333333"/>
          <w:kern w:val="0"/>
          <w:sz w:val="28"/>
          <w:szCs w:val="28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28"/>
          <w:szCs w:val="28"/>
          <w:lang w:val="en-US" w:eastAsia="zh-CN" w:bidi="ar"/>
        </w:rPr>
        <w:t>关于峨眉山市峨山初级中学校2025年预算编制的说明</w:t>
      </w:r>
    </w:p>
    <w:p w14:paraId="3A9C5821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</w:t>
      </w:r>
    </w:p>
    <w:p w14:paraId="691CDC6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二、收支预算总体情况                           </w:t>
      </w:r>
    </w:p>
    <w:p w14:paraId="7BEC71AB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                  </w:t>
      </w:r>
    </w:p>
    <w:p w14:paraId="4CC68FD3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四、一般公共预算当年拨款情况说明              </w:t>
      </w:r>
    </w:p>
    <w:p w14:paraId="45A49608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五、一般公共预算基本支出情况说明               </w:t>
      </w:r>
    </w:p>
    <w:p w14:paraId="77E69109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六、政府性基金预算支出规模及变化情况说明      </w:t>
      </w:r>
    </w:p>
    <w:p w14:paraId="69F20F27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七、“三公”经费预算安排情况说明               </w:t>
      </w:r>
    </w:p>
    <w:p w14:paraId="5D4A5FBB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八、其他重要事项的情况说明                     </w:t>
      </w:r>
    </w:p>
    <w:p w14:paraId="2DC26E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                                  </w:t>
      </w:r>
    </w:p>
    <w:p w14:paraId="43E87721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22D9BB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0586D8B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431F9617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2A297A1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2D5F32C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103B716B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726094C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2C2943D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6031A154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77DF7AC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6C52172D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09554E8"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EE3F02B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57B699DC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1553F39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5132F64B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2C7BD701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p w14:paraId="1C679C24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9C4CB5"/>
    <w:rsid w:val="0A813CA8"/>
    <w:rsid w:val="1CCA72EA"/>
    <w:rsid w:val="2A1D2239"/>
    <w:rsid w:val="319F176C"/>
    <w:rsid w:val="3BDD6D95"/>
    <w:rsid w:val="585359AD"/>
    <w:rsid w:val="6024413F"/>
    <w:rsid w:val="649F252B"/>
    <w:rsid w:val="72AD5C79"/>
    <w:rsid w:val="739D4040"/>
    <w:rsid w:val="74C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378</Characters>
  <Lines>0</Lines>
  <Paragraphs>0</Paragraphs>
  <TotalTime>62</TotalTime>
  <ScaleCrop>false</ScaleCrop>
  <LinksUpToDate>false</LinksUpToDate>
  <CharactersWithSpaces>572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阿唐</cp:lastModifiedBy>
  <dcterms:modified xsi:type="dcterms:W3CDTF">2025-05-26T01:11:23Z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7CE4AEF1A9F64D24BC48209FBC024B18</vt:lpwstr>
  </property>
  <property fmtid="{D5CDD505-2E9C-101B-9397-08002B2CF9AE}" pid="4" name="KSOTemplateDocerSaveRecord">
    <vt:lpwstr>eyJoZGlkIjoiZDM3NmVmZTgyZmRhNDY1YTFiMzVhODllMzZhZWVkOTciLCJ1c2VySWQiOiI0NDIyNjQ5MjYifQ==</vt:lpwstr>
  </property>
</Properties>
</file>