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关于峨眉山市退役军人事务局（本级）2025年预算编制的说明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B3976CC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2025-05-29T01:34:52Z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