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hint="default" w:ascii="仿宋_GB2312" w:eastAsia="方正小标宋简体"/>
          <w:color w:val="FF0000"/>
          <w:sz w:val="32"/>
          <w:szCs w:val="32"/>
          <w:lang w:val="en-US" w:eastAsia="zh-CN"/>
        </w:rPr>
      </w:pPr>
      <w:r>
        <w:rPr>
          <w:rFonts w:hint="eastAsia" w:ascii="方正小标宋简体" w:eastAsia="方正小标宋简体"/>
          <w:sz w:val="44"/>
          <w:szCs w:val="44"/>
        </w:rPr>
        <w:t>关于</w:t>
      </w:r>
      <w:r>
        <w:rPr>
          <w:rFonts w:hint="eastAsia" w:ascii="方正小标宋简体" w:eastAsia="方正小标宋简体"/>
          <w:sz w:val="44"/>
          <w:szCs w:val="44"/>
          <w:lang w:eastAsia="zh-CN"/>
        </w:rPr>
        <w:t>峨眉山市</w:t>
      </w:r>
      <w:r>
        <w:rPr>
          <w:rFonts w:hint="eastAsia" w:ascii="方正小标宋简体" w:eastAsia="方正小标宋简体"/>
          <w:sz w:val="44"/>
          <w:szCs w:val="44"/>
          <w:lang w:val="en-US" w:eastAsia="zh-CN"/>
        </w:rPr>
        <w:t>峨山街道办事处</w:t>
      </w:r>
    </w:p>
    <w:p>
      <w:pPr>
        <w:spacing w:line="600" w:lineRule="exact"/>
        <w:jc w:val="center"/>
        <w:outlineLvl w:val="0"/>
        <w:rPr>
          <w:rFonts w:ascii="方正小标宋简体" w:eastAsia="方正小标宋简体"/>
          <w:sz w:val="44"/>
          <w:szCs w:val="44"/>
        </w:rPr>
      </w:pPr>
      <w:r>
        <w:rPr>
          <w:rFonts w:hint="eastAsia" w:ascii="方正小标宋简体" w:eastAsia="方正小标宋简体"/>
          <w:sz w:val="44"/>
          <w:szCs w:val="44"/>
          <w:lang w:eastAsia="zh-CN"/>
        </w:rPr>
        <w:t>2024</w:t>
      </w:r>
      <w:r>
        <w:rPr>
          <w:rFonts w:hint="eastAsia" w:ascii="方正小标宋简体" w:eastAsia="方正小标宋简体"/>
          <w:sz w:val="44"/>
          <w:szCs w:val="44"/>
        </w:rPr>
        <w:t>年预算编制的说明</w:t>
      </w:r>
    </w:p>
    <w:p>
      <w:pPr>
        <w:spacing w:line="600" w:lineRule="exact"/>
        <w:ind w:firstLine="640" w:firstLineChars="200"/>
        <w:rPr>
          <w:rFonts w:ascii="仿宋_GB2312" w:eastAsia="仿宋_GB2312"/>
          <w:sz w:val="32"/>
          <w:szCs w:val="32"/>
        </w:rPr>
      </w:pPr>
    </w:p>
    <w:p>
      <w:pPr>
        <w:spacing w:line="600" w:lineRule="exact"/>
        <w:ind w:firstLine="640" w:firstLineChars="200"/>
        <w:rPr>
          <w:rFonts w:ascii="仿宋_GB2312" w:eastAsia="仿宋_GB2312"/>
          <w:sz w:val="32"/>
          <w:szCs w:val="32"/>
        </w:rPr>
      </w:pPr>
      <w:r>
        <w:rPr>
          <w:rFonts w:hint="eastAsia" w:ascii="仿宋_GB2312" w:eastAsia="仿宋_GB2312"/>
          <w:sz w:val="32"/>
          <w:szCs w:val="32"/>
        </w:rPr>
        <w:t>按照预算管理有关规定，目前</w:t>
      </w:r>
      <w:r>
        <w:rPr>
          <w:rFonts w:hint="eastAsia" w:ascii="仿宋_GB2312" w:eastAsia="仿宋_GB2312"/>
          <w:sz w:val="32"/>
          <w:szCs w:val="32"/>
          <w:lang w:eastAsia="zh-CN"/>
        </w:rPr>
        <w:t>部门及单位</w:t>
      </w:r>
      <w:r>
        <w:rPr>
          <w:rFonts w:hint="eastAsia" w:ascii="仿宋_GB2312" w:eastAsia="仿宋_GB2312"/>
          <w:sz w:val="32"/>
          <w:szCs w:val="32"/>
        </w:rPr>
        <w:t>预算编制实行综合预算制度，即全部收入和支出都反映在预算中。</w:t>
      </w:r>
    </w:p>
    <w:p>
      <w:pPr>
        <w:spacing w:line="600" w:lineRule="exact"/>
        <w:ind w:firstLine="640" w:firstLineChars="200"/>
        <w:outlineLvl w:val="1"/>
        <w:rPr>
          <w:rFonts w:ascii="黑体" w:eastAsia="黑体"/>
          <w:sz w:val="32"/>
          <w:szCs w:val="32"/>
        </w:rPr>
      </w:pPr>
      <w:r>
        <w:rPr>
          <w:rFonts w:hint="eastAsia" w:ascii="黑体" w:eastAsia="黑体"/>
          <w:sz w:val="32"/>
          <w:szCs w:val="32"/>
        </w:rPr>
        <w:t>一、基本职能及主要工作</w:t>
      </w:r>
    </w:p>
    <w:p>
      <w:pPr>
        <w:spacing w:line="60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（一）主要职能</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1.承担辖区内的城市管理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人口管理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社会管理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安全管理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住宅小区和房屋管理等工作</w:t>
      </w:r>
      <w:r>
        <w:rPr>
          <w:rFonts w:hint="eastAsia" w:ascii="仿宋_GB2312" w:hAnsi="仿宋_GB2312" w:eastAsia="仿宋_GB2312" w:cs="仿宋_GB2312"/>
          <w:sz w:val="32"/>
          <w:szCs w:val="32"/>
          <w:lang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2.组织实施与居民生活密切相关的卫生健康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文体旅游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社区教育</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养老服务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经济发展统计等村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社区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公共服务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落实人力资源社会保障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民政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民族宗教等领域的相关政策</w:t>
      </w:r>
      <w:r>
        <w:rPr>
          <w:rFonts w:hint="eastAsia" w:ascii="仿宋_GB2312" w:hAnsi="仿宋_GB2312" w:eastAsia="仿宋_GB2312" w:cs="仿宋_GB2312"/>
          <w:sz w:val="32"/>
          <w:szCs w:val="32"/>
          <w:lang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3.动员社会力量参与村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社区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治理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整合辖区内社会力量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形成村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社区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共治合力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为村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社区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发展服务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推动村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社区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公益慈善事业发展</w:t>
      </w:r>
      <w:r>
        <w:rPr>
          <w:rFonts w:hint="eastAsia" w:ascii="仿宋_GB2312" w:hAnsi="仿宋_GB2312" w:eastAsia="仿宋_GB2312" w:cs="仿宋_GB2312"/>
          <w:sz w:val="32"/>
          <w:szCs w:val="32"/>
          <w:lang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4.指导村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民委员会等基层群众性自治组织建设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健全自治平台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组织村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民和单位参与村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社区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建设和管理</w:t>
      </w:r>
      <w:r>
        <w:rPr>
          <w:rFonts w:hint="eastAsia" w:ascii="仿宋_GB2312" w:hAnsi="仿宋_GB2312" w:eastAsia="仿宋_GB2312" w:cs="仿宋_GB2312"/>
          <w:sz w:val="32"/>
          <w:szCs w:val="32"/>
          <w:lang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5.承担辖区乡村振兴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平安建设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社会治安综合治理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公共安全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安全生产及应急管理等有关工作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处理群众来信来访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反映社情民意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化解矛盾纠纷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维护社会安全稳定</w:t>
      </w:r>
      <w:r>
        <w:rPr>
          <w:rFonts w:hint="eastAsia" w:ascii="仿宋_GB2312" w:hAnsi="仿宋_GB2312" w:eastAsia="仿宋_GB2312" w:cs="仿宋_GB2312"/>
          <w:sz w:val="32"/>
          <w:szCs w:val="32"/>
          <w:lang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6. 做好国防教育和兵役等工作</w:t>
      </w:r>
      <w:r>
        <w:rPr>
          <w:rFonts w:hint="eastAsia" w:ascii="仿宋_GB2312" w:hAnsi="仿宋_GB2312" w:eastAsia="仿宋_GB2312" w:cs="仿宋_GB2312"/>
          <w:sz w:val="32"/>
          <w:szCs w:val="32"/>
          <w:lang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7.做好生态环境保护</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人居环境整治相关工作</w:t>
      </w:r>
      <w:r>
        <w:rPr>
          <w:rFonts w:hint="eastAsia" w:ascii="仿宋_GB2312" w:hAnsi="仿宋_GB2312" w:eastAsia="仿宋_GB2312" w:cs="仿宋_GB2312"/>
          <w:sz w:val="32"/>
          <w:szCs w:val="32"/>
          <w:lang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8.负责建立和完善街道权力清单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责任清单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公共服务清单动态调整和公示机制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推进街道政务公开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接受群众监督,增强政府公信力</w:t>
      </w:r>
      <w:r>
        <w:rPr>
          <w:rFonts w:hint="eastAsia" w:ascii="仿宋_GB2312" w:hAnsi="仿宋_GB2312" w:eastAsia="仿宋_GB2312" w:cs="仿宋_GB2312"/>
          <w:sz w:val="32"/>
          <w:szCs w:val="32"/>
          <w:lang w:eastAsia="zh-CN"/>
        </w:rPr>
        <w:t>。</w:t>
      </w:r>
    </w:p>
    <w:p>
      <w:pPr>
        <w:spacing w:line="600" w:lineRule="exact"/>
        <w:ind w:firstLine="640" w:firstLineChars="200"/>
        <w:rPr>
          <w:rFonts w:hint="eastAsia" w:ascii="仿宋_GB2312" w:eastAsia="仿宋_GB2312"/>
          <w:sz w:val="32"/>
          <w:szCs w:val="32"/>
          <w:lang w:eastAsia="zh-CN"/>
        </w:rPr>
      </w:pPr>
      <w:r>
        <w:rPr>
          <w:rFonts w:hint="eastAsia" w:ascii="仿宋_GB2312" w:hAnsi="仿宋_GB2312" w:eastAsia="仿宋_GB2312" w:cs="仿宋_GB2312"/>
          <w:sz w:val="32"/>
          <w:szCs w:val="32"/>
        </w:rPr>
        <w:t>9.行使市政府依法赋予的其他职权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承担法律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法规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规章规定的其他职能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完成市委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市政府交办的其他工作</w:t>
      </w:r>
      <w:r>
        <w:rPr>
          <w:rFonts w:hint="eastAsia" w:ascii="仿宋_GB2312" w:hAnsi="仿宋_GB2312" w:eastAsia="仿宋_GB2312" w:cs="仿宋_GB2312"/>
          <w:sz w:val="32"/>
          <w:szCs w:val="32"/>
          <w:lang w:eastAsia="zh-CN"/>
        </w:rPr>
        <w:t>。</w:t>
      </w:r>
    </w:p>
    <w:p>
      <w:pPr>
        <w:spacing w:line="60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w:t>
      </w:r>
      <w:r>
        <w:rPr>
          <w:rFonts w:hint="eastAsia" w:ascii="楷体_GB2312" w:hAnsi="楷体_GB2312" w:eastAsia="楷体_GB2312" w:cs="楷体_GB2312"/>
          <w:sz w:val="32"/>
          <w:szCs w:val="32"/>
          <w:lang w:val="en-US" w:eastAsia="zh-CN"/>
        </w:rPr>
        <w:t>2024</w:t>
      </w:r>
      <w:r>
        <w:rPr>
          <w:rFonts w:hint="eastAsia" w:ascii="楷体_GB2312" w:hAnsi="楷体_GB2312" w:eastAsia="楷体_GB2312" w:cs="楷体_GB2312"/>
          <w:sz w:val="32"/>
          <w:szCs w:val="32"/>
        </w:rPr>
        <w:t>年重点工作任务</w:t>
      </w:r>
    </w:p>
    <w:p>
      <w:pPr>
        <w:pStyle w:val="6"/>
        <w:keepNext w:val="0"/>
        <w:keepLines w:val="0"/>
        <w:pageBreakBefore w:val="0"/>
        <w:widowControl w:val="0"/>
        <w:kinsoku/>
        <w:wordWrap/>
        <w:overflowPunct/>
        <w:topLinePunct w:val="0"/>
        <w:autoSpaceDE/>
        <w:autoSpaceDN/>
        <w:bidi w:val="0"/>
        <w:adjustRightInd/>
        <w:snapToGrid/>
        <w:spacing w:before="0" w:after="0" w:line="600" w:lineRule="exact"/>
        <w:ind w:firstLine="643" w:firstLineChars="200"/>
        <w:jc w:val="both"/>
        <w:textAlignment w:val="auto"/>
        <w:rPr>
          <w:rFonts w:ascii="仿宋_GB2312" w:hAnsi="仿宋_GB2312" w:eastAsia="仿宋_GB2312" w:cs="仿宋_GB2312"/>
          <w:b w:val="0"/>
          <w:bCs w:val="0"/>
          <w:highlight w:val="yellow"/>
        </w:rPr>
      </w:pPr>
      <w:r>
        <w:rPr>
          <w:rFonts w:hint="eastAsia" w:ascii="楷体_GB2312" w:hAnsi="楷体_GB2312" w:eastAsia="楷体_GB2312" w:cs="楷体_GB2312"/>
          <w:sz w:val="32"/>
          <w:szCs w:val="32"/>
          <w:lang w:val="en-US" w:eastAsia="zh-CN"/>
        </w:rPr>
        <w:t>1.</w:t>
      </w:r>
      <w:r>
        <w:rPr>
          <w:rFonts w:hint="eastAsia" w:ascii="楷体_GB2312" w:hAnsi="楷体_GB2312" w:eastAsia="楷体_GB2312" w:cs="楷体_GB2312"/>
          <w:b w:val="0"/>
          <w:bCs w:val="0"/>
        </w:rPr>
        <w:t>平稳推进项目建设</w:t>
      </w:r>
      <w:r>
        <w:rPr>
          <w:rFonts w:hint="eastAsia" w:ascii="楷体_GB2312" w:hAnsi="楷体_GB2312" w:eastAsia="楷体_GB2312" w:cs="楷体_GB2312"/>
          <w:b w:val="0"/>
          <w:bCs w:val="0"/>
          <w:lang w:val="en-US" w:eastAsia="zh-CN"/>
        </w:rPr>
        <w:t>和重点工作</w:t>
      </w:r>
      <w:r>
        <w:rPr>
          <w:rFonts w:hint="eastAsia" w:ascii="楷体_GB2312" w:hAnsi="楷体_GB2312" w:eastAsia="楷体_GB2312" w:cs="楷体_GB2312"/>
          <w:b w:val="0"/>
          <w:bCs w:val="0"/>
        </w:rPr>
        <w:t>。</w:t>
      </w:r>
      <w:r>
        <w:rPr>
          <w:rFonts w:hint="eastAsia" w:ascii="仿宋_GB2312" w:hAnsi="仿宋_GB2312" w:eastAsia="仿宋_GB2312" w:cs="仿宋_GB2312"/>
          <w:b/>
          <w:bCs/>
          <w:color w:val="auto"/>
          <w:highlight w:val="none"/>
          <w:lang w:val="en-US" w:eastAsia="zh-CN"/>
        </w:rPr>
        <w:t>一是</w:t>
      </w:r>
      <w:r>
        <w:rPr>
          <w:rFonts w:hint="eastAsia" w:ascii="仿宋_GB2312" w:hAnsi="仿宋_GB2312" w:eastAsia="仿宋_GB2312" w:cs="仿宋_GB2312"/>
          <w:b w:val="0"/>
          <w:bCs w:val="0"/>
          <w:color w:val="auto"/>
          <w:highlight w:val="none"/>
          <w:lang w:val="en-US" w:eastAsia="zh-CN"/>
        </w:rPr>
        <w:t>重点</w:t>
      </w:r>
      <w:r>
        <w:rPr>
          <w:rFonts w:hint="eastAsia" w:ascii="仿宋_GB2312" w:hAnsi="仿宋_GB2312" w:eastAsia="仿宋_GB2312" w:cs="仿宋_GB2312"/>
          <w:b w:val="0"/>
          <w:bCs w:val="0"/>
          <w:color w:val="auto"/>
          <w:highlight w:val="none"/>
        </w:rPr>
        <w:t>抓好</w:t>
      </w:r>
      <w:r>
        <w:rPr>
          <w:rFonts w:hint="eastAsia" w:ascii="仿宋_GB2312" w:hAnsi="仿宋_GB2312" w:eastAsia="仿宋_GB2312" w:cs="仿宋_GB2312"/>
          <w:b w:val="0"/>
          <w:bCs w:val="0"/>
          <w:color w:val="auto"/>
          <w:highlight w:val="none"/>
          <w:lang w:val="en-US" w:eastAsia="zh-CN"/>
        </w:rPr>
        <w:t>晶硅</w:t>
      </w:r>
      <w:r>
        <w:rPr>
          <w:rFonts w:hint="eastAsia" w:ascii="仿宋_GB2312" w:hAnsi="仿宋_GB2312" w:eastAsia="仿宋_GB2312" w:cs="仿宋_GB2312"/>
          <w:b w:val="0"/>
          <w:bCs w:val="0"/>
          <w:color w:val="auto"/>
          <w:highlight w:val="none"/>
        </w:rPr>
        <w:t>光伏电池片项目</w:t>
      </w:r>
      <w:r>
        <w:rPr>
          <w:rFonts w:hint="eastAsia" w:ascii="仿宋_GB2312" w:hAnsi="仿宋_GB2312" w:eastAsia="仿宋_GB2312" w:cs="仿宋_GB2312"/>
          <w:b w:val="0"/>
          <w:bCs w:val="0"/>
          <w:color w:val="auto"/>
          <w:highlight w:val="none"/>
          <w:lang w:val="en-US" w:eastAsia="zh-CN"/>
        </w:rPr>
        <w:t>拆迁交地和配套管网工程建设</w:t>
      </w:r>
      <w:r>
        <w:rPr>
          <w:rFonts w:hint="eastAsia" w:ascii="仿宋_GB2312" w:hAnsi="仿宋_GB2312" w:eastAsia="仿宋_GB2312" w:cs="仿宋_GB2312"/>
          <w:b w:val="0"/>
          <w:bCs w:val="0"/>
          <w:color w:val="auto"/>
          <w:highlight w:val="none"/>
          <w:lang w:eastAsia="zh-CN"/>
        </w:rPr>
        <w:t>，</w:t>
      </w:r>
      <w:r>
        <w:rPr>
          <w:rFonts w:hint="eastAsia" w:ascii="仿宋_GB2312" w:hAnsi="仿宋_GB2312" w:eastAsia="仿宋_GB2312" w:cs="仿宋_GB2312"/>
          <w:b w:val="0"/>
          <w:bCs w:val="0"/>
          <w:color w:val="auto"/>
          <w:highlight w:val="none"/>
          <w:lang w:val="en-US" w:eastAsia="zh-CN"/>
        </w:rPr>
        <w:t>持续做好</w:t>
      </w:r>
      <w:r>
        <w:rPr>
          <w:rFonts w:hint="eastAsia" w:ascii="仿宋_GB2312" w:hAnsi="仿宋_GB2312" w:eastAsia="仿宋_GB2312" w:cs="仿宋_GB2312"/>
          <w:b w:val="0"/>
          <w:bCs w:val="0"/>
          <w:color w:val="auto"/>
          <w:highlight w:val="none"/>
        </w:rPr>
        <w:t>养老综合体改造提升、峨秀湖片区1.3号道路建设项目及其他在建项目协调配合工作。</w:t>
      </w:r>
      <w:r>
        <w:rPr>
          <w:rFonts w:hint="eastAsia" w:ascii="仿宋_GB2312" w:hAnsi="仿宋_GB2312" w:eastAsia="仿宋_GB2312" w:cs="仿宋_GB2312"/>
          <w:b/>
          <w:bCs/>
          <w:color w:val="auto"/>
          <w:highlight w:val="none"/>
          <w:lang w:val="en-US" w:eastAsia="zh-CN"/>
        </w:rPr>
        <w:t>二是</w:t>
      </w:r>
      <w:r>
        <w:rPr>
          <w:rFonts w:hint="eastAsia" w:ascii="仿宋_GB2312" w:hAnsi="仿宋_GB2312" w:eastAsia="仿宋_GB2312" w:cs="仿宋_GB2312"/>
          <w:b w:val="0"/>
          <w:bCs w:val="0"/>
          <w:color w:val="auto"/>
          <w:highlight w:val="none"/>
        </w:rPr>
        <w:t>加快推进冠峨安置点建设，落实万坎安置点门市安置。</w:t>
      </w:r>
      <w:r>
        <w:rPr>
          <w:rFonts w:hint="eastAsia" w:ascii="仿宋_GB2312" w:hAnsi="仿宋_GB2312" w:eastAsia="仿宋_GB2312" w:cs="仿宋_GB2312"/>
          <w:b/>
          <w:bCs/>
          <w:color w:val="auto"/>
          <w:highlight w:val="none"/>
          <w:lang w:val="en-US" w:eastAsia="zh-CN"/>
        </w:rPr>
        <w:t>三是</w:t>
      </w:r>
      <w:r>
        <w:rPr>
          <w:rFonts w:hint="eastAsia" w:ascii="仿宋_GB2312" w:hAnsi="仿宋_GB2312" w:eastAsia="仿宋_GB2312" w:cs="仿宋_GB2312"/>
          <w:b w:val="0"/>
          <w:bCs w:val="0"/>
          <w:color w:val="auto"/>
          <w:highlight w:val="none"/>
          <w:lang w:val="en-US" w:eastAsia="zh-CN"/>
        </w:rPr>
        <w:t>围绕“时尚多元”主题，聚焦“地道年味+人气流量”，按照“特色鲜明、差异发展”原则，将马路桥美食街打造为“本地人常去、外地人必去”，具有“烟火气、峨眉味”的美食街区，合理布局美食、娱乐、表演、购物四大板块，有序实施绿化美化亮化工程，提升美食消费场景，力争2024年春节前亮相。着力将马路桥美食街建设为具有带动辐射效应的夜市经济示范街区、地标街区，助力峨眉山市争创国家级夜间文化和旅游消费聚焦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楷体_GB2312" w:hAnsi="楷体_GB2312" w:eastAsia="仿宋_GB2312" w:cs="楷体_GB2312"/>
          <w:sz w:val="32"/>
          <w:szCs w:val="32"/>
          <w:lang w:val="en-US" w:eastAsia="zh-CN"/>
        </w:rPr>
      </w:pPr>
      <w:r>
        <w:rPr>
          <w:rFonts w:hint="eastAsia" w:ascii="楷体_GB2312" w:hAnsi="楷体_GB2312" w:eastAsia="楷体_GB2312" w:cs="楷体_GB2312"/>
          <w:color w:val="auto"/>
          <w:sz w:val="32"/>
          <w:szCs w:val="32"/>
          <w:lang w:val="en-US" w:eastAsia="zh-CN"/>
        </w:rPr>
        <w:t>2.</w:t>
      </w:r>
      <w:r>
        <w:rPr>
          <w:rFonts w:hint="eastAsia" w:ascii="楷体_GB2312" w:hAnsi="楷体_GB2312" w:eastAsia="楷体_GB2312" w:cs="楷体_GB2312"/>
          <w:sz w:val="32"/>
          <w:szCs w:val="32"/>
        </w:rPr>
        <w:t>继续</w:t>
      </w:r>
      <w:r>
        <w:rPr>
          <w:rFonts w:hint="eastAsia" w:ascii="楷体_GB2312" w:hAnsi="楷体_GB2312" w:eastAsia="楷体_GB2312" w:cs="楷体_GB2312"/>
          <w:sz w:val="32"/>
          <w:szCs w:val="32"/>
          <w:lang w:val="en-US" w:eastAsia="zh-CN"/>
        </w:rPr>
        <w:t>抓好</w:t>
      </w:r>
      <w:r>
        <w:rPr>
          <w:rFonts w:hint="eastAsia" w:ascii="楷体_GB2312" w:hAnsi="楷体_GB2312" w:eastAsia="楷体_GB2312" w:cs="楷体_GB2312"/>
          <w:sz w:val="32"/>
          <w:szCs w:val="32"/>
        </w:rPr>
        <w:t>基层党建。</w:t>
      </w: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加强基层组织建设，发挥好党组织功能，建设好党组织阵地，严格规范党组织运行。</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严格党员发展程序，严把党员入口关，扎实做好农民工党建，保持党组织活力。</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把优秀年轻干部成长成才作为重点，用活用好“青年干部人才资源库”。同时，落实好常职干部包组、包片制度，确保工作做细做实。</w:t>
      </w:r>
      <w:r>
        <w:rPr>
          <w:rFonts w:hint="eastAsia" w:ascii="仿宋_GB2312" w:hAnsi="仿宋_GB2312" w:eastAsia="仿宋_GB2312" w:cs="仿宋_GB2312"/>
          <w:b/>
          <w:bCs/>
          <w:sz w:val="32"/>
          <w:szCs w:val="32"/>
        </w:rPr>
        <w:t>四</w:t>
      </w:r>
      <w:r>
        <w:rPr>
          <w:rFonts w:hint="eastAsia" w:ascii="仿宋_GB2312" w:hAnsi="仿宋_GB2312" w:eastAsia="仿宋_GB2312" w:cs="仿宋_GB2312"/>
          <w:b/>
          <w:bCs/>
          <w:kern w:val="0"/>
          <w:sz w:val="32"/>
          <w:szCs w:val="32"/>
        </w:rPr>
        <w:t>是</w:t>
      </w:r>
      <w:r>
        <w:rPr>
          <w:rFonts w:hint="eastAsia" w:ascii="仿宋_GB2312" w:hAnsi="仿宋_GB2312" w:eastAsia="仿宋_GB2312" w:cs="仿宋_GB2312"/>
          <w:sz w:val="32"/>
          <w:szCs w:val="32"/>
        </w:rPr>
        <w:t>推进党建引领网格化基层治理，重点加强小区细胞治理，有序推进业委会、自管会成立，实现“红色物业”入驻，使得治理体系、治理能力更加现代化。</w:t>
      </w:r>
      <w:r>
        <w:rPr>
          <w:rFonts w:hint="eastAsia" w:ascii="仿宋_GB2312" w:hAnsi="仿宋_GB2312" w:eastAsia="仿宋_GB2312" w:cs="仿宋_GB2312"/>
          <w:b/>
          <w:bCs/>
          <w:sz w:val="32"/>
          <w:szCs w:val="32"/>
        </w:rPr>
        <w:t>五</w:t>
      </w:r>
      <w:r>
        <w:rPr>
          <w:rFonts w:hint="eastAsia" w:ascii="仿宋_GB2312" w:hAnsi="仿宋_GB2312" w:eastAsia="仿宋_GB2312" w:cs="仿宋_GB2312"/>
          <w:b/>
          <w:bCs/>
          <w:kern w:val="0"/>
          <w:sz w:val="32"/>
          <w:szCs w:val="32"/>
        </w:rPr>
        <w:t>是</w:t>
      </w:r>
      <w:r>
        <w:rPr>
          <w:rFonts w:hint="eastAsia" w:ascii="仿宋_GB2312" w:hAnsi="仿宋_GB2312" w:eastAsia="仿宋_GB2312" w:cs="仿宋_GB2312"/>
          <w:kern w:val="0"/>
          <w:sz w:val="32"/>
          <w:szCs w:val="32"/>
        </w:rPr>
        <w:t>党建赋能激活村集体经济发展，探索村社“抱团发展”和村企合作模式，力促集体经济体项目落地。</w:t>
      </w:r>
      <w:r>
        <w:rPr>
          <w:rFonts w:hint="eastAsia" w:ascii="仿宋_GB2312" w:hAnsi="仿宋_GB2312" w:eastAsia="仿宋_GB2312" w:cs="仿宋_GB2312"/>
          <w:b/>
          <w:bCs/>
          <w:kern w:val="0"/>
          <w:sz w:val="32"/>
          <w:szCs w:val="32"/>
        </w:rPr>
        <w:t>六是</w:t>
      </w:r>
      <w:r>
        <w:rPr>
          <w:rFonts w:hint="eastAsia" w:ascii="仿宋_GB2312" w:hAnsi="仿宋_GB2312" w:eastAsia="仿宋_GB2312" w:cs="仿宋_GB2312"/>
          <w:kern w:val="0"/>
          <w:sz w:val="32"/>
          <w:szCs w:val="32"/>
        </w:rPr>
        <w:t>切实发挥党建引领基层治理龙头作用，统筹用好网格员等公共服务资源，进一步擦亮“支部建在街”、小区治理两大特色亮点品牌。</w:t>
      </w:r>
      <w:r>
        <w:rPr>
          <w:rFonts w:hint="eastAsia" w:ascii="仿宋_GB2312" w:hAnsi="仿宋_GB2312" w:eastAsia="仿宋_GB2312" w:cs="仿宋_GB2312"/>
          <w:b/>
          <w:bCs/>
          <w:kern w:val="0"/>
          <w:sz w:val="32"/>
          <w:szCs w:val="32"/>
          <w:lang w:val="en-US" w:eastAsia="zh-CN"/>
        </w:rPr>
        <w:t>七是</w:t>
      </w:r>
      <w:r>
        <w:rPr>
          <w:rFonts w:hint="eastAsia" w:ascii="仿宋_GB2312" w:hAnsi="仿宋_GB2312" w:eastAsia="仿宋_GB2312" w:cs="仿宋_GB2312"/>
          <w:kern w:val="0"/>
          <w:sz w:val="32"/>
          <w:szCs w:val="32"/>
          <w:lang w:val="en-US" w:eastAsia="zh-CN"/>
        </w:rPr>
        <w:t>继续抓好主题教育相关工作。</w:t>
      </w:r>
    </w:p>
    <w:p>
      <w:pPr>
        <w:pStyle w:val="6"/>
        <w:keepNext w:val="0"/>
        <w:keepLines w:val="0"/>
        <w:pageBreakBefore w:val="0"/>
        <w:widowControl w:val="0"/>
        <w:kinsoku/>
        <w:wordWrap/>
        <w:overflowPunct/>
        <w:topLinePunct w:val="0"/>
        <w:autoSpaceDE/>
        <w:autoSpaceDN/>
        <w:bidi w:val="0"/>
        <w:adjustRightInd/>
        <w:snapToGrid/>
        <w:spacing w:before="0" w:after="0" w:line="600" w:lineRule="exact"/>
        <w:ind w:firstLine="640" w:firstLineChars="200"/>
        <w:jc w:val="both"/>
        <w:textAlignment w:val="auto"/>
        <w:rPr>
          <w:rFonts w:hint="eastAsia" w:ascii="仿宋_GB2312" w:hAnsi="仿宋_GB2312" w:eastAsia="仿宋_GB2312" w:cs="仿宋_GB2312"/>
          <w:b w:val="0"/>
          <w:bCs w:val="0"/>
          <w:color w:val="auto"/>
          <w:sz w:val="32"/>
          <w:szCs w:val="32"/>
        </w:rPr>
      </w:pPr>
      <w:r>
        <w:rPr>
          <w:rFonts w:hint="eastAsia" w:ascii="楷体_GB2312" w:hAnsi="楷体_GB2312" w:eastAsia="楷体_GB2312" w:cs="楷体_GB2312"/>
          <w:b w:val="0"/>
          <w:bCs w:val="0"/>
          <w:lang w:val="en-US" w:eastAsia="zh-CN"/>
        </w:rPr>
        <w:t>3.</w:t>
      </w:r>
      <w:r>
        <w:rPr>
          <w:rFonts w:hint="eastAsia" w:ascii="楷体_GB2312" w:hAnsi="楷体_GB2312" w:eastAsia="楷体_GB2312" w:cs="楷体_GB2312"/>
          <w:b w:val="0"/>
          <w:bCs w:val="0"/>
          <w:color w:val="auto"/>
          <w:sz w:val="32"/>
          <w:szCs w:val="32"/>
          <w:lang w:val="en-US" w:eastAsia="zh-CN"/>
        </w:rPr>
        <w:t>全面推进</w:t>
      </w:r>
      <w:r>
        <w:rPr>
          <w:rFonts w:hint="eastAsia" w:ascii="楷体_GB2312" w:hAnsi="楷体_GB2312" w:eastAsia="楷体_GB2312" w:cs="楷体_GB2312"/>
          <w:b w:val="0"/>
          <w:bCs w:val="0"/>
          <w:color w:val="auto"/>
          <w:sz w:val="32"/>
          <w:szCs w:val="32"/>
        </w:rPr>
        <w:t>乡村振兴。</w:t>
      </w:r>
      <w:r>
        <w:rPr>
          <w:rFonts w:hint="eastAsia" w:ascii="仿宋_GB2312" w:hAnsi="仿宋_GB2312" w:eastAsia="仿宋_GB2312" w:cs="仿宋_GB2312"/>
          <w:b/>
          <w:bCs/>
          <w:color w:val="auto"/>
          <w:sz w:val="32"/>
          <w:szCs w:val="32"/>
          <w:lang w:val="en-US" w:eastAsia="zh-CN"/>
        </w:rPr>
        <w:t>一是</w:t>
      </w:r>
      <w:r>
        <w:rPr>
          <w:rFonts w:hint="eastAsia" w:ascii="仿宋_GB2312" w:hAnsi="仿宋_GB2312" w:eastAsia="仿宋_GB2312" w:cs="仿宋_GB2312"/>
          <w:b w:val="0"/>
          <w:bCs w:val="0"/>
          <w:color w:val="auto"/>
          <w:sz w:val="32"/>
          <w:szCs w:val="32"/>
        </w:rPr>
        <w:t>扎实推进抓党建促振兴</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深入推进基层党组织建设工作，激发党组织活力。聚焦农村带头人队伍整体优化提升，鼓励引导农村致富能手、合作经济组织负责人、返乡创业人员等在村任职，不断提升基层组织带领群众致富能力。</w:t>
      </w:r>
      <w:r>
        <w:rPr>
          <w:rFonts w:hint="eastAsia" w:ascii="仿宋_GB2312" w:hAnsi="仿宋_GB2312" w:eastAsia="仿宋_GB2312" w:cs="仿宋_GB2312"/>
          <w:b/>
          <w:bCs/>
          <w:color w:val="auto"/>
          <w:sz w:val="32"/>
          <w:szCs w:val="32"/>
          <w:lang w:val="en-US" w:eastAsia="zh-CN"/>
        </w:rPr>
        <w:t>二是</w:t>
      </w:r>
      <w:r>
        <w:rPr>
          <w:rFonts w:hint="eastAsia" w:ascii="仿宋_GB2312" w:hAnsi="仿宋_GB2312" w:eastAsia="仿宋_GB2312" w:cs="仿宋_GB2312"/>
          <w:b w:val="0"/>
          <w:bCs w:val="0"/>
          <w:color w:val="auto"/>
          <w:sz w:val="32"/>
          <w:szCs w:val="32"/>
        </w:rPr>
        <w:t>壮大乡村振兴人才。建立农村实用人才培训基地，围绕种植业、养殖业、产品加工、电子商务等，培育一批爱农业、懂技术、善经营的本土新型职业农民。优化人才发展环境，用好扶持政策，解决返乡创业过程中面临的融资、用地、服务、风险应对等难题，鼓励引导有能力、有技术、有资本、懂经营、会管理的人才回乡创业，吸引社会各界投身乡村发展。</w:t>
      </w:r>
      <w:r>
        <w:rPr>
          <w:rFonts w:hint="eastAsia" w:ascii="仿宋_GB2312" w:hAnsi="仿宋_GB2312" w:eastAsia="仿宋_GB2312" w:cs="仿宋_GB2312"/>
          <w:b/>
          <w:bCs/>
          <w:color w:val="auto"/>
          <w:sz w:val="32"/>
          <w:szCs w:val="32"/>
          <w:lang w:val="en-US" w:eastAsia="zh-CN"/>
        </w:rPr>
        <w:t>三是</w:t>
      </w:r>
      <w:r>
        <w:rPr>
          <w:rFonts w:hint="eastAsia" w:ascii="仿宋_GB2312" w:hAnsi="仿宋_GB2312" w:eastAsia="仿宋_GB2312" w:cs="仿宋_GB2312"/>
          <w:b w:val="0"/>
          <w:bCs w:val="0"/>
          <w:color w:val="auto"/>
          <w:sz w:val="32"/>
          <w:szCs w:val="32"/>
        </w:rPr>
        <w:t>加强群众宣传引导。充分发挥电视、广播、微信群、公众号等媒体作用，开展形式多样的宣传活动，激发人民群众主体作用，营造全街道上下全面支持，积极投身建设生态宜居美丽幸福峨山的良好氛围。重点加强“五清”行动、撂荒地整治、粮食安全方面群众宣传引导力度，形成人人参与良好氛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楷体_GB2312" w:hAnsi="楷体_GB2312" w:eastAsia="楷体_GB2312" w:cs="楷体_GB2312"/>
          <w:sz w:val="32"/>
          <w:szCs w:val="32"/>
          <w:lang w:val="en-US" w:eastAsia="zh-CN"/>
        </w:rPr>
        <w:t>4.</w:t>
      </w:r>
      <w:r>
        <w:rPr>
          <w:rFonts w:hint="eastAsia" w:ascii="楷体_GB2312" w:hAnsi="楷体_GB2312" w:eastAsia="楷体_GB2312" w:cs="楷体_GB2312"/>
          <w:sz w:val="32"/>
          <w:szCs w:val="32"/>
        </w:rPr>
        <w:t>保障社会和谐</w:t>
      </w:r>
      <w:r>
        <w:rPr>
          <w:rFonts w:hint="eastAsia" w:ascii="楷体_GB2312" w:hAnsi="楷体_GB2312" w:eastAsia="楷体_GB2312" w:cs="楷体_GB2312"/>
          <w:sz w:val="32"/>
          <w:szCs w:val="32"/>
          <w:lang w:val="en-US" w:eastAsia="zh-CN"/>
        </w:rPr>
        <w:t>稳定</w:t>
      </w:r>
      <w:r>
        <w:rPr>
          <w:rFonts w:hint="eastAsia" w:ascii="楷体_GB2312" w:hAnsi="楷体_GB2312" w:eastAsia="楷体_GB2312" w:cs="楷体_GB2312"/>
          <w:sz w:val="32"/>
          <w:szCs w:val="32"/>
        </w:rPr>
        <w:t>。</w:t>
      </w:r>
      <w:r>
        <w:rPr>
          <w:rFonts w:hint="eastAsia" w:ascii="仿宋_GB2312" w:hAnsi="仿宋_GB2312" w:eastAsia="仿宋_GB2312" w:cs="仿宋_GB2312"/>
          <w:b/>
          <w:bCs/>
          <w:sz w:val="32"/>
          <w:szCs w:val="32"/>
        </w:rPr>
        <w:t>一是</w:t>
      </w:r>
      <w:r>
        <w:rPr>
          <w:rFonts w:hint="eastAsia" w:ascii="仿宋_GB2312" w:hAnsi="仿宋_GB2312" w:eastAsia="仿宋_GB2312" w:cs="仿宋_GB2312"/>
          <w:b w:val="0"/>
          <w:bCs w:val="0"/>
          <w:sz w:val="32"/>
          <w:szCs w:val="32"/>
          <w:lang w:val="en-US" w:eastAsia="zh-CN"/>
        </w:rPr>
        <w:t>继续压紧压实</w:t>
      </w:r>
      <w:r>
        <w:rPr>
          <w:rFonts w:hint="eastAsia" w:ascii="仿宋_GB2312" w:hAnsi="仿宋_GB2312" w:eastAsia="仿宋_GB2312" w:cs="仿宋_GB2312"/>
          <w:b w:val="0"/>
          <w:bCs w:val="0"/>
          <w:sz w:val="32"/>
          <w:szCs w:val="32"/>
        </w:rPr>
        <w:t>安全生产</w:t>
      </w:r>
      <w:r>
        <w:rPr>
          <w:rFonts w:hint="eastAsia" w:ascii="仿宋_GB2312" w:hAnsi="仿宋_GB2312" w:eastAsia="仿宋_GB2312" w:cs="仿宋_GB2312"/>
          <w:b w:val="0"/>
          <w:bCs w:val="0"/>
          <w:sz w:val="32"/>
          <w:szCs w:val="32"/>
          <w:lang w:val="en-US" w:eastAsia="zh-CN"/>
        </w:rPr>
        <w:t>责任，</w:t>
      </w:r>
      <w:r>
        <w:rPr>
          <w:rFonts w:hint="eastAsia" w:ascii="仿宋_GB2312" w:hAnsi="仿宋_GB2312" w:eastAsia="仿宋_GB2312" w:cs="仿宋_GB2312"/>
          <w:b w:val="0"/>
          <w:bCs w:val="0"/>
          <w:sz w:val="32"/>
          <w:szCs w:val="32"/>
        </w:rPr>
        <w:t>坚持隐患排查整治</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宣传教育两手抓</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坚持</w:t>
      </w:r>
      <w:r>
        <w:rPr>
          <w:rFonts w:hint="eastAsia" w:ascii="仿宋_GB2312" w:hAnsi="仿宋_GB2312" w:eastAsia="仿宋_GB2312" w:cs="仿宋_GB2312"/>
          <w:b w:val="0"/>
          <w:bCs w:val="0"/>
          <w:sz w:val="32"/>
          <w:szCs w:val="32"/>
        </w:rPr>
        <w:t>“早发现、早整改”的安全风险隐患管控原则，加强各领域安全监督检查</w:t>
      </w:r>
      <w:r>
        <w:rPr>
          <w:rFonts w:hint="eastAsia" w:ascii="仿宋_GB2312" w:hAnsi="仿宋_GB2312" w:eastAsia="仿宋_GB2312" w:cs="仿宋_GB2312"/>
          <w:b w:val="0"/>
          <w:bCs w:val="0"/>
          <w:sz w:val="32"/>
          <w:szCs w:val="32"/>
          <w:lang w:val="en-US" w:eastAsia="zh-CN"/>
        </w:rPr>
        <w:t>及</w:t>
      </w:r>
      <w:r>
        <w:rPr>
          <w:rFonts w:hint="eastAsia" w:ascii="仿宋_GB2312" w:hAnsi="仿宋_GB2312" w:eastAsia="仿宋_GB2312" w:cs="仿宋_GB2312"/>
          <w:b w:val="0"/>
          <w:bCs w:val="0"/>
          <w:sz w:val="32"/>
          <w:szCs w:val="32"/>
        </w:rPr>
        <w:t>面向社会公众的常态化安全宣传和警示教育</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bCs/>
          <w:sz w:val="32"/>
          <w:szCs w:val="32"/>
        </w:rPr>
        <w:t>二是</w:t>
      </w:r>
      <w:r>
        <w:rPr>
          <w:rFonts w:hint="eastAsia" w:ascii="仿宋_GB2312" w:hAnsi="仿宋_GB2312" w:eastAsia="仿宋_GB2312" w:cs="仿宋_GB2312"/>
          <w:b w:val="0"/>
          <w:bCs w:val="0"/>
          <w:sz w:val="32"/>
          <w:szCs w:val="32"/>
        </w:rPr>
        <w:t>持续开展平安建设、扫黑除恶、整治校园周边环境、禁毒、反诈、防邪等各项工作，维护社会治安秩序</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保障群众生命财产安全</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bCs/>
          <w:sz w:val="32"/>
          <w:szCs w:val="32"/>
        </w:rPr>
        <w:t>三是</w:t>
      </w:r>
      <w:r>
        <w:rPr>
          <w:rFonts w:hint="eastAsia" w:ascii="仿宋_GB2312" w:hAnsi="仿宋_GB2312" w:eastAsia="仿宋_GB2312" w:cs="仿宋_GB2312"/>
          <w:b w:val="0"/>
          <w:bCs w:val="0"/>
          <w:sz w:val="32"/>
          <w:szCs w:val="32"/>
        </w:rPr>
        <w:t>积极开展信访积案化解，着力解决心连心、初信初访等群众关心的热点难点问题，保障重点时段、重大会议及重要节点期间社会稳定</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bCs/>
          <w:sz w:val="32"/>
          <w:szCs w:val="32"/>
        </w:rPr>
        <w:t>四是</w:t>
      </w:r>
      <w:r>
        <w:rPr>
          <w:rFonts w:hint="eastAsia" w:ascii="仿宋_GB2312" w:hAnsi="仿宋_GB2312" w:eastAsia="仿宋_GB2312" w:cs="仿宋_GB2312"/>
          <w:b w:val="0"/>
          <w:bCs w:val="0"/>
          <w:sz w:val="32"/>
          <w:szCs w:val="32"/>
        </w:rPr>
        <w:t>继续实施</w:t>
      </w:r>
      <w:r>
        <w:rPr>
          <w:rFonts w:hint="eastAsia" w:ascii="仿宋_GB2312" w:hAnsi="仿宋_GB2312" w:eastAsia="仿宋_GB2312" w:cs="仿宋_GB2312"/>
          <w:b w:val="0"/>
          <w:bCs w:val="0"/>
          <w:sz w:val="32"/>
          <w:szCs w:val="32"/>
          <w:lang w:val="en-US" w:eastAsia="zh-CN"/>
        </w:rPr>
        <w:t>好</w:t>
      </w:r>
      <w:r>
        <w:rPr>
          <w:rFonts w:hint="eastAsia" w:ascii="仿宋_GB2312" w:hAnsi="仿宋_GB2312" w:eastAsia="仿宋_GB2312" w:cs="仿宋_GB2312"/>
          <w:b w:val="0"/>
          <w:bCs w:val="0"/>
          <w:sz w:val="32"/>
          <w:szCs w:val="32"/>
        </w:rPr>
        <w:t>就业促进、教育助学、社会保障、医疗卫生、支农惠农等各项</w:t>
      </w:r>
      <w:r>
        <w:rPr>
          <w:rFonts w:hint="eastAsia" w:ascii="仿宋_GB2312" w:hAnsi="仿宋_GB2312" w:eastAsia="仿宋_GB2312" w:cs="仿宋_GB2312"/>
          <w:b w:val="0"/>
          <w:bCs w:val="0"/>
          <w:sz w:val="32"/>
          <w:szCs w:val="32"/>
          <w:lang w:val="en-US" w:eastAsia="zh-CN"/>
        </w:rPr>
        <w:t>惠民</w:t>
      </w:r>
      <w:r>
        <w:rPr>
          <w:rFonts w:hint="eastAsia" w:ascii="仿宋_GB2312" w:hAnsi="仿宋_GB2312" w:eastAsia="仿宋_GB2312" w:cs="仿宋_GB2312"/>
          <w:b w:val="0"/>
          <w:bCs w:val="0"/>
          <w:sz w:val="32"/>
          <w:szCs w:val="32"/>
        </w:rPr>
        <w:t>政策</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bCs/>
          <w:sz w:val="32"/>
          <w:szCs w:val="32"/>
        </w:rPr>
        <w:t>五是</w:t>
      </w:r>
      <w:r>
        <w:rPr>
          <w:rFonts w:hint="eastAsia" w:ascii="仿宋_GB2312" w:hAnsi="仿宋_GB2312" w:eastAsia="仿宋_GB2312" w:cs="仿宋_GB2312"/>
          <w:b w:val="0"/>
          <w:bCs w:val="0"/>
          <w:sz w:val="32"/>
          <w:szCs w:val="32"/>
        </w:rPr>
        <w:t>进一步丰富群众文体活动，不断完善公共服务网络，提升公共服务水平</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bCs/>
          <w:sz w:val="32"/>
          <w:szCs w:val="32"/>
        </w:rPr>
        <w:t>六是</w:t>
      </w:r>
      <w:r>
        <w:rPr>
          <w:rFonts w:hint="eastAsia" w:ascii="仿宋_GB2312" w:hAnsi="仿宋_GB2312" w:eastAsia="仿宋_GB2312" w:cs="仿宋_GB2312"/>
          <w:b w:val="0"/>
          <w:bCs w:val="0"/>
          <w:sz w:val="32"/>
          <w:szCs w:val="32"/>
          <w:lang w:val="en-US" w:eastAsia="zh-CN"/>
        </w:rPr>
        <w:t>持续</w:t>
      </w:r>
      <w:r>
        <w:rPr>
          <w:rFonts w:hint="eastAsia" w:ascii="仿宋_GB2312" w:hAnsi="仿宋_GB2312" w:eastAsia="仿宋_GB2312" w:cs="仿宋_GB2312"/>
          <w:b w:val="0"/>
          <w:bCs w:val="0"/>
          <w:sz w:val="32"/>
          <w:szCs w:val="32"/>
        </w:rPr>
        <w:t>抓好环境保护、森林防灭火、</w:t>
      </w:r>
      <w:r>
        <w:rPr>
          <w:rFonts w:hint="eastAsia" w:ascii="仿宋_GB2312" w:hAnsi="仿宋_GB2312" w:eastAsia="仿宋_GB2312" w:cs="仿宋_GB2312"/>
          <w:b w:val="0"/>
          <w:bCs w:val="0"/>
          <w:sz w:val="32"/>
          <w:szCs w:val="32"/>
          <w:lang w:val="en-US" w:eastAsia="zh-CN"/>
        </w:rPr>
        <w:t>河湖长制</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田长制</w:t>
      </w:r>
      <w:r>
        <w:rPr>
          <w:rFonts w:hint="eastAsia" w:ascii="仿宋_GB2312" w:hAnsi="仿宋_GB2312" w:eastAsia="仿宋_GB2312" w:cs="仿宋_GB2312"/>
          <w:b w:val="0"/>
          <w:bCs w:val="0"/>
          <w:sz w:val="32"/>
          <w:szCs w:val="32"/>
        </w:rPr>
        <w:t>等</w:t>
      </w:r>
      <w:r>
        <w:rPr>
          <w:rFonts w:hint="eastAsia" w:ascii="仿宋_GB2312" w:hAnsi="仿宋_GB2312" w:eastAsia="仿宋_GB2312" w:cs="仿宋_GB2312"/>
          <w:b w:val="0"/>
          <w:bCs w:val="0"/>
          <w:sz w:val="32"/>
          <w:szCs w:val="32"/>
          <w:lang w:val="en-US" w:eastAsia="zh-CN"/>
        </w:rPr>
        <w:t>日常</w:t>
      </w:r>
      <w:r>
        <w:rPr>
          <w:rFonts w:hint="eastAsia" w:ascii="仿宋_GB2312" w:hAnsi="仿宋_GB2312" w:eastAsia="仿宋_GB2312" w:cs="仿宋_GB2312"/>
          <w:b w:val="0"/>
          <w:bCs w:val="0"/>
          <w:sz w:val="32"/>
          <w:szCs w:val="32"/>
        </w:rPr>
        <w:t>工作，改善群众居住环境。</w:t>
      </w:r>
    </w:p>
    <w:p>
      <w:pPr>
        <w:keepNext w:val="0"/>
        <w:keepLines w:val="0"/>
        <w:pageBreakBefore w:val="0"/>
        <w:kinsoku/>
        <w:wordWrap/>
        <w:overflowPunct/>
        <w:bidi w:val="0"/>
        <w:spacing w:line="560" w:lineRule="exact"/>
        <w:ind w:left="0" w:leftChars="0" w:firstLine="640" w:firstLineChars="200"/>
        <w:textAlignment w:val="auto"/>
        <w:outlineLvl w:val="1"/>
        <w:rPr>
          <w:rFonts w:hint="eastAsia" w:ascii="黑体" w:hAnsi="黑体" w:eastAsia="黑体" w:cs="黑体"/>
          <w:sz w:val="32"/>
          <w:szCs w:val="32"/>
        </w:rPr>
      </w:pPr>
      <w:r>
        <w:rPr>
          <w:rFonts w:hint="eastAsia" w:ascii="黑体" w:hAnsi="黑体" w:eastAsia="黑体" w:cs="黑体"/>
          <w:sz w:val="32"/>
          <w:szCs w:val="32"/>
        </w:rPr>
        <w:t>二、部门概况</w:t>
      </w:r>
    </w:p>
    <w:p>
      <w:pPr>
        <w:pStyle w:val="2"/>
        <w:keepNext w:val="0"/>
        <w:keepLines w:val="0"/>
        <w:pageBreakBefore w:val="0"/>
        <w:kinsoku/>
        <w:wordWrap/>
        <w:overflowPunct/>
        <w:bidi w:val="0"/>
        <w:adjustRightInd w:val="0"/>
        <w:snapToGrid w:val="0"/>
        <w:spacing w:beforeLines="0" w:line="560" w:lineRule="exact"/>
        <w:ind w:left="0" w:leftChars="0" w:firstLine="672" w:firstLineChars="21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峨眉山市峨山街道办事处属一级单位，下属二级单位4个，其中行政单位0个，参照公务员法管理的事业单位0个，其他事业单位4个:分别是便民服务中心、农业综合服务中心、文化旅游服务中心、社区治理服务中心。</w:t>
      </w:r>
    </w:p>
    <w:p>
      <w:pPr>
        <w:spacing w:line="600" w:lineRule="exact"/>
        <w:ind w:firstLine="640" w:firstLineChars="200"/>
        <w:outlineLvl w:val="1"/>
        <w:rPr>
          <w:rFonts w:ascii="黑体" w:eastAsia="黑体"/>
          <w:sz w:val="32"/>
          <w:szCs w:val="32"/>
        </w:rPr>
      </w:pPr>
      <w:r>
        <w:rPr>
          <w:rFonts w:hint="eastAsia" w:ascii="黑体" w:eastAsia="黑体"/>
          <w:sz w:val="32"/>
          <w:szCs w:val="32"/>
          <w:lang w:val="en-US" w:eastAsia="zh-CN"/>
        </w:rPr>
        <w:t>三</w:t>
      </w:r>
      <w:r>
        <w:rPr>
          <w:rFonts w:hint="eastAsia" w:ascii="黑体" w:eastAsia="黑体"/>
          <w:sz w:val="32"/>
          <w:szCs w:val="32"/>
        </w:rPr>
        <w:t>、收支预算总体情况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按照综合预算的原则，</w:t>
      </w:r>
      <w:r>
        <w:rPr>
          <w:rFonts w:hint="eastAsia" w:ascii="仿宋_GB2312" w:eastAsia="仿宋_GB2312"/>
          <w:sz w:val="32"/>
          <w:szCs w:val="32"/>
          <w:lang w:val="en-US" w:eastAsia="zh-CN"/>
        </w:rPr>
        <w:t>峨眉山市峨山街道办事处</w:t>
      </w:r>
      <w:r>
        <w:rPr>
          <w:rFonts w:hint="eastAsia" w:ascii="仿宋_GB2312" w:eastAsia="仿宋_GB2312"/>
          <w:sz w:val="32"/>
          <w:szCs w:val="32"/>
        </w:rPr>
        <w:t>所有收入和支出均纳入预算管理。</w:t>
      </w:r>
      <w:r>
        <w:rPr>
          <w:rFonts w:hint="eastAsia" w:ascii="仿宋_GB2312" w:eastAsia="仿宋_GB2312"/>
          <w:sz w:val="32"/>
          <w:szCs w:val="32"/>
          <w:lang w:val="en-US" w:eastAsia="zh-CN"/>
        </w:rPr>
        <w:t>2024</w:t>
      </w:r>
      <w:r>
        <w:rPr>
          <w:rFonts w:hint="eastAsia" w:ascii="仿宋_GB2312" w:eastAsia="仿宋_GB2312"/>
          <w:sz w:val="32"/>
          <w:szCs w:val="32"/>
        </w:rPr>
        <w:t>年</w:t>
      </w:r>
      <w:r>
        <w:rPr>
          <w:rFonts w:hint="eastAsia" w:ascii="仿宋_GB2312" w:eastAsia="仿宋_GB2312"/>
          <w:sz w:val="32"/>
          <w:szCs w:val="32"/>
          <w:lang w:val="en-US" w:eastAsia="zh-CN"/>
        </w:rPr>
        <w:t>峨眉山市峨山街道办事处</w:t>
      </w:r>
      <w:r>
        <w:rPr>
          <w:rFonts w:hint="eastAsia" w:ascii="仿宋_GB2312" w:eastAsia="仿宋_GB2312"/>
          <w:sz w:val="32"/>
          <w:szCs w:val="32"/>
        </w:rPr>
        <w:t>收入预算总额为</w:t>
      </w:r>
      <w:r>
        <w:rPr>
          <w:rFonts w:hint="eastAsia" w:ascii="仿宋_GB2312" w:eastAsia="仿宋_GB2312"/>
          <w:sz w:val="32"/>
          <w:szCs w:val="32"/>
          <w:lang w:val="en-US" w:eastAsia="zh-CN"/>
        </w:rPr>
        <w:t>1526.88</w:t>
      </w:r>
      <w:r>
        <w:rPr>
          <w:rFonts w:hint="eastAsia" w:ascii="仿宋_GB2312" w:eastAsia="仿宋_GB2312"/>
          <w:sz w:val="32"/>
          <w:szCs w:val="32"/>
        </w:rPr>
        <w:t>万元，较上年预算数减少</w:t>
      </w:r>
      <w:r>
        <w:rPr>
          <w:rFonts w:hint="eastAsia" w:ascii="仿宋_GB2312" w:eastAsia="仿宋_GB2312"/>
          <w:sz w:val="32"/>
          <w:szCs w:val="32"/>
          <w:lang w:val="en-US" w:eastAsia="zh-CN"/>
        </w:rPr>
        <w:t>220.71</w:t>
      </w:r>
      <w:r>
        <w:rPr>
          <w:rFonts w:hint="eastAsia" w:ascii="仿宋_GB2312" w:eastAsia="仿宋_GB2312"/>
          <w:sz w:val="32"/>
          <w:szCs w:val="32"/>
        </w:rPr>
        <w:t>万元。其中：当年财政拨款收入</w:t>
      </w:r>
      <w:r>
        <w:rPr>
          <w:rFonts w:hint="eastAsia" w:ascii="仿宋_GB2312" w:eastAsia="仿宋_GB2312"/>
          <w:sz w:val="32"/>
          <w:szCs w:val="32"/>
          <w:lang w:val="en-US" w:eastAsia="zh-CN"/>
        </w:rPr>
        <w:t>1526.88</w:t>
      </w:r>
      <w:r>
        <w:rPr>
          <w:rFonts w:hint="eastAsia" w:ascii="仿宋_GB2312" w:eastAsia="仿宋_GB2312"/>
          <w:sz w:val="32"/>
          <w:szCs w:val="32"/>
        </w:rPr>
        <w:t>万元，事业收入</w:t>
      </w:r>
      <w:r>
        <w:rPr>
          <w:rFonts w:hint="eastAsia" w:ascii="仿宋_GB2312" w:eastAsia="仿宋_GB2312"/>
          <w:sz w:val="32"/>
          <w:szCs w:val="32"/>
          <w:lang w:val="en-US" w:eastAsia="zh-CN"/>
        </w:rPr>
        <w:t>0</w:t>
      </w:r>
      <w:r>
        <w:rPr>
          <w:rFonts w:hint="eastAsia" w:ascii="仿宋_GB2312" w:eastAsia="仿宋_GB2312"/>
          <w:sz w:val="32"/>
          <w:szCs w:val="32"/>
        </w:rPr>
        <w:t>万元，其他收入</w:t>
      </w:r>
      <w:r>
        <w:rPr>
          <w:rFonts w:hint="eastAsia" w:ascii="仿宋_GB2312" w:eastAsia="仿宋_GB2312"/>
          <w:sz w:val="32"/>
          <w:szCs w:val="32"/>
          <w:lang w:val="en-US" w:eastAsia="zh-CN"/>
        </w:rPr>
        <w:t>0</w:t>
      </w:r>
      <w:r>
        <w:rPr>
          <w:rFonts w:hint="eastAsia" w:ascii="仿宋_GB2312" w:eastAsia="仿宋_GB2312"/>
          <w:sz w:val="32"/>
          <w:szCs w:val="32"/>
        </w:rPr>
        <w:t>万元。相应安排支出预算</w:t>
      </w:r>
      <w:r>
        <w:rPr>
          <w:rFonts w:hint="eastAsia" w:ascii="仿宋_GB2312" w:eastAsia="仿宋_GB2312"/>
          <w:sz w:val="32"/>
          <w:szCs w:val="32"/>
          <w:lang w:val="en-US" w:eastAsia="zh-CN"/>
        </w:rPr>
        <w:t>1526.88</w:t>
      </w:r>
      <w:r>
        <w:rPr>
          <w:rFonts w:hint="eastAsia" w:ascii="仿宋_GB2312" w:eastAsia="仿宋_GB2312"/>
          <w:sz w:val="32"/>
          <w:szCs w:val="32"/>
        </w:rPr>
        <w:t>万元，其中：人员支出</w:t>
      </w:r>
      <w:r>
        <w:rPr>
          <w:rFonts w:hint="eastAsia" w:ascii="仿宋_GB2312" w:eastAsia="仿宋_GB2312"/>
          <w:sz w:val="32"/>
          <w:szCs w:val="32"/>
          <w:lang w:val="en-US" w:eastAsia="zh-CN"/>
        </w:rPr>
        <w:t>1149.63</w:t>
      </w:r>
      <w:r>
        <w:rPr>
          <w:rFonts w:hint="eastAsia" w:ascii="仿宋_GB2312" w:eastAsia="仿宋_GB2312"/>
          <w:sz w:val="32"/>
          <w:szCs w:val="32"/>
        </w:rPr>
        <w:t>万元，日常公用支出</w:t>
      </w:r>
      <w:r>
        <w:rPr>
          <w:rFonts w:hint="eastAsia" w:ascii="仿宋_GB2312" w:eastAsia="仿宋_GB2312"/>
          <w:sz w:val="32"/>
          <w:szCs w:val="32"/>
          <w:lang w:val="en-US" w:eastAsia="zh-CN"/>
        </w:rPr>
        <w:t>131.71</w:t>
      </w:r>
      <w:r>
        <w:rPr>
          <w:rFonts w:hint="eastAsia" w:ascii="仿宋_GB2312" w:eastAsia="仿宋_GB2312"/>
          <w:sz w:val="32"/>
          <w:szCs w:val="32"/>
        </w:rPr>
        <w:t>万元，对个人和家庭的补助支出</w:t>
      </w:r>
      <w:r>
        <w:rPr>
          <w:rFonts w:hint="eastAsia" w:ascii="仿宋_GB2312" w:eastAsia="仿宋_GB2312"/>
          <w:sz w:val="32"/>
          <w:szCs w:val="32"/>
          <w:lang w:val="en-US" w:eastAsia="zh-CN"/>
        </w:rPr>
        <w:t>0</w:t>
      </w:r>
      <w:r>
        <w:rPr>
          <w:rFonts w:hint="eastAsia" w:ascii="仿宋_GB2312" w:eastAsia="仿宋_GB2312"/>
          <w:sz w:val="32"/>
          <w:szCs w:val="32"/>
        </w:rPr>
        <w:t>万元，专项支出</w:t>
      </w:r>
      <w:r>
        <w:rPr>
          <w:rFonts w:hint="eastAsia" w:ascii="仿宋_GB2312" w:eastAsia="仿宋_GB2312"/>
          <w:sz w:val="32"/>
          <w:szCs w:val="32"/>
          <w:lang w:val="en-US" w:eastAsia="zh-CN"/>
        </w:rPr>
        <w:t>245.54</w:t>
      </w:r>
      <w:r>
        <w:rPr>
          <w:rFonts w:hint="eastAsia" w:ascii="仿宋_GB2312" w:eastAsia="仿宋_GB2312"/>
          <w:sz w:val="32"/>
          <w:szCs w:val="32"/>
        </w:rPr>
        <w:t>万元。</w:t>
      </w:r>
    </w:p>
    <w:p>
      <w:pPr>
        <w:spacing w:line="600" w:lineRule="exact"/>
        <w:ind w:firstLine="640" w:firstLineChars="200"/>
        <w:outlineLvl w:val="1"/>
        <w:rPr>
          <w:rFonts w:ascii="黑体" w:eastAsia="黑体"/>
          <w:sz w:val="32"/>
          <w:szCs w:val="32"/>
        </w:rPr>
      </w:pPr>
      <w:r>
        <w:rPr>
          <w:rFonts w:hint="eastAsia" w:ascii="黑体" w:eastAsia="黑体"/>
          <w:sz w:val="32"/>
          <w:szCs w:val="32"/>
          <w:lang w:val="en-US" w:eastAsia="zh-CN"/>
        </w:rPr>
        <w:t>四</w:t>
      </w:r>
      <w:r>
        <w:rPr>
          <w:rFonts w:hint="eastAsia" w:ascii="黑体" w:eastAsia="黑体"/>
          <w:sz w:val="32"/>
          <w:szCs w:val="32"/>
        </w:rPr>
        <w:t>、财政拨款支出预算安排情况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峨眉山市峨山街道办事处2024</w:t>
      </w:r>
      <w:r>
        <w:rPr>
          <w:rFonts w:hint="eastAsia" w:ascii="仿宋_GB2312" w:eastAsia="仿宋_GB2312"/>
          <w:sz w:val="32"/>
          <w:szCs w:val="32"/>
        </w:rPr>
        <w:t>年财政拨款收支总预算</w:t>
      </w:r>
      <w:r>
        <w:rPr>
          <w:rFonts w:hint="eastAsia" w:ascii="仿宋_GB2312" w:eastAsia="仿宋_GB2312"/>
          <w:sz w:val="32"/>
          <w:szCs w:val="32"/>
          <w:lang w:val="en-US" w:eastAsia="zh-CN"/>
        </w:rPr>
        <w:t>1526.88</w:t>
      </w:r>
      <w:r>
        <w:rPr>
          <w:rFonts w:hint="eastAsia" w:ascii="仿宋_GB2312" w:eastAsia="仿宋_GB2312"/>
          <w:sz w:val="32"/>
          <w:szCs w:val="32"/>
        </w:rPr>
        <w:t>万元，主要用于保障</w:t>
      </w:r>
      <w:r>
        <w:rPr>
          <w:rFonts w:hint="eastAsia" w:ascii="仿宋_GB2312" w:eastAsia="仿宋_GB2312"/>
          <w:sz w:val="32"/>
          <w:szCs w:val="32"/>
          <w:lang w:val="en-US" w:eastAsia="zh-CN"/>
        </w:rPr>
        <w:t>峨眉山市峨山街道办事处</w:t>
      </w:r>
      <w:r>
        <w:rPr>
          <w:rFonts w:hint="eastAsia" w:ascii="仿宋_GB2312" w:eastAsia="仿宋_GB2312"/>
          <w:sz w:val="32"/>
          <w:szCs w:val="32"/>
        </w:rPr>
        <w:t>机构正常运转、完成日常工作任务以及</w:t>
      </w:r>
      <w:r>
        <w:rPr>
          <w:rFonts w:hint="eastAsia" w:ascii="仿宋_GB2312" w:hAnsi="仿宋_GB2312" w:eastAsia="仿宋_GB2312" w:cs="仿宋_GB2312"/>
          <w:sz w:val="32"/>
          <w:szCs w:val="32"/>
        </w:rPr>
        <w:t>承担一般公共服务、文化体育事业、社会保障与就业、医疗卫生、农林水等事业发展相关工作。</w:t>
      </w:r>
      <w:r>
        <w:rPr>
          <w:rFonts w:hint="eastAsia" w:ascii="仿宋_GB2312" w:eastAsia="仿宋_GB2312"/>
          <w:sz w:val="32"/>
          <w:szCs w:val="32"/>
        </w:rPr>
        <w:t>其中：</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基本支出</w:t>
      </w:r>
      <w:r>
        <w:rPr>
          <w:rFonts w:hint="eastAsia" w:ascii="仿宋_GB2312" w:eastAsia="仿宋_GB2312"/>
          <w:sz w:val="32"/>
          <w:szCs w:val="32"/>
          <w:lang w:val="en-US" w:eastAsia="zh-CN"/>
        </w:rPr>
        <w:t>1281.34</w:t>
      </w:r>
      <w:r>
        <w:rPr>
          <w:rFonts w:hint="eastAsia" w:ascii="仿宋_GB2312" w:eastAsia="仿宋_GB2312"/>
          <w:sz w:val="32"/>
          <w:szCs w:val="32"/>
        </w:rPr>
        <w:t>万元，是用于保障</w:t>
      </w:r>
      <w:r>
        <w:rPr>
          <w:rFonts w:hint="eastAsia" w:ascii="仿宋_GB2312" w:eastAsia="仿宋_GB2312"/>
          <w:sz w:val="32"/>
          <w:szCs w:val="32"/>
          <w:lang w:val="en-US" w:eastAsia="zh-CN"/>
        </w:rPr>
        <w:t>峨眉山市峨山街道办事处</w:t>
      </w:r>
      <w:r>
        <w:rPr>
          <w:rFonts w:hint="eastAsia" w:ascii="仿宋_GB2312" w:eastAsia="仿宋_GB2312"/>
          <w:sz w:val="32"/>
          <w:szCs w:val="32"/>
        </w:rPr>
        <w:t>正常运转的日常支出，包括基本工资、津贴补贴等人员经费以及办公费、印刷费、水电费、办公设备购置等日常公用经费。</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项目支出</w:t>
      </w:r>
      <w:r>
        <w:rPr>
          <w:rFonts w:hint="eastAsia" w:ascii="仿宋_GB2312" w:eastAsia="仿宋_GB2312"/>
          <w:sz w:val="32"/>
          <w:szCs w:val="32"/>
          <w:lang w:val="en-US" w:eastAsia="zh-CN"/>
        </w:rPr>
        <w:t>245.54</w:t>
      </w:r>
      <w:r>
        <w:rPr>
          <w:rFonts w:hint="eastAsia" w:ascii="仿宋_GB2312" w:eastAsia="仿宋_GB2312"/>
          <w:sz w:val="32"/>
          <w:szCs w:val="32"/>
        </w:rPr>
        <w:t>万元，是用于保障</w:t>
      </w:r>
      <w:r>
        <w:rPr>
          <w:rFonts w:hint="eastAsia" w:ascii="仿宋_GB2312" w:eastAsia="仿宋_GB2312"/>
          <w:sz w:val="32"/>
          <w:szCs w:val="32"/>
          <w:lang w:val="en-US" w:eastAsia="zh-CN"/>
        </w:rPr>
        <w:t>峨眉山市峨山街道办事处</w:t>
      </w:r>
      <w:r>
        <w:rPr>
          <w:rFonts w:hint="eastAsia" w:ascii="仿宋_GB2312" w:eastAsia="仿宋_GB2312"/>
          <w:sz w:val="32"/>
          <w:szCs w:val="32"/>
        </w:rPr>
        <w:t>为完成特定的行政工作任务或事业发展目标，用于专项业务工作的经费支出。</w:t>
      </w:r>
    </w:p>
    <w:p>
      <w:pPr>
        <w:spacing w:line="600" w:lineRule="exact"/>
        <w:ind w:firstLine="640" w:firstLineChars="200"/>
        <w:outlineLvl w:val="1"/>
        <w:rPr>
          <w:rFonts w:ascii="黑体" w:eastAsia="黑体"/>
          <w:sz w:val="32"/>
          <w:szCs w:val="32"/>
        </w:rPr>
      </w:pPr>
      <w:r>
        <w:rPr>
          <w:rFonts w:hint="eastAsia" w:ascii="黑体" w:eastAsia="黑体"/>
          <w:sz w:val="32"/>
          <w:szCs w:val="32"/>
          <w:lang w:val="en-US" w:eastAsia="zh-CN"/>
        </w:rPr>
        <w:t>五</w:t>
      </w:r>
      <w:r>
        <w:rPr>
          <w:rFonts w:hint="eastAsia" w:ascii="黑体" w:eastAsia="黑体"/>
          <w:sz w:val="32"/>
          <w:szCs w:val="32"/>
        </w:rPr>
        <w:t>、一般公共预算当年拨款情况说明</w:t>
      </w:r>
    </w:p>
    <w:p>
      <w:pPr>
        <w:spacing w:line="60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（一）一般公共预算当年拨款规模及变化情况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峨眉山市峨山街道办事处2024</w:t>
      </w:r>
      <w:r>
        <w:rPr>
          <w:rFonts w:hint="eastAsia" w:ascii="仿宋_GB2312" w:eastAsia="仿宋_GB2312"/>
          <w:sz w:val="32"/>
          <w:szCs w:val="32"/>
        </w:rPr>
        <w:t>年一般公共预算当年拨款</w:t>
      </w:r>
      <w:r>
        <w:rPr>
          <w:rFonts w:hint="eastAsia" w:ascii="仿宋_GB2312" w:eastAsia="仿宋_GB2312"/>
          <w:sz w:val="32"/>
          <w:szCs w:val="32"/>
          <w:lang w:val="en-US" w:eastAsia="zh-CN"/>
        </w:rPr>
        <w:t>1526.88</w:t>
      </w:r>
      <w:r>
        <w:rPr>
          <w:rFonts w:hint="eastAsia" w:ascii="仿宋_GB2312" w:eastAsia="仿宋_GB2312"/>
          <w:sz w:val="32"/>
          <w:szCs w:val="32"/>
        </w:rPr>
        <w:t>万元，较上年预算数减少</w:t>
      </w:r>
      <w:r>
        <w:rPr>
          <w:rFonts w:hint="eastAsia" w:ascii="仿宋_GB2312" w:eastAsia="仿宋_GB2312"/>
          <w:sz w:val="32"/>
          <w:szCs w:val="32"/>
          <w:lang w:val="en-US" w:eastAsia="zh-CN"/>
        </w:rPr>
        <w:t>134.84</w:t>
      </w:r>
      <w:r>
        <w:rPr>
          <w:rFonts w:hint="eastAsia" w:ascii="仿宋_GB2312" w:eastAsia="仿宋_GB2312"/>
          <w:sz w:val="32"/>
          <w:szCs w:val="32"/>
        </w:rPr>
        <w:t>万元。主要原因是</w:t>
      </w:r>
      <w:r>
        <w:rPr>
          <w:rFonts w:hint="eastAsia" w:ascii="仿宋_GB2312" w:eastAsia="仿宋_GB2312"/>
          <w:sz w:val="32"/>
          <w:szCs w:val="32"/>
          <w:lang w:val="en-US" w:eastAsia="zh-CN"/>
        </w:rPr>
        <w:t>项目数量减少，导致相应的拨款减少</w:t>
      </w:r>
      <w:r>
        <w:rPr>
          <w:rFonts w:hint="eastAsia" w:ascii="仿宋_GB2312" w:eastAsia="仿宋_GB2312"/>
          <w:sz w:val="32"/>
          <w:szCs w:val="32"/>
        </w:rPr>
        <w:t>。</w:t>
      </w:r>
    </w:p>
    <w:p>
      <w:pPr>
        <w:spacing w:line="60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（二）一般公共预算当年拨款结构情况</w:t>
      </w:r>
    </w:p>
    <w:p>
      <w:pPr>
        <w:spacing w:line="600" w:lineRule="exact"/>
        <w:ind w:firstLine="640" w:firstLineChars="200"/>
        <w:rPr>
          <w:rFonts w:ascii="仿宋_GB2312" w:eastAsia="仿宋_GB2312"/>
          <w:b/>
          <w:color w:val="FF0000"/>
          <w:sz w:val="32"/>
          <w:szCs w:val="32"/>
        </w:rPr>
      </w:pPr>
      <w:r>
        <w:rPr>
          <w:rFonts w:hint="eastAsia" w:ascii="仿宋_GB2312" w:eastAsia="仿宋_GB2312"/>
          <w:sz w:val="32"/>
          <w:szCs w:val="32"/>
        </w:rPr>
        <w:t>一般公共服务支出</w:t>
      </w:r>
      <w:r>
        <w:rPr>
          <w:rFonts w:hint="eastAsia" w:ascii="仿宋_GB2312" w:eastAsia="仿宋_GB2312"/>
          <w:sz w:val="32"/>
          <w:szCs w:val="32"/>
          <w:lang w:val="en-US" w:eastAsia="zh-CN"/>
        </w:rPr>
        <w:t>636.56</w:t>
      </w:r>
      <w:r>
        <w:rPr>
          <w:rFonts w:hint="eastAsia" w:ascii="仿宋_GB2312" w:eastAsia="仿宋_GB2312"/>
          <w:sz w:val="32"/>
          <w:szCs w:val="32"/>
        </w:rPr>
        <w:t>万元，占</w:t>
      </w:r>
      <w:r>
        <w:rPr>
          <w:rFonts w:hint="eastAsia" w:ascii="仿宋_GB2312" w:eastAsia="仿宋_GB2312"/>
          <w:sz w:val="32"/>
          <w:szCs w:val="32"/>
          <w:lang w:val="en-US" w:eastAsia="zh-CN"/>
        </w:rPr>
        <w:t>41.69</w:t>
      </w:r>
      <w:r>
        <w:rPr>
          <w:rFonts w:hint="eastAsia" w:ascii="仿宋_GB2312" w:eastAsia="仿宋_GB2312"/>
          <w:sz w:val="32"/>
          <w:szCs w:val="32"/>
        </w:rPr>
        <w:t>%；社会保障和就业支出</w:t>
      </w:r>
      <w:r>
        <w:rPr>
          <w:rFonts w:hint="eastAsia" w:ascii="仿宋_GB2312" w:eastAsia="仿宋_GB2312"/>
          <w:sz w:val="32"/>
          <w:szCs w:val="32"/>
          <w:lang w:val="en-US" w:eastAsia="zh-CN"/>
        </w:rPr>
        <w:t>413.85</w:t>
      </w:r>
      <w:r>
        <w:rPr>
          <w:rFonts w:hint="eastAsia" w:ascii="仿宋_GB2312" w:eastAsia="仿宋_GB2312"/>
          <w:sz w:val="32"/>
          <w:szCs w:val="32"/>
        </w:rPr>
        <w:t>万元，占</w:t>
      </w:r>
      <w:r>
        <w:rPr>
          <w:rFonts w:hint="eastAsia" w:ascii="仿宋_GB2312" w:eastAsia="仿宋_GB2312"/>
          <w:sz w:val="32"/>
          <w:szCs w:val="32"/>
          <w:lang w:val="en-US" w:eastAsia="zh-CN"/>
        </w:rPr>
        <w:t>27.10</w:t>
      </w:r>
      <w:r>
        <w:rPr>
          <w:rFonts w:hint="eastAsia" w:ascii="仿宋_GB2312" w:eastAsia="仿宋_GB2312"/>
          <w:sz w:val="32"/>
          <w:szCs w:val="32"/>
        </w:rPr>
        <w:t>%；</w:t>
      </w:r>
      <w:r>
        <w:rPr>
          <w:rFonts w:hint="eastAsia" w:ascii="仿宋_GB2312" w:eastAsia="仿宋_GB2312"/>
          <w:sz w:val="32"/>
          <w:szCs w:val="32"/>
          <w:lang w:eastAsia="zh-CN"/>
        </w:rPr>
        <w:t>卫生健康支出</w:t>
      </w:r>
      <w:r>
        <w:rPr>
          <w:rFonts w:hint="eastAsia" w:ascii="仿宋_GB2312" w:eastAsia="仿宋_GB2312"/>
          <w:sz w:val="32"/>
          <w:szCs w:val="32"/>
          <w:lang w:val="en-US" w:eastAsia="zh-CN"/>
        </w:rPr>
        <w:t xml:space="preserve">28.91万元，占1.89%；城乡社区环境卫生支出23.59万元，占1.55%；农林水支出358.35万元，占23.47%；住房保障支出65.62万元，占4.30%。 </w:t>
      </w:r>
    </w:p>
    <w:p>
      <w:pPr>
        <w:spacing w:line="60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（三）一般公共预算当年拨款具体使用情况</w:t>
      </w:r>
    </w:p>
    <w:p>
      <w:pPr>
        <w:numPr>
          <w:ilvl w:val="0"/>
          <w:numId w:val="0"/>
        </w:numPr>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一般公共服务</w:t>
      </w:r>
      <w:r>
        <w:rPr>
          <w:rFonts w:hint="eastAsia" w:ascii="仿宋_GB2312" w:eastAsia="仿宋_GB2312"/>
          <w:sz w:val="32"/>
          <w:szCs w:val="32"/>
          <w:lang w:val="en-US" w:eastAsia="zh-CN"/>
        </w:rPr>
        <w:t>支出</w:t>
      </w:r>
      <w:r>
        <w:rPr>
          <w:rFonts w:hint="eastAsia" w:ascii="仿宋_GB2312" w:eastAsia="仿宋_GB2312"/>
          <w:sz w:val="32"/>
          <w:szCs w:val="32"/>
        </w:rPr>
        <w:t>（类）</w:t>
      </w:r>
      <w:r>
        <w:rPr>
          <w:rFonts w:hint="eastAsia" w:ascii="仿宋_GB2312" w:eastAsia="仿宋_GB2312"/>
          <w:color w:val="auto"/>
          <w:sz w:val="32"/>
          <w:szCs w:val="32"/>
          <w:lang w:eastAsia="zh-CN"/>
        </w:rPr>
        <w:t>政府办公厅（室）及相关机构事务</w:t>
      </w:r>
      <w:r>
        <w:rPr>
          <w:rFonts w:hint="eastAsia" w:ascii="仿宋_GB2312" w:eastAsia="仿宋_GB2312"/>
          <w:color w:val="auto"/>
          <w:sz w:val="32"/>
          <w:szCs w:val="32"/>
        </w:rPr>
        <w:t>（款）</w:t>
      </w:r>
      <w:r>
        <w:rPr>
          <w:rFonts w:hint="eastAsia" w:ascii="仿宋_GB2312" w:eastAsia="仿宋_GB2312"/>
          <w:color w:val="auto"/>
          <w:sz w:val="32"/>
          <w:szCs w:val="32"/>
          <w:lang w:eastAsia="zh-CN"/>
        </w:rPr>
        <w:t>行政运行</w:t>
      </w:r>
      <w:r>
        <w:rPr>
          <w:rFonts w:hint="eastAsia" w:ascii="仿宋_GB2312" w:eastAsia="仿宋_GB2312"/>
          <w:color w:val="auto"/>
          <w:sz w:val="32"/>
          <w:szCs w:val="32"/>
        </w:rPr>
        <w:t>（项）</w:t>
      </w:r>
      <w:r>
        <w:rPr>
          <w:rFonts w:hint="eastAsia" w:ascii="仿宋_GB2312" w:eastAsia="仿宋_GB2312"/>
          <w:sz w:val="32"/>
          <w:szCs w:val="32"/>
        </w:rPr>
        <w:t>，</w:t>
      </w:r>
      <w:r>
        <w:rPr>
          <w:rFonts w:hint="eastAsia" w:ascii="仿宋_GB2312" w:eastAsia="仿宋_GB2312"/>
          <w:sz w:val="32"/>
          <w:szCs w:val="32"/>
          <w:lang w:val="en-US" w:eastAsia="zh-CN"/>
        </w:rPr>
        <w:t>2024</w:t>
      </w:r>
      <w:r>
        <w:rPr>
          <w:rFonts w:hint="eastAsia" w:ascii="仿宋_GB2312" w:eastAsia="仿宋_GB2312"/>
          <w:sz w:val="32"/>
          <w:szCs w:val="32"/>
        </w:rPr>
        <w:t>年预算数为</w:t>
      </w:r>
      <w:r>
        <w:rPr>
          <w:rFonts w:hint="eastAsia" w:ascii="仿宋_GB2312" w:eastAsia="仿宋_GB2312"/>
          <w:sz w:val="32"/>
          <w:szCs w:val="32"/>
          <w:lang w:val="en-US" w:eastAsia="zh-CN"/>
        </w:rPr>
        <w:t>636.56</w:t>
      </w:r>
      <w:r>
        <w:rPr>
          <w:rFonts w:hint="eastAsia" w:ascii="仿宋_GB2312" w:eastAsia="仿宋_GB2312"/>
          <w:sz w:val="32"/>
          <w:szCs w:val="32"/>
        </w:rPr>
        <w:t>万元，主要用于</w:t>
      </w:r>
      <w:r>
        <w:rPr>
          <w:rFonts w:hint="eastAsia" w:ascii="仿宋_GB2312" w:eastAsia="仿宋_GB2312"/>
          <w:sz w:val="32"/>
          <w:szCs w:val="32"/>
          <w:lang w:eastAsia="zh-CN"/>
        </w:rPr>
        <w:t>：</w:t>
      </w:r>
      <w:r>
        <w:rPr>
          <w:rFonts w:hint="eastAsia" w:ascii="仿宋_GB2312" w:eastAsia="仿宋_GB2312"/>
          <w:color w:val="auto"/>
          <w:sz w:val="32"/>
          <w:szCs w:val="32"/>
          <w:lang w:val="en-US" w:eastAsia="zh-CN"/>
        </w:rPr>
        <w:t>单位行政人员</w:t>
      </w:r>
      <w:r>
        <w:rPr>
          <w:rFonts w:hint="eastAsia" w:ascii="仿宋_GB2312" w:eastAsia="仿宋_GB2312"/>
          <w:color w:val="auto"/>
          <w:sz w:val="32"/>
          <w:szCs w:val="32"/>
        </w:rPr>
        <w:t>基本工资、津贴补贴等人员经费以及办公费、印刷费、水电费等日常公用经费</w:t>
      </w:r>
      <w:r>
        <w:rPr>
          <w:rFonts w:hint="eastAsia" w:ascii="仿宋_GB2312" w:eastAsia="仿宋_GB2312"/>
          <w:sz w:val="32"/>
          <w:szCs w:val="32"/>
        </w:rPr>
        <w:t>。</w:t>
      </w:r>
    </w:p>
    <w:p>
      <w:pPr>
        <w:numPr>
          <w:ilvl w:val="0"/>
          <w:numId w:val="0"/>
        </w:numPr>
        <w:spacing w:line="600" w:lineRule="exact"/>
        <w:ind w:firstLine="640" w:firstLineChars="200"/>
        <w:rPr>
          <w:rFonts w:ascii="仿宋_GB2312" w:eastAsia="仿宋_GB2312"/>
          <w:sz w:val="32"/>
          <w:szCs w:val="32"/>
        </w:rPr>
      </w:pPr>
      <w:r>
        <w:rPr>
          <w:rFonts w:hint="eastAsia" w:ascii="仿宋_GB2312" w:hAnsi="Calibri" w:eastAsia="仿宋_GB2312" w:cs="Times New Roman"/>
          <w:color w:val="auto"/>
          <w:kern w:val="2"/>
          <w:sz w:val="32"/>
          <w:szCs w:val="32"/>
          <w:lang w:val="en-US" w:eastAsia="zh-CN" w:bidi="ar-SA"/>
        </w:rPr>
        <w:t>2.</w:t>
      </w:r>
      <w:r>
        <w:rPr>
          <w:rFonts w:hint="eastAsia" w:ascii="仿宋_GB2312" w:eastAsia="仿宋_GB2312"/>
          <w:color w:val="auto"/>
          <w:sz w:val="32"/>
          <w:szCs w:val="32"/>
        </w:rPr>
        <w:t>一般公共服务</w:t>
      </w:r>
      <w:r>
        <w:rPr>
          <w:rFonts w:hint="eastAsia" w:ascii="仿宋_GB2312" w:eastAsia="仿宋_GB2312"/>
          <w:color w:val="auto"/>
          <w:sz w:val="32"/>
          <w:szCs w:val="32"/>
          <w:lang w:val="en-US" w:eastAsia="zh-CN"/>
        </w:rPr>
        <w:t>支出</w:t>
      </w:r>
      <w:r>
        <w:rPr>
          <w:rFonts w:hint="eastAsia" w:ascii="仿宋_GB2312" w:eastAsia="仿宋_GB2312"/>
          <w:color w:val="auto"/>
          <w:sz w:val="32"/>
          <w:szCs w:val="32"/>
        </w:rPr>
        <w:t>（类）</w:t>
      </w:r>
      <w:r>
        <w:rPr>
          <w:rFonts w:hint="eastAsia" w:ascii="仿宋_GB2312" w:eastAsia="仿宋_GB2312"/>
          <w:color w:val="auto"/>
          <w:sz w:val="32"/>
          <w:szCs w:val="32"/>
          <w:lang w:eastAsia="zh-CN"/>
        </w:rPr>
        <w:t>政府办公厅（室）及相关机构事务</w:t>
      </w:r>
      <w:r>
        <w:rPr>
          <w:rFonts w:hint="eastAsia" w:ascii="仿宋_GB2312" w:eastAsia="仿宋_GB2312"/>
          <w:color w:val="auto"/>
          <w:sz w:val="32"/>
          <w:szCs w:val="32"/>
        </w:rPr>
        <w:t>（款）</w:t>
      </w:r>
      <w:r>
        <w:rPr>
          <w:rFonts w:hint="eastAsia" w:ascii="仿宋_GB2312" w:eastAsia="仿宋_GB2312"/>
          <w:color w:val="auto"/>
          <w:sz w:val="32"/>
          <w:szCs w:val="32"/>
          <w:lang w:eastAsia="zh-CN"/>
        </w:rPr>
        <w:t>其他</w:t>
      </w:r>
      <w:r>
        <w:rPr>
          <w:rFonts w:hint="eastAsia" w:ascii="仿宋_GB2312" w:eastAsia="仿宋_GB2312"/>
          <w:color w:val="auto"/>
          <w:sz w:val="32"/>
          <w:szCs w:val="32"/>
          <w:lang w:val="en-US" w:eastAsia="zh-CN"/>
        </w:rPr>
        <w:t>政府</w:t>
      </w:r>
      <w:r>
        <w:rPr>
          <w:rFonts w:hint="eastAsia" w:ascii="仿宋_GB2312" w:eastAsia="仿宋_GB2312"/>
          <w:color w:val="auto"/>
          <w:sz w:val="32"/>
          <w:szCs w:val="32"/>
          <w:lang w:eastAsia="zh-CN"/>
        </w:rPr>
        <w:t>办公厅（室）及相关机构事务支出</w:t>
      </w:r>
      <w:r>
        <w:rPr>
          <w:rFonts w:hint="eastAsia" w:ascii="仿宋_GB2312" w:eastAsia="仿宋_GB2312"/>
          <w:color w:val="auto"/>
          <w:sz w:val="32"/>
          <w:szCs w:val="32"/>
        </w:rPr>
        <w:t>（项）</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2024年预算数为221.95万元，主要用于：乡镇（街道）专项业务经费、保障房物业管理费、交管办和村级劝导员经费、人大代表活动经费、基层武装及征兵经费、关工委经费等支出。</w:t>
      </w:r>
      <w:r>
        <w:rPr>
          <w:rFonts w:ascii="仿宋_GB2312" w:eastAsia="仿宋_GB2312"/>
          <w:sz w:val="32"/>
          <w:szCs w:val="32"/>
        </w:rPr>
        <w:t xml:space="preserve"> </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.社会保障和就业</w:t>
      </w:r>
      <w:r>
        <w:rPr>
          <w:rFonts w:hint="eastAsia" w:ascii="仿宋_GB2312" w:eastAsia="仿宋_GB2312"/>
          <w:sz w:val="32"/>
          <w:szCs w:val="32"/>
          <w:lang w:val="en-US" w:eastAsia="zh-CN"/>
        </w:rPr>
        <w:t>支出</w:t>
      </w:r>
      <w:r>
        <w:rPr>
          <w:rFonts w:hint="eastAsia" w:ascii="仿宋_GB2312" w:eastAsia="仿宋_GB2312"/>
          <w:sz w:val="32"/>
          <w:szCs w:val="32"/>
        </w:rPr>
        <w:t>（类）</w:t>
      </w:r>
      <w:r>
        <w:rPr>
          <w:rFonts w:hint="eastAsia" w:ascii="仿宋_GB2312" w:eastAsia="仿宋_GB2312"/>
          <w:sz w:val="32"/>
          <w:szCs w:val="32"/>
          <w:lang w:eastAsia="zh-CN"/>
        </w:rPr>
        <w:t>民政管理事务</w:t>
      </w:r>
      <w:r>
        <w:rPr>
          <w:rFonts w:hint="eastAsia" w:ascii="仿宋_GB2312" w:eastAsia="仿宋_GB2312"/>
          <w:sz w:val="32"/>
          <w:szCs w:val="32"/>
        </w:rPr>
        <w:t>（款）</w:t>
      </w:r>
      <w:r>
        <w:rPr>
          <w:rFonts w:hint="eastAsia" w:ascii="仿宋_GB2312" w:eastAsia="仿宋_GB2312"/>
          <w:sz w:val="32"/>
          <w:szCs w:val="32"/>
          <w:lang w:eastAsia="zh-CN"/>
        </w:rPr>
        <w:t>基层政权建设和</w:t>
      </w:r>
      <w:r>
        <w:rPr>
          <w:rFonts w:hint="eastAsia" w:ascii="仿宋_GB2312" w:eastAsia="仿宋_GB2312"/>
          <w:sz w:val="32"/>
          <w:szCs w:val="32"/>
          <w:lang w:val="en-US" w:eastAsia="zh-CN"/>
        </w:rPr>
        <w:t>社区</w:t>
      </w:r>
      <w:r>
        <w:rPr>
          <w:rFonts w:hint="eastAsia" w:ascii="仿宋_GB2312" w:eastAsia="仿宋_GB2312"/>
          <w:sz w:val="32"/>
          <w:szCs w:val="32"/>
          <w:lang w:eastAsia="zh-CN"/>
        </w:rPr>
        <w:t>治理</w:t>
      </w:r>
      <w:r>
        <w:rPr>
          <w:rFonts w:hint="eastAsia" w:ascii="仿宋_GB2312" w:eastAsia="仿宋_GB2312"/>
          <w:sz w:val="32"/>
          <w:szCs w:val="32"/>
        </w:rPr>
        <w:t>（项），</w:t>
      </w:r>
      <w:r>
        <w:rPr>
          <w:rFonts w:hint="eastAsia" w:ascii="仿宋_GB2312" w:eastAsia="仿宋_GB2312"/>
          <w:sz w:val="32"/>
          <w:szCs w:val="32"/>
          <w:lang w:val="en-US" w:eastAsia="zh-CN"/>
        </w:rPr>
        <w:t>2024</w:t>
      </w:r>
      <w:r>
        <w:rPr>
          <w:rFonts w:hint="eastAsia" w:ascii="仿宋_GB2312" w:eastAsia="仿宋_GB2312"/>
          <w:sz w:val="32"/>
          <w:szCs w:val="32"/>
        </w:rPr>
        <w:t>年预算数为</w:t>
      </w:r>
      <w:r>
        <w:rPr>
          <w:rFonts w:hint="eastAsia" w:ascii="仿宋_GB2312" w:eastAsia="仿宋_GB2312"/>
          <w:sz w:val="32"/>
          <w:szCs w:val="32"/>
          <w:lang w:val="en-US" w:eastAsia="zh-CN"/>
        </w:rPr>
        <w:t>299.34</w:t>
      </w:r>
      <w:r>
        <w:rPr>
          <w:rFonts w:hint="eastAsia" w:ascii="仿宋_GB2312" w:eastAsia="仿宋_GB2312"/>
          <w:sz w:val="32"/>
          <w:szCs w:val="32"/>
        </w:rPr>
        <w:t>万元，主要用于</w:t>
      </w:r>
      <w:r>
        <w:rPr>
          <w:rFonts w:hint="eastAsia" w:ascii="仿宋_GB2312" w:eastAsia="仿宋_GB2312"/>
          <w:sz w:val="32"/>
          <w:szCs w:val="32"/>
          <w:lang w:eastAsia="zh-CN"/>
        </w:rPr>
        <w:t>：</w:t>
      </w:r>
      <w:r>
        <w:rPr>
          <w:rFonts w:hint="eastAsia" w:ascii="仿宋_GB2312" w:eastAsia="仿宋_GB2312"/>
          <w:sz w:val="32"/>
          <w:szCs w:val="32"/>
          <w:lang w:val="en-US" w:eastAsia="zh-CN"/>
        </w:rPr>
        <w:t>社干部和网格员待遇</w:t>
      </w:r>
      <w:r>
        <w:rPr>
          <w:rFonts w:hint="eastAsia" w:ascii="仿宋_GB2312" w:eastAsia="仿宋_GB2312"/>
          <w:sz w:val="32"/>
          <w:szCs w:val="32"/>
        </w:rPr>
        <w:t>。</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社会保障和就业</w:t>
      </w:r>
      <w:r>
        <w:rPr>
          <w:rFonts w:hint="eastAsia" w:ascii="仿宋_GB2312" w:eastAsia="仿宋_GB2312"/>
          <w:sz w:val="32"/>
          <w:szCs w:val="32"/>
          <w:lang w:val="en-US" w:eastAsia="zh-CN"/>
        </w:rPr>
        <w:t>支出</w:t>
      </w:r>
      <w:r>
        <w:rPr>
          <w:rFonts w:hint="eastAsia" w:ascii="仿宋_GB2312" w:eastAsia="仿宋_GB2312"/>
          <w:sz w:val="32"/>
          <w:szCs w:val="32"/>
        </w:rPr>
        <w:t>（类）</w:t>
      </w:r>
      <w:r>
        <w:rPr>
          <w:rFonts w:hint="eastAsia" w:ascii="仿宋_GB2312" w:eastAsia="仿宋_GB2312"/>
          <w:sz w:val="32"/>
          <w:szCs w:val="32"/>
          <w:lang w:eastAsia="zh-CN"/>
        </w:rPr>
        <w:t>行政事业单位养老支出</w:t>
      </w:r>
      <w:r>
        <w:rPr>
          <w:rFonts w:hint="eastAsia" w:ascii="仿宋_GB2312" w:eastAsia="仿宋_GB2312"/>
          <w:sz w:val="32"/>
          <w:szCs w:val="32"/>
        </w:rPr>
        <w:t>（款）</w:t>
      </w:r>
      <w:r>
        <w:rPr>
          <w:rFonts w:hint="eastAsia" w:ascii="仿宋_GB2312" w:eastAsia="仿宋_GB2312"/>
          <w:sz w:val="32"/>
          <w:szCs w:val="32"/>
          <w:lang w:eastAsia="zh-CN"/>
        </w:rPr>
        <w:t>机关事业单位基本养老保险缴费支出</w:t>
      </w:r>
      <w:r>
        <w:rPr>
          <w:rFonts w:hint="eastAsia" w:ascii="仿宋_GB2312" w:eastAsia="仿宋_GB2312"/>
          <w:sz w:val="32"/>
          <w:szCs w:val="32"/>
        </w:rPr>
        <w:t>（项）</w:t>
      </w:r>
      <w:r>
        <w:rPr>
          <w:rFonts w:hint="eastAsia" w:ascii="仿宋_GB2312" w:eastAsia="仿宋_GB2312"/>
          <w:sz w:val="32"/>
          <w:szCs w:val="32"/>
          <w:lang w:eastAsia="zh-CN"/>
        </w:rPr>
        <w:t>，</w:t>
      </w:r>
      <w:r>
        <w:rPr>
          <w:rFonts w:hint="eastAsia" w:ascii="仿宋_GB2312" w:eastAsia="仿宋_GB2312"/>
          <w:sz w:val="32"/>
          <w:szCs w:val="32"/>
          <w:lang w:val="en-US" w:eastAsia="zh-CN"/>
        </w:rPr>
        <w:t>2024</w:t>
      </w:r>
      <w:r>
        <w:rPr>
          <w:rFonts w:hint="eastAsia" w:ascii="仿宋_GB2312" w:eastAsia="仿宋_GB2312"/>
          <w:sz w:val="32"/>
          <w:szCs w:val="32"/>
        </w:rPr>
        <w:t>年预算数为</w:t>
      </w:r>
      <w:r>
        <w:rPr>
          <w:rFonts w:hint="eastAsia" w:ascii="仿宋_GB2312" w:eastAsia="仿宋_GB2312"/>
          <w:sz w:val="32"/>
          <w:szCs w:val="32"/>
          <w:lang w:val="en-US" w:eastAsia="zh-CN"/>
        </w:rPr>
        <w:t>75.83</w:t>
      </w:r>
      <w:r>
        <w:rPr>
          <w:rFonts w:hint="eastAsia" w:ascii="仿宋_GB2312" w:eastAsia="仿宋_GB2312"/>
          <w:sz w:val="32"/>
          <w:szCs w:val="32"/>
        </w:rPr>
        <w:t>万元，主要用于</w:t>
      </w:r>
      <w:r>
        <w:rPr>
          <w:rFonts w:hint="eastAsia" w:ascii="仿宋_GB2312" w:eastAsia="仿宋_GB2312"/>
          <w:sz w:val="32"/>
          <w:szCs w:val="32"/>
          <w:lang w:eastAsia="zh-CN"/>
        </w:rPr>
        <w:t>：</w:t>
      </w:r>
      <w:r>
        <w:rPr>
          <w:rFonts w:hint="eastAsia" w:ascii="仿宋_GB2312" w:eastAsia="仿宋_GB2312"/>
          <w:sz w:val="32"/>
          <w:szCs w:val="32"/>
        </w:rPr>
        <w:t>单位缴纳的</w:t>
      </w:r>
      <w:r>
        <w:rPr>
          <w:rFonts w:hint="eastAsia" w:ascii="仿宋_GB2312" w:eastAsia="仿宋_GB2312"/>
          <w:sz w:val="32"/>
          <w:szCs w:val="32"/>
          <w:lang w:val="en-US" w:eastAsia="zh-CN"/>
        </w:rPr>
        <w:t>基本</w:t>
      </w:r>
      <w:r>
        <w:rPr>
          <w:rFonts w:hint="eastAsia" w:ascii="仿宋_GB2312" w:eastAsia="仿宋_GB2312"/>
          <w:sz w:val="32"/>
          <w:szCs w:val="32"/>
          <w:lang w:eastAsia="zh-CN"/>
        </w:rPr>
        <w:t>养老保险</w:t>
      </w:r>
      <w:r>
        <w:rPr>
          <w:rFonts w:hint="eastAsia" w:ascii="仿宋_GB2312" w:eastAsia="仿宋_GB2312"/>
          <w:sz w:val="32"/>
          <w:szCs w:val="32"/>
          <w:lang w:val="en-US" w:eastAsia="zh-CN"/>
        </w:rPr>
        <w:t>费</w:t>
      </w:r>
      <w:r>
        <w:rPr>
          <w:rFonts w:hint="eastAsia" w:ascii="仿宋_GB2312" w:eastAsia="仿宋_GB2312"/>
          <w:sz w:val="32"/>
          <w:szCs w:val="32"/>
        </w:rPr>
        <w:t>支出。</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5.</w:t>
      </w:r>
      <w:r>
        <w:rPr>
          <w:rFonts w:hint="eastAsia" w:ascii="仿宋_GB2312" w:eastAsia="仿宋_GB2312"/>
          <w:sz w:val="32"/>
          <w:szCs w:val="32"/>
        </w:rPr>
        <w:t>社会保障和就业</w:t>
      </w:r>
      <w:r>
        <w:rPr>
          <w:rFonts w:hint="eastAsia" w:ascii="仿宋_GB2312" w:eastAsia="仿宋_GB2312"/>
          <w:sz w:val="32"/>
          <w:szCs w:val="32"/>
          <w:lang w:val="en-US" w:eastAsia="zh-CN"/>
        </w:rPr>
        <w:t>支出</w:t>
      </w:r>
      <w:r>
        <w:rPr>
          <w:rFonts w:hint="eastAsia" w:ascii="仿宋_GB2312" w:eastAsia="仿宋_GB2312"/>
          <w:sz w:val="32"/>
          <w:szCs w:val="32"/>
        </w:rPr>
        <w:t>（类）行政事业单位养老</w:t>
      </w:r>
      <w:r>
        <w:rPr>
          <w:rFonts w:hint="eastAsia" w:ascii="仿宋_GB2312" w:eastAsia="仿宋_GB2312"/>
          <w:sz w:val="32"/>
          <w:szCs w:val="32"/>
          <w:lang w:val="en-US" w:eastAsia="zh-CN"/>
        </w:rPr>
        <w:t>支出</w:t>
      </w:r>
      <w:r>
        <w:rPr>
          <w:rFonts w:hint="eastAsia" w:ascii="仿宋_GB2312" w:eastAsia="仿宋_GB2312"/>
          <w:sz w:val="32"/>
          <w:szCs w:val="32"/>
        </w:rPr>
        <w:t>（款）机关事业单位职业年金缴费</w:t>
      </w:r>
      <w:r>
        <w:rPr>
          <w:rFonts w:hint="eastAsia" w:ascii="仿宋_GB2312" w:eastAsia="仿宋_GB2312"/>
          <w:sz w:val="32"/>
          <w:szCs w:val="32"/>
          <w:lang w:val="en-US" w:eastAsia="zh-CN"/>
        </w:rPr>
        <w:t>支出</w:t>
      </w:r>
      <w:r>
        <w:rPr>
          <w:rFonts w:hint="eastAsia" w:ascii="仿宋_GB2312" w:eastAsia="仿宋_GB2312"/>
          <w:sz w:val="32"/>
          <w:szCs w:val="32"/>
        </w:rPr>
        <w:t>（项）</w:t>
      </w:r>
      <w:r>
        <w:rPr>
          <w:rFonts w:hint="eastAsia" w:ascii="仿宋_GB2312" w:eastAsia="仿宋_GB2312"/>
          <w:sz w:val="32"/>
          <w:szCs w:val="32"/>
          <w:lang w:eastAsia="zh-CN"/>
        </w:rPr>
        <w:t>，</w:t>
      </w:r>
      <w:r>
        <w:rPr>
          <w:rFonts w:hint="eastAsia" w:ascii="仿宋_GB2312" w:eastAsia="仿宋_GB2312"/>
          <w:sz w:val="32"/>
          <w:szCs w:val="32"/>
          <w:lang w:val="en-US" w:eastAsia="zh-CN"/>
        </w:rPr>
        <w:t>2024</w:t>
      </w:r>
      <w:r>
        <w:rPr>
          <w:rFonts w:hint="eastAsia" w:ascii="仿宋_GB2312" w:eastAsia="仿宋_GB2312"/>
          <w:sz w:val="32"/>
          <w:szCs w:val="32"/>
        </w:rPr>
        <w:t>年预算数为</w:t>
      </w:r>
      <w:r>
        <w:rPr>
          <w:rFonts w:hint="eastAsia" w:ascii="仿宋_GB2312" w:eastAsia="仿宋_GB2312"/>
          <w:sz w:val="32"/>
          <w:szCs w:val="32"/>
          <w:lang w:val="en-US" w:eastAsia="zh-CN"/>
        </w:rPr>
        <w:t>37.92</w:t>
      </w:r>
      <w:r>
        <w:rPr>
          <w:rFonts w:hint="eastAsia" w:ascii="仿宋_GB2312" w:eastAsia="仿宋_GB2312"/>
          <w:sz w:val="32"/>
          <w:szCs w:val="32"/>
        </w:rPr>
        <w:t>万元，主要用于</w:t>
      </w:r>
      <w:r>
        <w:rPr>
          <w:rFonts w:hint="eastAsia" w:ascii="仿宋_GB2312" w:eastAsia="仿宋_GB2312"/>
          <w:sz w:val="32"/>
          <w:szCs w:val="32"/>
          <w:lang w:eastAsia="zh-CN"/>
        </w:rPr>
        <w:t>：</w:t>
      </w:r>
      <w:r>
        <w:rPr>
          <w:rFonts w:hint="eastAsia" w:ascii="仿宋_GB2312" w:eastAsia="仿宋_GB2312"/>
          <w:sz w:val="32"/>
          <w:szCs w:val="32"/>
        </w:rPr>
        <w:t>单位缴纳的职业年金支出。</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6.</w:t>
      </w:r>
      <w:r>
        <w:rPr>
          <w:rFonts w:hint="eastAsia" w:ascii="仿宋_GB2312" w:eastAsia="仿宋_GB2312"/>
          <w:sz w:val="32"/>
          <w:szCs w:val="32"/>
        </w:rPr>
        <w:t>社会保障和就业</w:t>
      </w:r>
      <w:r>
        <w:rPr>
          <w:rFonts w:hint="eastAsia" w:ascii="仿宋_GB2312" w:eastAsia="仿宋_GB2312"/>
          <w:sz w:val="32"/>
          <w:szCs w:val="32"/>
          <w:lang w:val="en-US" w:eastAsia="zh-CN"/>
        </w:rPr>
        <w:t>支出</w:t>
      </w:r>
      <w:r>
        <w:rPr>
          <w:rFonts w:hint="eastAsia" w:ascii="仿宋_GB2312" w:eastAsia="仿宋_GB2312"/>
          <w:sz w:val="32"/>
          <w:szCs w:val="32"/>
        </w:rPr>
        <w:t>（类）其他社会保障和就业支出（款）其他社会保障和就业支出（项），</w:t>
      </w:r>
      <w:r>
        <w:rPr>
          <w:rFonts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年预算数为</w:t>
      </w:r>
      <w:r>
        <w:rPr>
          <w:rFonts w:hint="eastAsia" w:ascii="仿宋_GB2312" w:eastAsia="仿宋_GB2312"/>
          <w:sz w:val="32"/>
          <w:szCs w:val="32"/>
          <w:lang w:val="en-US" w:eastAsia="zh-CN"/>
        </w:rPr>
        <w:t>0.76</w:t>
      </w:r>
      <w:r>
        <w:rPr>
          <w:rFonts w:hint="eastAsia" w:ascii="仿宋_GB2312" w:eastAsia="仿宋_GB2312"/>
          <w:sz w:val="32"/>
          <w:szCs w:val="32"/>
        </w:rPr>
        <w:t>万元，主要用于</w:t>
      </w:r>
      <w:r>
        <w:rPr>
          <w:rFonts w:hint="eastAsia" w:ascii="仿宋_GB2312" w:eastAsia="仿宋_GB2312"/>
          <w:sz w:val="32"/>
          <w:szCs w:val="32"/>
          <w:lang w:eastAsia="zh-CN"/>
        </w:rPr>
        <w:t>：</w:t>
      </w:r>
      <w:r>
        <w:rPr>
          <w:rFonts w:hint="eastAsia" w:ascii="仿宋_GB2312" w:eastAsia="仿宋_GB2312"/>
          <w:sz w:val="32"/>
          <w:szCs w:val="32"/>
        </w:rPr>
        <w:t>单位缴纳的职工工伤保险支出。</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7</w:t>
      </w:r>
      <w:r>
        <w:rPr>
          <w:rFonts w:hint="eastAsia" w:ascii="仿宋_GB2312" w:eastAsia="仿宋_GB2312"/>
          <w:sz w:val="32"/>
          <w:szCs w:val="32"/>
        </w:rPr>
        <w:t>.卫生健康</w:t>
      </w:r>
      <w:r>
        <w:rPr>
          <w:rFonts w:hint="eastAsia" w:ascii="仿宋_GB2312" w:eastAsia="仿宋_GB2312"/>
          <w:sz w:val="32"/>
          <w:szCs w:val="32"/>
          <w:lang w:val="en-US" w:eastAsia="zh-CN"/>
        </w:rPr>
        <w:t>支出</w:t>
      </w:r>
      <w:r>
        <w:rPr>
          <w:rFonts w:hint="eastAsia" w:ascii="仿宋_GB2312" w:eastAsia="仿宋_GB2312"/>
          <w:sz w:val="32"/>
          <w:szCs w:val="32"/>
        </w:rPr>
        <w:t>（</w:t>
      </w:r>
      <w:r>
        <w:rPr>
          <w:rFonts w:hint="eastAsia" w:eastAsia="仿宋_GB2312"/>
          <w:sz w:val="32"/>
          <w:szCs w:val="32"/>
        </w:rPr>
        <w:t>类</w:t>
      </w:r>
      <w:r>
        <w:rPr>
          <w:rFonts w:hint="eastAsia" w:ascii="仿宋_GB2312" w:eastAsia="仿宋_GB2312"/>
          <w:sz w:val="32"/>
          <w:szCs w:val="32"/>
        </w:rPr>
        <w:t>）行政事业单位医疗（款）行政单位医疗（项），</w:t>
      </w:r>
      <w:r>
        <w:rPr>
          <w:rFonts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年预算数为</w:t>
      </w:r>
      <w:r>
        <w:rPr>
          <w:rFonts w:hint="eastAsia" w:ascii="仿宋_GB2312" w:eastAsia="仿宋_GB2312"/>
          <w:sz w:val="32"/>
          <w:szCs w:val="32"/>
          <w:lang w:val="en-US" w:eastAsia="zh-CN"/>
        </w:rPr>
        <w:t>18.01</w:t>
      </w:r>
      <w:r>
        <w:rPr>
          <w:rFonts w:hint="eastAsia" w:ascii="仿宋_GB2312" w:eastAsia="仿宋_GB2312"/>
          <w:sz w:val="32"/>
          <w:szCs w:val="32"/>
        </w:rPr>
        <w:t>万元，主要用于</w:t>
      </w:r>
      <w:r>
        <w:rPr>
          <w:rFonts w:hint="eastAsia" w:ascii="仿宋_GB2312" w:eastAsia="仿宋_GB2312"/>
          <w:sz w:val="32"/>
          <w:szCs w:val="32"/>
          <w:lang w:eastAsia="zh-CN"/>
        </w:rPr>
        <w:t>：</w:t>
      </w:r>
      <w:r>
        <w:rPr>
          <w:rFonts w:hint="eastAsia" w:ascii="仿宋_GB2312" w:eastAsia="仿宋_GB2312"/>
          <w:sz w:val="32"/>
          <w:szCs w:val="32"/>
          <w:lang w:val="en-US" w:eastAsia="zh-CN"/>
        </w:rPr>
        <w:t>单位行政人员</w:t>
      </w:r>
      <w:r>
        <w:rPr>
          <w:rFonts w:hint="eastAsia" w:ascii="仿宋_GB2312" w:eastAsia="仿宋_GB2312"/>
          <w:sz w:val="32"/>
          <w:szCs w:val="32"/>
        </w:rPr>
        <w:t>基本医疗保险费支出。</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8</w:t>
      </w:r>
      <w:r>
        <w:rPr>
          <w:rFonts w:hint="eastAsia" w:ascii="仿宋_GB2312" w:eastAsia="仿宋_GB2312"/>
          <w:sz w:val="32"/>
          <w:szCs w:val="32"/>
        </w:rPr>
        <w:t>.卫生健康（</w:t>
      </w:r>
      <w:r>
        <w:rPr>
          <w:rFonts w:hint="eastAsia" w:eastAsia="仿宋_GB2312"/>
          <w:sz w:val="32"/>
          <w:szCs w:val="32"/>
        </w:rPr>
        <w:t>类</w:t>
      </w:r>
      <w:r>
        <w:rPr>
          <w:rFonts w:hint="eastAsia" w:ascii="仿宋_GB2312" w:eastAsia="仿宋_GB2312"/>
          <w:sz w:val="32"/>
          <w:szCs w:val="32"/>
        </w:rPr>
        <w:t>）行政事业单位医疗（款）</w:t>
      </w:r>
      <w:r>
        <w:rPr>
          <w:rFonts w:hint="eastAsia" w:ascii="仿宋_GB2312" w:eastAsia="仿宋_GB2312"/>
          <w:sz w:val="32"/>
          <w:szCs w:val="32"/>
          <w:lang w:eastAsia="zh-CN"/>
        </w:rPr>
        <w:t>事业</w:t>
      </w:r>
      <w:r>
        <w:rPr>
          <w:rFonts w:hint="eastAsia" w:ascii="仿宋_GB2312" w:eastAsia="仿宋_GB2312"/>
          <w:sz w:val="32"/>
          <w:szCs w:val="32"/>
        </w:rPr>
        <w:t>单位医疗（项），</w:t>
      </w:r>
      <w:r>
        <w:rPr>
          <w:rFonts w:ascii="仿宋_GB2312" w:eastAsia="仿宋_GB2312"/>
          <w:sz w:val="32"/>
          <w:szCs w:val="32"/>
        </w:rPr>
        <w:t>202</w:t>
      </w:r>
      <w:r>
        <w:rPr>
          <w:rFonts w:hint="eastAsia" w:ascii="仿宋_GB2312" w:eastAsia="仿宋_GB2312"/>
          <w:sz w:val="32"/>
          <w:szCs w:val="32"/>
          <w:lang w:val="en-US" w:eastAsia="zh-CN"/>
        </w:rPr>
        <w:t>3</w:t>
      </w:r>
      <w:r>
        <w:rPr>
          <w:rFonts w:hint="eastAsia" w:ascii="仿宋_GB2312" w:eastAsia="仿宋_GB2312"/>
          <w:sz w:val="32"/>
          <w:szCs w:val="32"/>
        </w:rPr>
        <w:t>年预算数为</w:t>
      </w:r>
      <w:r>
        <w:rPr>
          <w:rFonts w:hint="eastAsia" w:ascii="仿宋_GB2312" w:eastAsia="仿宋_GB2312"/>
          <w:sz w:val="32"/>
          <w:szCs w:val="32"/>
          <w:lang w:val="en-US" w:eastAsia="zh-CN"/>
        </w:rPr>
        <w:t>10.90</w:t>
      </w:r>
      <w:r>
        <w:rPr>
          <w:rFonts w:hint="eastAsia" w:ascii="仿宋_GB2312" w:eastAsia="仿宋_GB2312"/>
          <w:sz w:val="32"/>
          <w:szCs w:val="32"/>
        </w:rPr>
        <w:t>万元，主要用于</w:t>
      </w:r>
      <w:r>
        <w:rPr>
          <w:rFonts w:hint="eastAsia" w:ascii="仿宋_GB2312" w:eastAsia="仿宋_GB2312"/>
          <w:sz w:val="32"/>
          <w:szCs w:val="32"/>
          <w:lang w:val="en-US" w:eastAsia="zh-CN"/>
        </w:rPr>
        <w:t>:单位事业人员</w:t>
      </w:r>
      <w:r>
        <w:rPr>
          <w:rFonts w:hint="eastAsia" w:ascii="仿宋_GB2312" w:eastAsia="仿宋_GB2312"/>
          <w:sz w:val="32"/>
          <w:szCs w:val="32"/>
        </w:rPr>
        <w:t>基本医疗保险费支出。</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9.</w:t>
      </w:r>
      <w:r>
        <w:rPr>
          <w:rFonts w:hint="eastAsia" w:ascii="仿宋_GB2312" w:eastAsia="仿宋_GB2312"/>
          <w:sz w:val="32"/>
          <w:szCs w:val="32"/>
        </w:rPr>
        <w:t>城乡社区</w:t>
      </w:r>
      <w:r>
        <w:rPr>
          <w:rFonts w:hint="eastAsia" w:ascii="仿宋_GB2312" w:eastAsia="仿宋_GB2312"/>
          <w:sz w:val="32"/>
          <w:szCs w:val="32"/>
          <w:lang w:val="en-US" w:eastAsia="zh-CN"/>
        </w:rPr>
        <w:t>支出</w:t>
      </w:r>
      <w:r>
        <w:rPr>
          <w:rFonts w:hint="eastAsia" w:ascii="仿宋_GB2312" w:eastAsia="仿宋_GB2312"/>
          <w:sz w:val="32"/>
          <w:szCs w:val="32"/>
        </w:rPr>
        <w:t>（类）城乡社区环境卫生（款）城乡社区环境卫生（项），</w:t>
      </w:r>
      <w:r>
        <w:rPr>
          <w:rFonts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年预算数为</w:t>
      </w:r>
      <w:r>
        <w:rPr>
          <w:rFonts w:hint="eastAsia" w:ascii="仿宋_GB2312" w:eastAsia="仿宋_GB2312"/>
          <w:sz w:val="32"/>
          <w:szCs w:val="32"/>
          <w:lang w:val="en-US" w:eastAsia="zh-CN"/>
        </w:rPr>
        <w:t>23.59</w:t>
      </w:r>
      <w:r>
        <w:rPr>
          <w:rFonts w:hint="eastAsia" w:ascii="仿宋_GB2312" w:eastAsia="仿宋_GB2312"/>
          <w:sz w:val="32"/>
          <w:szCs w:val="32"/>
        </w:rPr>
        <w:t>万元，主要用于</w:t>
      </w:r>
      <w:r>
        <w:rPr>
          <w:rFonts w:hint="eastAsia" w:ascii="仿宋_GB2312" w:eastAsia="仿宋_GB2312"/>
          <w:sz w:val="32"/>
          <w:szCs w:val="32"/>
          <w:lang w:eastAsia="zh-CN"/>
        </w:rPr>
        <w:t>：</w:t>
      </w:r>
      <w:r>
        <w:rPr>
          <w:rFonts w:hint="eastAsia" w:ascii="仿宋_GB2312" w:eastAsia="仿宋_GB2312"/>
          <w:sz w:val="32"/>
          <w:szCs w:val="32"/>
          <w:lang w:val="en-US" w:eastAsia="zh-CN"/>
        </w:rPr>
        <w:t>街道村（社区）</w:t>
      </w:r>
      <w:r>
        <w:rPr>
          <w:rFonts w:hint="eastAsia" w:ascii="仿宋_GB2312" w:eastAsia="仿宋_GB2312"/>
          <w:sz w:val="32"/>
          <w:szCs w:val="32"/>
        </w:rPr>
        <w:t>环境卫生整治。</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10.</w:t>
      </w:r>
      <w:r>
        <w:rPr>
          <w:rFonts w:hint="eastAsia" w:ascii="仿宋_GB2312" w:eastAsia="仿宋_GB2312"/>
          <w:sz w:val="32"/>
          <w:szCs w:val="32"/>
        </w:rPr>
        <w:t>农林水</w:t>
      </w:r>
      <w:r>
        <w:rPr>
          <w:rFonts w:hint="eastAsia" w:ascii="仿宋_GB2312" w:eastAsia="仿宋_GB2312"/>
          <w:sz w:val="32"/>
          <w:szCs w:val="32"/>
          <w:lang w:val="en-US" w:eastAsia="zh-CN"/>
        </w:rPr>
        <w:t>支出</w:t>
      </w:r>
      <w:r>
        <w:rPr>
          <w:rFonts w:hint="eastAsia" w:ascii="仿宋_GB2312" w:eastAsia="仿宋_GB2312"/>
          <w:sz w:val="32"/>
          <w:szCs w:val="32"/>
        </w:rPr>
        <w:t>（类）农业农村（款）事业运行（项），</w:t>
      </w:r>
      <w:r>
        <w:rPr>
          <w:rFonts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年预算数为</w:t>
      </w:r>
      <w:r>
        <w:rPr>
          <w:rFonts w:hint="eastAsia" w:ascii="仿宋_GB2312" w:eastAsia="仿宋_GB2312"/>
          <w:sz w:val="32"/>
          <w:szCs w:val="32"/>
          <w:lang w:val="en-US" w:eastAsia="zh-CN"/>
        </w:rPr>
        <w:t>228.17</w:t>
      </w:r>
      <w:r>
        <w:rPr>
          <w:rFonts w:hint="eastAsia" w:ascii="仿宋_GB2312" w:eastAsia="仿宋_GB2312"/>
          <w:sz w:val="32"/>
          <w:szCs w:val="32"/>
        </w:rPr>
        <w:t>万元，主要用于</w:t>
      </w:r>
      <w:r>
        <w:rPr>
          <w:rFonts w:hint="eastAsia" w:ascii="仿宋_GB2312" w:eastAsia="仿宋_GB2312"/>
          <w:sz w:val="32"/>
          <w:szCs w:val="32"/>
          <w:lang w:eastAsia="zh-CN"/>
        </w:rPr>
        <w:t>：</w:t>
      </w:r>
      <w:r>
        <w:rPr>
          <w:rFonts w:hint="eastAsia" w:ascii="仿宋_GB2312" w:eastAsia="仿宋_GB2312"/>
          <w:color w:val="auto"/>
          <w:sz w:val="32"/>
          <w:szCs w:val="32"/>
          <w:lang w:val="en-US" w:eastAsia="zh-CN"/>
        </w:rPr>
        <w:t>单位事业人员</w:t>
      </w:r>
      <w:r>
        <w:rPr>
          <w:rFonts w:hint="eastAsia" w:ascii="仿宋_GB2312" w:eastAsia="仿宋_GB2312"/>
          <w:color w:val="auto"/>
          <w:sz w:val="32"/>
          <w:szCs w:val="32"/>
        </w:rPr>
        <w:t>基本工资、津贴补贴（或绩效工资）等人员经费以及办公费、印刷费、水电费等日常公用经费</w:t>
      </w:r>
      <w:r>
        <w:rPr>
          <w:rFonts w:hint="eastAsia" w:ascii="仿宋_GB2312" w:eastAsia="仿宋_GB2312"/>
          <w:sz w:val="32"/>
          <w:szCs w:val="32"/>
        </w:rPr>
        <w:t>。</w:t>
      </w:r>
    </w:p>
    <w:p>
      <w:pPr>
        <w:spacing w:line="600" w:lineRule="exact"/>
        <w:ind w:firstLine="640" w:firstLineChars="200"/>
        <w:outlineLvl w:val="1"/>
        <w:rPr>
          <w:rFonts w:hint="eastAsia" w:ascii="仿宋_GB2312" w:eastAsia="仿宋_GB2312"/>
          <w:sz w:val="32"/>
          <w:szCs w:val="32"/>
          <w:lang w:eastAsia="zh-CN"/>
        </w:rPr>
      </w:pPr>
      <w:r>
        <w:rPr>
          <w:rFonts w:hint="eastAsia" w:ascii="仿宋_GB2312" w:eastAsia="仿宋_GB2312"/>
          <w:sz w:val="32"/>
          <w:szCs w:val="32"/>
          <w:lang w:val="en-US" w:eastAsia="zh-CN"/>
        </w:rPr>
        <w:t>11.</w:t>
      </w:r>
      <w:r>
        <w:rPr>
          <w:rFonts w:hint="eastAsia" w:ascii="仿宋_GB2312" w:eastAsia="仿宋_GB2312"/>
          <w:sz w:val="32"/>
          <w:szCs w:val="32"/>
        </w:rPr>
        <w:t>农林水</w:t>
      </w:r>
      <w:r>
        <w:rPr>
          <w:rFonts w:hint="eastAsia" w:ascii="仿宋_GB2312" w:eastAsia="仿宋_GB2312"/>
          <w:sz w:val="32"/>
          <w:szCs w:val="32"/>
          <w:lang w:val="en-US" w:eastAsia="zh-CN"/>
        </w:rPr>
        <w:t>支出</w:t>
      </w:r>
      <w:r>
        <w:rPr>
          <w:rFonts w:hint="eastAsia" w:ascii="仿宋_GB2312" w:eastAsia="仿宋_GB2312"/>
          <w:sz w:val="32"/>
          <w:szCs w:val="32"/>
        </w:rPr>
        <w:t>（类）</w:t>
      </w:r>
      <w:r>
        <w:rPr>
          <w:rFonts w:hint="eastAsia" w:ascii="仿宋_GB2312" w:eastAsia="仿宋_GB2312"/>
          <w:sz w:val="32"/>
          <w:szCs w:val="32"/>
          <w:lang w:eastAsia="zh-CN"/>
        </w:rPr>
        <w:t>农村综合改革</w:t>
      </w:r>
      <w:r>
        <w:rPr>
          <w:rFonts w:hint="eastAsia" w:ascii="仿宋_GB2312" w:eastAsia="仿宋_GB2312"/>
          <w:sz w:val="32"/>
          <w:szCs w:val="32"/>
        </w:rPr>
        <w:t>（款）</w:t>
      </w:r>
      <w:r>
        <w:rPr>
          <w:rFonts w:hint="eastAsia" w:ascii="仿宋_GB2312" w:eastAsia="仿宋_GB2312"/>
          <w:sz w:val="32"/>
          <w:szCs w:val="32"/>
          <w:lang w:eastAsia="zh-CN"/>
        </w:rPr>
        <w:t>对村民委员会和村党支部的补助</w:t>
      </w:r>
      <w:r>
        <w:rPr>
          <w:rFonts w:hint="eastAsia" w:ascii="仿宋_GB2312" w:eastAsia="仿宋_GB2312"/>
          <w:sz w:val="32"/>
          <w:szCs w:val="32"/>
        </w:rPr>
        <w:t>（项），202</w:t>
      </w:r>
      <w:r>
        <w:rPr>
          <w:rFonts w:hint="eastAsia" w:ascii="仿宋_GB2312" w:eastAsia="仿宋_GB2312"/>
          <w:sz w:val="32"/>
          <w:szCs w:val="32"/>
          <w:lang w:val="en-US" w:eastAsia="zh-CN"/>
        </w:rPr>
        <w:t>4</w:t>
      </w:r>
      <w:r>
        <w:rPr>
          <w:rFonts w:hint="eastAsia" w:ascii="仿宋_GB2312" w:eastAsia="仿宋_GB2312"/>
          <w:sz w:val="32"/>
          <w:szCs w:val="32"/>
        </w:rPr>
        <w:t>年预算数为</w:t>
      </w:r>
      <w:r>
        <w:rPr>
          <w:rFonts w:hint="eastAsia" w:ascii="仿宋_GB2312" w:eastAsia="仿宋_GB2312"/>
          <w:sz w:val="32"/>
          <w:szCs w:val="32"/>
          <w:lang w:val="en-US" w:eastAsia="zh-CN"/>
        </w:rPr>
        <w:t>130.18</w:t>
      </w:r>
      <w:r>
        <w:rPr>
          <w:rFonts w:hint="eastAsia" w:ascii="仿宋_GB2312" w:eastAsia="仿宋_GB2312"/>
          <w:sz w:val="32"/>
          <w:szCs w:val="32"/>
        </w:rPr>
        <w:t>万元，主要用于</w:t>
      </w:r>
      <w:r>
        <w:rPr>
          <w:rFonts w:hint="eastAsia" w:ascii="仿宋_GB2312" w:eastAsia="仿宋_GB2312"/>
          <w:sz w:val="32"/>
          <w:szCs w:val="32"/>
          <w:lang w:eastAsia="zh-CN"/>
        </w:rPr>
        <w:t>：</w:t>
      </w:r>
      <w:r>
        <w:rPr>
          <w:rFonts w:hint="eastAsia" w:ascii="仿宋_GB2312" w:eastAsia="仿宋_GB2312"/>
          <w:sz w:val="32"/>
          <w:szCs w:val="32"/>
        </w:rPr>
        <w:t>村组干部报酬</w:t>
      </w:r>
      <w:r>
        <w:rPr>
          <w:rFonts w:hint="eastAsia" w:ascii="仿宋_GB2312" w:eastAsia="仿宋_GB2312"/>
          <w:sz w:val="32"/>
          <w:szCs w:val="32"/>
          <w:lang w:eastAsia="zh-CN"/>
        </w:rPr>
        <w:t>。</w:t>
      </w:r>
    </w:p>
    <w:p>
      <w:pPr>
        <w:spacing w:line="600" w:lineRule="exact"/>
        <w:ind w:firstLine="640" w:firstLineChars="200"/>
        <w:outlineLvl w:val="1"/>
        <w:rPr>
          <w:rFonts w:hint="eastAsia" w:ascii="仿宋_GB2312" w:hAnsi="Calibri" w:eastAsia="仿宋_GB2312" w:cs="Times New Roman"/>
          <w:b w:val="0"/>
          <w:bCs w:val="0"/>
          <w:kern w:val="2"/>
          <w:sz w:val="32"/>
          <w:szCs w:val="32"/>
          <w:lang w:val="en-US" w:eastAsia="zh-CN" w:bidi="ar-SA"/>
        </w:rPr>
      </w:pPr>
      <w:r>
        <w:rPr>
          <w:rFonts w:hint="eastAsia" w:ascii="仿宋_GB2312" w:eastAsia="仿宋_GB2312"/>
          <w:sz w:val="32"/>
          <w:szCs w:val="32"/>
          <w:lang w:val="en-US" w:eastAsia="zh-CN"/>
        </w:rPr>
        <w:t>12.住房保障支出（类）住房改革支出（款）住房公积金（项），</w:t>
      </w:r>
      <w:r>
        <w:rPr>
          <w:rFonts w:hint="default" w:ascii="仿宋_GB2312" w:eastAsia="仿宋_GB2312"/>
          <w:sz w:val="32"/>
          <w:szCs w:val="32"/>
          <w:lang w:val="en-US" w:eastAsia="zh-CN"/>
        </w:rPr>
        <w:t>202</w:t>
      </w:r>
      <w:r>
        <w:rPr>
          <w:rFonts w:hint="eastAsia" w:ascii="仿宋_GB2312" w:eastAsia="仿宋_GB2312"/>
          <w:sz w:val="32"/>
          <w:szCs w:val="32"/>
          <w:lang w:val="en-US" w:eastAsia="zh-CN"/>
        </w:rPr>
        <w:t>4年预算数为65.62万元，主要用于：按人力资源和社会保障部、财政部规定的基本工资</w:t>
      </w:r>
      <w:r>
        <w:rPr>
          <w:rFonts w:hint="eastAsia" w:ascii="仿宋_GB2312" w:hAnsi="Calibri" w:eastAsia="仿宋_GB2312" w:cs="Times New Roman"/>
          <w:b w:val="0"/>
          <w:bCs w:val="0"/>
          <w:kern w:val="2"/>
          <w:sz w:val="32"/>
          <w:szCs w:val="32"/>
          <w:lang w:val="en-US" w:eastAsia="zh-CN" w:bidi="ar-SA"/>
        </w:rPr>
        <w:t>和津贴补贴以及规定比例为职工缴纳的住房公积金支出。</w:t>
      </w:r>
    </w:p>
    <w:p>
      <w:pPr>
        <w:spacing w:line="600" w:lineRule="exact"/>
        <w:ind w:firstLine="640" w:firstLineChars="200"/>
        <w:outlineLvl w:val="1"/>
        <w:rPr>
          <w:rFonts w:ascii="黑体" w:eastAsia="黑体"/>
          <w:sz w:val="32"/>
          <w:szCs w:val="32"/>
        </w:rPr>
      </w:pPr>
      <w:r>
        <w:rPr>
          <w:rFonts w:hint="eastAsia" w:ascii="黑体" w:eastAsia="黑体"/>
          <w:sz w:val="32"/>
          <w:szCs w:val="32"/>
          <w:lang w:val="en-US" w:eastAsia="zh-CN"/>
        </w:rPr>
        <w:t>六</w:t>
      </w:r>
      <w:r>
        <w:rPr>
          <w:rFonts w:hint="eastAsia" w:ascii="黑体" w:eastAsia="黑体"/>
          <w:sz w:val="32"/>
          <w:szCs w:val="32"/>
        </w:rPr>
        <w:t>、一般公共预算基本支出情况说明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峨眉山市峨山街道办事处2024</w:t>
      </w:r>
      <w:r>
        <w:rPr>
          <w:rFonts w:hint="eastAsia" w:ascii="仿宋_GB2312" w:eastAsia="仿宋_GB2312"/>
          <w:sz w:val="32"/>
          <w:szCs w:val="32"/>
        </w:rPr>
        <w:t>年一般公共预算基本支出</w:t>
      </w:r>
      <w:r>
        <w:rPr>
          <w:rFonts w:hint="eastAsia" w:ascii="仿宋_GB2312" w:eastAsia="仿宋_GB2312"/>
          <w:sz w:val="32"/>
          <w:szCs w:val="32"/>
          <w:lang w:val="en-US" w:eastAsia="zh-CN"/>
        </w:rPr>
        <w:t>1281.34</w:t>
      </w:r>
      <w:r>
        <w:rPr>
          <w:rFonts w:hint="eastAsia" w:ascii="仿宋_GB2312" w:eastAsia="仿宋_GB2312"/>
          <w:sz w:val="32"/>
          <w:szCs w:val="32"/>
        </w:rPr>
        <w:t>万元，其中：</w:t>
      </w:r>
    </w:p>
    <w:p>
      <w:pPr>
        <w:spacing w:line="600" w:lineRule="exact"/>
        <w:ind w:firstLine="640" w:firstLineChars="200"/>
        <w:outlineLvl w:val="1"/>
        <w:rPr>
          <w:rFonts w:hint="eastAsia" w:ascii="仿宋_GB2312" w:eastAsia="仿宋_GB2312"/>
          <w:sz w:val="32"/>
          <w:szCs w:val="32"/>
          <w:lang w:eastAsia="zh-CN"/>
        </w:rPr>
      </w:pPr>
      <w:r>
        <w:rPr>
          <w:rFonts w:hint="eastAsia" w:ascii="仿宋_GB2312" w:eastAsia="仿宋_GB2312"/>
          <w:sz w:val="32"/>
          <w:szCs w:val="32"/>
        </w:rPr>
        <w:t>人员经费</w:t>
      </w:r>
      <w:r>
        <w:rPr>
          <w:rFonts w:hint="eastAsia" w:ascii="仿宋_GB2312" w:eastAsia="仿宋_GB2312"/>
          <w:sz w:val="32"/>
          <w:szCs w:val="32"/>
          <w:lang w:val="en-US" w:eastAsia="zh-CN"/>
        </w:rPr>
        <w:t>1149.63</w:t>
      </w:r>
      <w:r>
        <w:rPr>
          <w:rFonts w:hint="eastAsia" w:ascii="仿宋_GB2312" w:eastAsia="仿宋_GB2312"/>
          <w:sz w:val="32"/>
          <w:szCs w:val="32"/>
        </w:rPr>
        <w:t>万元，主要包括：基本工资、津贴补贴、奖金、绩效工资、</w:t>
      </w:r>
      <w:r>
        <w:rPr>
          <w:rFonts w:hint="eastAsia" w:ascii="仿宋_GB2312" w:eastAsia="仿宋_GB2312"/>
          <w:sz w:val="32"/>
          <w:szCs w:val="32"/>
          <w:lang w:val="en-US" w:eastAsia="zh-CN"/>
        </w:rPr>
        <w:t>机关事业单位基本养老保险缴费</w:t>
      </w:r>
      <w:r>
        <w:rPr>
          <w:rFonts w:hint="eastAsia" w:ascii="仿宋_GB2312" w:eastAsia="仿宋_GB2312"/>
          <w:sz w:val="32"/>
          <w:szCs w:val="32"/>
        </w:rPr>
        <w:t>、</w:t>
      </w:r>
      <w:r>
        <w:rPr>
          <w:rFonts w:hint="eastAsia" w:ascii="仿宋_GB2312" w:eastAsia="仿宋_GB2312"/>
          <w:sz w:val="32"/>
          <w:szCs w:val="32"/>
          <w:lang w:val="en-US" w:eastAsia="zh-CN"/>
        </w:rPr>
        <w:t>职业年金缴费、职工基本医疗保险缴费、其他社会保障缴费、住房公积金、其他工资福利支出、劳务费、生活补助、奖励金、其他对个人和家庭的补助</w:t>
      </w:r>
      <w:r>
        <w:rPr>
          <w:rFonts w:hint="eastAsia" w:ascii="仿宋_GB2312" w:eastAsia="仿宋_GB2312"/>
          <w:sz w:val="32"/>
          <w:szCs w:val="32"/>
          <w:lang w:eastAsia="zh-CN"/>
        </w:rPr>
        <w:t>。</w:t>
      </w:r>
    </w:p>
    <w:p>
      <w:pPr>
        <w:spacing w:line="600" w:lineRule="exact"/>
        <w:ind w:firstLine="640" w:firstLineChars="200"/>
        <w:outlineLvl w:val="1"/>
        <w:rPr>
          <w:rFonts w:hint="eastAsia" w:ascii="仿宋_GB2312" w:eastAsia="仿宋_GB2312"/>
          <w:sz w:val="32"/>
          <w:szCs w:val="32"/>
          <w:lang w:eastAsia="zh-CN"/>
        </w:rPr>
      </w:pPr>
      <w:r>
        <w:rPr>
          <w:rFonts w:hint="eastAsia" w:ascii="仿宋_GB2312" w:eastAsia="仿宋_GB2312"/>
          <w:sz w:val="32"/>
          <w:szCs w:val="32"/>
        </w:rPr>
        <w:t>公用经费</w:t>
      </w:r>
      <w:r>
        <w:rPr>
          <w:rFonts w:hint="eastAsia" w:ascii="仿宋_GB2312" w:eastAsia="仿宋_GB2312"/>
          <w:sz w:val="32"/>
          <w:szCs w:val="32"/>
          <w:lang w:val="en-US" w:eastAsia="zh-CN"/>
        </w:rPr>
        <w:t>131.71</w:t>
      </w:r>
      <w:r>
        <w:rPr>
          <w:rFonts w:hint="eastAsia" w:ascii="仿宋_GB2312" w:eastAsia="仿宋_GB2312"/>
          <w:sz w:val="32"/>
          <w:szCs w:val="32"/>
        </w:rPr>
        <w:t>万元，主要包括：办公费、印刷费、</w:t>
      </w:r>
      <w:r>
        <w:rPr>
          <w:rFonts w:hint="eastAsia" w:ascii="仿宋_GB2312" w:eastAsia="仿宋_GB2312"/>
          <w:sz w:val="32"/>
          <w:szCs w:val="32"/>
          <w:lang w:val="en-US" w:eastAsia="zh-CN"/>
        </w:rPr>
        <w:t>水</w:t>
      </w:r>
      <w:r>
        <w:rPr>
          <w:rFonts w:hint="eastAsia" w:ascii="仿宋_GB2312" w:eastAsia="仿宋_GB2312"/>
          <w:sz w:val="32"/>
          <w:szCs w:val="32"/>
        </w:rPr>
        <w:t>费、电费、</w:t>
      </w:r>
      <w:r>
        <w:rPr>
          <w:rFonts w:hint="eastAsia" w:ascii="仿宋_GB2312" w:eastAsia="仿宋_GB2312"/>
          <w:sz w:val="32"/>
          <w:szCs w:val="32"/>
          <w:lang w:val="en-US" w:eastAsia="zh-CN"/>
        </w:rPr>
        <w:t>邮电费、差旅费、公务接待费、劳务费、工会经费、公务用车运行维护费、其他交通费用、其他商品和服务支出</w:t>
      </w:r>
      <w:r>
        <w:rPr>
          <w:rFonts w:hint="eastAsia" w:ascii="仿宋_GB2312" w:eastAsia="仿宋_GB2312"/>
          <w:sz w:val="32"/>
          <w:szCs w:val="32"/>
          <w:lang w:eastAsia="zh-CN"/>
        </w:rPr>
        <w:t>。</w:t>
      </w:r>
    </w:p>
    <w:p>
      <w:pPr>
        <w:spacing w:line="600" w:lineRule="exact"/>
        <w:ind w:firstLine="640" w:firstLineChars="200"/>
        <w:outlineLvl w:val="1"/>
        <w:rPr>
          <w:rFonts w:ascii="黑体" w:eastAsia="黑体"/>
          <w:sz w:val="32"/>
          <w:szCs w:val="32"/>
        </w:rPr>
      </w:pPr>
      <w:r>
        <w:rPr>
          <w:rFonts w:hint="eastAsia" w:ascii="黑体" w:eastAsia="黑体"/>
          <w:sz w:val="32"/>
          <w:szCs w:val="32"/>
          <w:lang w:val="en-US" w:eastAsia="zh-CN"/>
        </w:rPr>
        <w:t>七</w:t>
      </w:r>
      <w:r>
        <w:rPr>
          <w:rFonts w:hint="eastAsia" w:ascii="黑体" w:eastAsia="黑体"/>
          <w:sz w:val="32"/>
          <w:szCs w:val="32"/>
        </w:rPr>
        <w:t>、政府性基金预算支出规模及变化情况说明</w:t>
      </w:r>
    </w:p>
    <w:p>
      <w:pPr>
        <w:spacing w:line="600" w:lineRule="exact"/>
        <w:ind w:firstLine="640" w:firstLineChars="200"/>
        <w:outlineLvl w:val="1"/>
        <w:rPr>
          <w:rFonts w:hint="eastAsia" w:ascii="仿宋_GB2312" w:eastAsia="仿宋_GB2312"/>
          <w:b/>
          <w:color w:val="FF0000"/>
          <w:sz w:val="32"/>
          <w:szCs w:val="32"/>
          <w:lang w:eastAsia="zh-CN"/>
        </w:rPr>
      </w:pPr>
      <w:r>
        <w:rPr>
          <w:rFonts w:hint="eastAsia" w:ascii="仿宋_GB2312" w:eastAsia="仿宋_GB2312"/>
          <w:sz w:val="32"/>
          <w:szCs w:val="32"/>
          <w:lang w:val="en-US" w:eastAsia="zh-CN"/>
        </w:rPr>
        <w:t>峨眉山市峨山街道办事处2024</w:t>
      </w:r>
      <w:r>
        <w:rPr>
          <w:rFonts w:hint="eastAsia" w:ascii="仿宋_GB2312" w:eastAsia="仿宋_GB2312"/>
          <w:sz w:val="32"/>
          <w:szCs w:val="32"/>
        </w:rPr>
        <w:t>年</w:t>
      </w:r>
      <w:r>
        <w:rPr>
          <w:rFonts w:hint="eastAsia" w:ascii="仿宋_GB2312" w:eastAsia="仿宋_GB2312"/>
          <w:sz w:val="32"/>
          <w:szCs w:val="32"/>
          <w:lang w:val="en-US" w:eastAsia="zh-CN"/>
        </w:rPr>
        <w:t>无</w:t>
      </w:r>
      <w:r>
        <w:rPr>
          <w:rFonts w:hint="eastAsia" w:ascii="仿宋_GB2312" w:eastAsia="仿宋_GB2312"/>
          <w:sz w:val="32"/>
          <w:szCs w:val="32"/>
        </w:rPr>
        <w:t>政府性基金预算</w:t>
      </w:r>
      <w:r>
        <w:rPr>
          <w:rFonts w:hint="eastAsia" w:ascii="仿宋_GB2312" w:eastAsia="仿宋_GB2312"/>
          <w:sz w:val="32"/>
          <w:szCs w:val="32"/>
          <w:lang w:eastAsia="zh-CN"/>
        </w:rPr>
        <w:t>。</w:t>
      </w:r>
    </w:p>
    <w:p>
      <w:pPr>
        <w:spacing w:line="600" w:lineRule="exact"/>
        <w:ind w:firstLine="640" w:firstLineChars="200"/>
        <w:outlineLvl w:val="1"/>
        <w:rPr>
          <w:rFonts w:ascii="黑体" w:eastAsia="黑体"/>
          <w:sz w:val="32"/>
          <w:szCs w:val="32"/>
        </w:rPr>
      </w:pPr>
      <w:r>
        <w:rPr>
          <w:rFonts w:hint="eastAsia" w:ascii="黑体" w:eastAsia="黑体"/>
          <w:sz w:val="32"/>
          <w:szCs w:val="32"/>
          <w:lang w:val="en-US" w:eastAsia="zh-CN"/>
        </w:rPr>
        <w:t>八</w:t>
      </w:r>
      <w:r>
        <w:rPr>
          <w:rFonts w:hint="eastAsia" w:ascii="黑体" w:eastAsia="黑体"/>
          <w:sz w:val="32"/>
          <w:szCs w:val="32"/>
        </w:rPr>
        <w:t>、“三公”经费预算安排情况说明</w:t>
      </w:r>
    </w:p>
    <w:p>
      <w:pPr>
        <w:spacing w:line="600" w:lineRule="exact"/>
        <w:ind w:firstLine="640" w:firstLineChars="200"/>
        <w:outlineLvl w:val="1"/>
        <w:rPr>
          <w:rFonts w:ascii="楷体_GB2312" w:eastAsia="楷体_GB2312"/>
          <w:sz w:val="32"/>
          <w:szCs w:val="32"/>
        </w:rPr>
      </w:pPr>
      <w:r>
        <w:rPr>
          <w:rFonts w:hint="eastAsia" w:ascii="仿宋_GB2312" w:eastAsia="仿宋_GB2312"/>
          <w:sz w:val="32"/>
          <w:szCs w:val="32"/>
          <w:lang w:val="en-US" w:eastAsia="zh-CN"/>
        </w:rPr>
        <w:t>峨眉山市峨山街道办事处2024</w:t>
      </w:r>
      <w:r>
        <w:rPr>
          <w:rFonts w:hint="eastAsia" w:ascii="仿宋_GB2312" w:eastAsia="仿宋_GB2312"/>
          <w:sz w:val="32"/>
          <w:szCs w:val="32"/>
        </w:rPr>
        <w:t>年“三公”经费预算数</w:t>
      </w:r>
      <w:r>
        <w:rPr>
          <w:rFonts w:hint="eastAsia" w:ascii="仿宋_GB2312" w:eastAsia="仿宋_GB2312"/>
          <w:sz w:val="32"/>
          <w:szCs w:val="32"/>
          <w:lang w:val="en-US" w:eastAsia="zh-CN"/>
        </w:rPr>
        <w:t>10</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rPr>
        <w:t>其中财政拨款安排“三公”经费</w:t>
      </w:r>
      <w:r>
        <w:rPr>
          <w:rFonts w:hint="eastAsia" w:ascii="仿宋_GB2312" w:eastAsia="仿宋_GB2312"/>
          <w:sz w:val="32"/>
          <w:szCs w:val="32"/>
          <w:lang w:val="en-US" w:eastAsia="zh-CN"/>
        </w:rPr>
        <w:t>10</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rPr>
        <w:t>较上年“三公”经费预算数减少</w:t>
      </w:r>
      <w:r>
        <w:rPr>
          <w:rFonts w:hint="eastAsia" w:ascii="仿宋_GB2312" w:eastAsia="仿宋_GB2312"/>
          <w:sz w:val="32"/>
          <w:szCs w:val="32"/>
          <w:lang w:val="en-US" w:eastAsia="zh-CN"/>
        </w:rPr>
        <w:t>13</w:t>
      </w:r>
      <w:r>
        <w:rPr>
          <w:rFonts w:hint="eastAsia" w:ascii="仿宋_GB2312" w:eastAsia="仿宋_GB2312"/>
          <w:sz w:val="32"/>
          <w:szCs w:val="32"/>
        </w:rPr>
        <w:t>万元</w:t>
      </w:r>
      <w:r>
        <w:rPr>
          <w:rFonts w:hint="eastAsia" w:ascii="仿宋_GB2312" w:eastAsia="仿宋_GB2312"/>
          <w:sz w:val="32"/>
          <w:szCs w:val="32"/>
          <w:lang w:eastAsia="zh-CN"/>
        </w:rPr>
        <w:t>，主要原因是：</w:t>
      </w:r>
      <w:r>
        <w:rPr>
          <w:rFonts w:hint="eastAsia" w:ascii="仿宋_GB2312" w:eastAsia="仿宋_GB2312"/>
          <w:sz w:val="32"/>
          <w:szCs w:val="32"/>
          <w:lang w:val="en-US" w:eastAsia="zh-CN"/>
        </w:rPr>
        <w:t>公务接待减少</w:t>
      </w:r>
      <w:r>
        <w:rPr>
          <w:rFonts w:hint="eastAsia" w:ascii="仿宋_GB2312" w:eastAsia="仿宋_GB2312"/>
          <w:sz w:val="32"/>
          <w:szCs w:val="32"/>
        </w:rPr>
        <w:t>。因公出国（境）经费</w:t>
      </w:r>
      <w:r>
        <w:rPr>
          <w:rFonts w:hint="eastAsia" w:ascii="仿宋_GB2312" w:eastAsia="仿宋_GB2312"/>
          <w:sz w:val="32"/>
          <w:szCs w:val="32"/>
          <w:lang w:val="en-US" w:eastAsia="zh-CN"/>
        </w:rPr>
        <w:t>0</w:t>
      </w:r>
      <w:r>
        <w:rPr>
          <w:rFonts w:hint="eastAsia" w:ascii="仿宋_GB2312" w:eastAsia="仿宋_GB2312"/>
          <w:sz w:val="32"/>
          <w:szCs w:val="32"/>
        </w:rPr>
        <w:t>万元，公务接待费</w:t>
      </w:r>
      <w:r>
        <w:rPr>
          <w:rFonts w:hint="eastAsia" w:ascii="仿宋_GB2312" w:eastAsia="仿宋_GB2312"/>
          <w:sz w:val="32"/>
          <w:szCs w:val="32"/>
          <w:lang w:val="en-US" w:eastAsia="zh-CN"/>
        </w:rPr>
        <w:t>1</w:t>
      </w:r>
      <w:r>
        <w:rPr>
          <w:rFonts w:hint="eastAsia" w:ascii="仿宋_GB2312" w:eastAsia="仿宋_GB2312"/>
          <w:sz w:val="32"/>
          <w:szCs w:val="32"/>
        </w:rPr>
        <w:t>万元，公务用车购置及运行维护费</w:t>
      </w:r>
      <w:r>
        <w:rPr>
          <w:rFonts w:hint="eastAsia" w:ascii="仿宋_GB2312" w:eastAsia="仿宋_GB2312"/>
          <w:sz w:val="32"/>
          <w:szCs w:val="32"/>
          <w:lang w:val="en-US" w:eastAsia="zh-CN"/>
        </w:rPr>
        <w:t>9</w:t>
      </w:r>
      <w:r>
        <w:rPr>
          <w:rFonts w:hint="eastAsia" w:ascii="仿宋_GB2312" w:eastAsia="仿宋_GB2312"/>
          <w:sz w:val="32"/>
          <w:szCs w:val="32"/>
        </w:rPr>
        <w:t>万元。</w:t>
      </w:r>
    </w:p>
    <w:p>
      <w:pPr>
        <w:numPr>
          <w:ilvl w:val="0"/>
          <w:numId w:val="1"/>
        </w:numPr>
        <w:spacing w:line="600" w:lineRule="exact"/>
        <w:ind w:firstLine="640" w:firstLineChars="200"/>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因公出国（境）经费</w:t>
      </w:r>
    </w:p>
    <w:p>
      <w:pPr>
        <w:numPr>
          <w:ilvl w:val="0"/>
          <w:numId w:val="0"/>
        </w:numPr>
        <w:spacing w:line="600" w:lineRule="exact"/>
        <w:ind w:firstLine="640" w:firstLineChars="200"/>
        <w:outlineLvl w:val="1"/>
        <w:rPr>
          <w:rFonts w:hint="eastAsia" w:ascii="仿宋_GB2312" w:eastAsia="仿宋_GB2312"/>
          <w:sz w:val="32"/>
          <w:szCs w:val="32"/>
        </w:rPr>
      </w:pPr>
      <w:r>
        <w:rPr>
          <w:rFonts w:hint="eastAsia" w:ascii="仿宋_GB2312" w:eastAsia="仿宋_GB2312"/>
          <w:sz w:val="32"/>
          <w:szCs w:val="32"/>
        </w:rPr>
        <w:t>无因公出国（境）预算。</w:t>
      </w:r>
      <w:r>
        <w:rPr>
          <w:rFonts w:hint="eastAsia" w:ascii="仿宋_GB2312" w:eastAsia="仿宋_GB2312"/>
          <w:sz w:val="32"/>
          <w:szCs w:val="32"/>
          <w:lang w:val="en-US" w:eastAsia="zh-CN"/>
        </w:rPr>
        <w:t>2024</w:t>
      </w:r>
      <w:r>
        <w:rPr>
          <w:rFonts w:hint="eastAsia" w:ascii="仿宋_GB2312" w:eastAsia="仿宋_GB2312"/>
          <w:sz w:val="32"/>
          <w:szCs w:val="32"/>
        </w:rPr>
        <w:t>年因公临时出国（境）未安排人次。</w:t>
      </w:r>
    </w:p>
    <w:p>
      <w:pPr>
        <w:numPr>
          <w:ilvl w:val="0"/>
          <w:numId w:val="1"/>
        </w:numPr>
        <w:spacing w:line="600" w:lineRule="exact"/>
        <w:ind w:left="0" w:leftChars="0" w:firstLine="640" w:firstLineChars="200"/>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公务接待费</w:t>
      </w:r>
    </w:p>
    <w:p>
      <w:pPr>
        <w:numPr>
          <w:ilvl w:val="0"/>
          <w:numId w:val="0"/>
        </w:num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较上年预算减少</w:t>
      </w:r>
      <w:r>
        <w:rPr>
          <w:rFonts w:hint="eastAsia" w:ascii="仿宋_GB2312" w:eastAsia="仿宋_GB2312"/>
          <w:sz w:val="32"/>
          <w:szCs w:val="32"/>
          <w:lang w:val="en-US" w:eastAsia="zh-CN"/>
        </w:rPr>
        <w:t>1</w:t>
      </w:r>
      <w:r>
        <w:rPr>
          <w:rFonts w:hint="eastAsia" w:ascii="仿宋_GB2312" w:eastAsia="仿宋_GB2312"/>
          <w:sz w:val="32"/>
          <w:szCs w:val="32"/>
        </w:rPr>
        <w:t>万元，下降</w:t>
      </w:r>
      <w:r>
        <w:rPr>
          <w:rFonts w:hint="eastAsia" w:ascii="仿宋_GB2312" w:eastAsia="仿宋_GB2312"/>
          <w:sz w:val="32"/>
          <w:szCs w:val="32"/>
          <w:lang w:val="en-US" w:eastAsia="zh-CN"/>
        </w:rPr>
        <w:t>50</w:t>
      </w:r>
      <w:r>
        <w:rPr>
          <w:rFonts w:hint="eastAsia" w:ascii="仿宋_GB2312" w:eastAsia="仿宋_GB2312"/>
          <w:sz w:val="32"/>
          <w:szCs w:val="32"/>
        </w:rPr>
        <w:t>%。减少</w:t>
      </w:r>
      <w:r>
        <w:rPr>
          <w:rFonts w:hint="eastAsia" w:ascii="仿宋_GB2312" w:eastAsia="仿宋_GB2312"/>
          <w:sz w:val="32"/>
          <w:szCs w:val="32"/>
          <w:lang w:eastAsia="zh-CN"/>
        </w:rPr>
        <w:t>原因：</w:t>
      </w:r>
      <w:r>
        <w:rPr>
          <w:rFonts w:hint="eastAsia" w:ascii="仿宋_GB2312" w:eastAsia="仿宋_GB2312"/>
          <w:sz w:val="32"/>
          <w:szCs w:val="32"/>
          <w:lang w:val="en-US" w:eastAsia="zh-CN"/>
        </w:rPr>
        <w:t>公务接待减少，预算随之减少</w:t>
      </w:r>
      <w:r>
        <w:rPr>
          <w:rFonts w:hint="eastAsia" w:ascii="仿宋_GB2312" w:eastAsia="仿宋_GB2312"/>
          <w:sz w:val="32"/>
          <w:szCs w:val="32"/>
        </w:rPr>
        <w:t>。</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2024</w:t>
      </w:r>
      <w:r>
        <w:rPr>
          <w:rFonts w:hint="eastAsia" w:ascii="仿宋_GB2312" w:eastAsia="仿宋_GB2312"/>
          <w:sz w:val="32"/>
          <w:szCs w:val="32"/>
        </w:rPr>
        <w:t>年公务接待费计划用于</w:t>
      </w:r>
      <w:r>
        <w:rPr>
          <w:rFonts w:hint="eastAsia" w:ascii="仿宋_GB2312" w:eastAsia="仿宋_GB2312"/>
          <w:sz w:val="32"/>
          <w:szCs w:val="32"/>
          <w:lang w:val="en-US" w:eastAsia="zh-CN"/>
        </w:rPr>
        <w:t>接待上级考察、检查人员的支出</w:t>
      </w:r>
      <w:r>
        <w:rPr>
          <w:rFonts w:hint="eastAsia" w:ascii="仿宋_GB2312" w:eastAsia="仿宋_GB2312"/>
          <w:sz w:val="32"/>
          <w:szCs w:val="32"/>
        </w:rPr>
        <w:t>。</w:t>
      </w:r>
    </w:p>
    <w:p>
      <w:pPr>
        <w:numPr>
          <w:ilvl w:val="0"/>
          <w:numId w:val="2"/>
        </w:numPr>
        <w:spacing w:line="600" w:lineRule="exact"/>
        <w:ind w:firstLine="640" w:firstLineChars="200"/>
        <w:outlineLvl w:val="1"/>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公务用车购置及运行维护费</w:t>
      </w:r>
    </w:p>
    <w:p>
      <w:pPr>
        <w:numPr>
          <w:ilvl w:val="0"/>
          <w:numId w:val="0"/>
        </w:numPr>
        <w:spacing w:line="600" w:lineRule="exact"/>
        <w:ind w:firstLine="640" w:firstLineChars="200"/>
        <w:outlineLvl w:val="1"/>
        <w:rPr>
          <w:rFonts w:hint="eastAsia" w:ascii="仿宋_GB2312" w:eastAsia="仿宋_GB2312"/>
          <w:sz w:val="32"/>
          <w:szCs w:val="32"/>
          <w:lang w:eastAsia="zh-CN"/>
        </w:rPr>
      </w:pPr>
      <w:r>
        <w:rPr>
          <w:rFonts w:hint="eastAsia" w:ascii="仿宋_GB2312" w:eastAsia="仿宋_GB2312"/>
          <w:sz w:val="32"/>
          <w:szCs w:val="32"/>
        </w:rPr>
        <w:t>较上年预算</w:t>
      </w:r>
      <w:r>
        <w:rPr>
          <w:rFonts w:hint="eastAsia" w:ascii="仿宋_GB2312" w:eastAsia="仿宋_GB2312"/>
          <w:sz w:val="32"/>
          <w:szCs w:val="32"/>
          <w:lang w:val="en-US" w:eastAsia="zh-CN"/>
        </w:rPr>
        <w:t>无变化</w:t>
      </w:r>
      <w:r>
        <w:rPr>
          <w:rFonts w:hint="eastAsia" w:ascii="仿宋_GB2312" w:eastAsia="仿宋_GB2312"/>
          <w:sz w:val="32"/>
          <w:szCs w:val="32"/>
        </w:rPr>
        <w:t>。</w:t>
      </w:r>
    </w:p>
    <w:p>
      <w:pPr>
        <w:numPr>
          <w:ilvl w:val="0"/>
          <w:numId w:val="0"/>
        </w:num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单位现有公务用车</w:t>
      </w:r>
      <w:r>
        <w:rPr>
          <w:rFonts w:hint="eastAsia" w:ascii="仿宋_GB2312" w:eastAsia="仿宋_GB2312"/>
          <w:sz w:val="32"/>
          <w:szCs w:val="32"/>
          <w:lang w:val="en-US" w:eastAsia="zh-CN"/>
        </w:rPr>
        <w:t>3</w:t>
      </w:r>
      <w:r>
        <w:rPr>
          <w:rFonts w:hint="eastAsia" w:ascii="仿宋_GB2312" w:eastAsia="仿宋_GB2312"/>
          <w:sz w:val="32"/>
          <w:szCs w:val="32"/>
        </w:rPr>
        <w:t>辆，其中：</w:t>
      </w:r>
      <w:r>
        <w:rPr>
          <w:rFonts w:hint="eastAsia" w:ascii="仿宋_GB2312" w:eastAsia="仿宋_GB2312"/>
          <w:sz w:val="32"/>
          <w:szCs w:val="32"/>
          <w:lang w:val="en-US" w:eastAsia="zh-CN"/>
        </w:rPr>
        <w:t>小型</w:t>
      </w:r>
      <w:r>
        <w:rPr>
          <w:rFonts w:hint="eastAsia" w:ascii="仿宋_GB2312" w:eastAsia="仿宋_GB2312"/>
          <w:sz w:val="32"/>
          <w:szCs w:val="32"/>
        </w:rPr>
        <w:t>轿车</w:t>
      </w:r>
      <w:r>
        <w:rPr>
          <w:rFonts w:hint="eastAsia" w:ascii="仿宋_GB2312" w:eastAsia="仿宋_GB2312"/>
          <w:sz w:val="32"/>
          <w:szCs w:val="32"/>
          <w:lang w:val="en-US" w:eastAsia="zh-CN"/>
        </w:rPr>
        <w:t>1</w:t>
      </w:r>
      <w:r>
        <w:rPr>
          <w:rFonts w:hint="eastAsia" w:ascii="仿宋_GB2312" w:eastAsia="仿宋_GB2312"/>
          <w:sz w:val="32"/>
          <w:szCs w:val="32"/>
        </w:rPr>
        <w:t>辆、</w:t>
      </w:r>
      <w:r>
        <w:rPr>
          <w:rFonts w:hint="eastAsia" w:ascii="仿宋_GB2312" w:eastAsia="仿宋_GB2312"/>
          <w:sz w:val="32"/>
          <w:szCs w:val="32"/>
          <w:lang w:val="en-US" w:eastAsia="zh-CN"/>
        </w:rPr>
        <w:t>小型普通客车1</w:t>
      </w:r>
      <w:r>
        <w:rPr>
          <w:rFonts w:hint="eastAsia" w:ascii="仿宋_GB2312" w:eastAsia="仿宋_GB2312"/>
          <w:sz w:val="32"/>
          <w:szCs w:val="32"/>
        </w:rPr>
        <w:t>辆、</w:t>
      </w:r>
      <w:r>
        <w:rPr>
          <w:rFonts w:hint="eastAsia" w:ascii="仿宋_GB2312" w:eastAsia="仿宋_GB2312"/>
          <w:sz w:val="32"/>
          <w:szCs w:val="32"/>
          <w:lang w:val="en-US" w:eastAsia="zh-CN"/>
        </w:rPr>
        <w:t>小型面包车1</w:t>
      </w:r>
      <w:r>
        <w:rPr>
          <w:rFonts w:hint="eastAsia" w:ascii="仿宋_GB2312" w:eastAsia="仿宋_GB2312"/>
          <w:sz w:val="32"/>
          <w:szCs w:val="32"/>
        </w:rPr>
        <w:t>辆。</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2024</w:t>
      </w:r>
      <w:r>
        <w:rPr>
          <w:rFonts w:hint="eastAsia" w:ascii="仿宋_GB2312" w:eastAsia="仿宋_GB2312"/>
          <w:sz w:val="32"/>
          <w:szCs w:val="32"/>
        </w:rPr>
        <w:t>年</w:t>
      </w:r>
      <w:r>
        <w:rPr>
          <w:rFonts w:hint="eastAsia" w:ascii="仿宋_GB2312" w:eastAsia="仿宋_GB2312"/>
          <w:sz w:val="32"/>
          <w:szCs w:val="32"/>
          <w:lang w:val="en-US" w:eastAsia="zh-CN"/>
        </w:rPr>
        <w:t>未</w:t>
      </w:r>
      <w:r>
        <w:rPr>
          <w:rFonts w:hint="eastAsia" w:ascii="仿宋_GB2312" w:eastAsia="仿宋_GB2312"/>
          <w:sz w:val="32"/>
          <w:szCs w:val="32"/>
        </w:rPr>
        <w:t>安排公务用车购置费。</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2024</w:t>
      </w:r>
      <w:r>
        <w:rPr>
          <w:rFonts w:hint="eastAsia" w:ascii="仿宋_GB2312" w:eastAsia="仿宋_GB2312"/>
          <w:sz w:val="32"/>
          <w:szCs w:val="32"/>
        </w:rPr>
        <w:t>年安排公务用车运行维护费</w:t>
      </w:r>
      <w:r>
        <w:rPr>
          <w:rFonts w:hint="eastAsia" w:ascii="仿宋_GB2312" w:eastAsia="仿宋_GB2312"/>
          <w:sz w:val="32"/>
          <w:szCs w:val="32"/>
          <w:lang w:val="en-US" w:eastAsia="zh-CN"/>
        </w:rPr>
        <w:t>9</w:t>
      </w:r>
      <w:r>
        <w:rPr>
          <w:rFonts w:hint="eastAsia" w:ascii="仿宋_GB2312" w:eastAsia="仿宋_GB2312"/>
          <w:sz w:val="32"/>
          <w:szCs w:val="32"/>
        </w:rPr>
        <w:t>万元，</w:t>
      </w:r>
      <w:r>
        <w:rPr>
          <w:rFonts w:hint="eastAsia" w:ascii="仿宋_GB2312" w:eastAsia="仿宋_GB2312"/>
          <w:sz w:val="32"/>
          <w:szCs w:val="32"/>
          <w:lang w:val="en-US" w:eastAsia="zh-CN"/>
        </w:rPr>
        <w:t>无变动。主要</w:t>
      </w:r>
      <w:r>
        <w:rPr>
          <w:rFonts w:hint="eastAsia" w:ascii="仿宋_GB2312" w:eastAsia="仿宋_GB2312"/>
          <w:sz w:val="32"/>
          <w:szCs w:val="32"/>
        </w:rPr>
        <w:t>用于公车保险费、燃油费、维修费、</w:t>
      </w:r>
      <w:r>
        <w:rPr>
          <w:rFonts w:hint="eastAsia" w:ascii="仿宋_GB2312" w:eastAsia="仿宋_GB2312"/>
          <w:sz w:val="32"/>
          <w:szCs w:val="32"/>
          <w:lang w:val="en-US" w:eastAsia="zh-CN"/>
        </w:rPr>
        <w:t>过桥过路费、</w:t>
      </w:r>
      <w:r>
        <w:rPr>
          <w:rFonts w:hint="eastAsia" w:ascii="仿宋_GB2312" w:eastAsia="仿宋_GB2312"/>
          <w:sz w:val="32"/>
          <w:szCs w:val="32"/>
        </w:rPr>
        <w:t>清洗费</w:t>
      </w:r>
      <w:bookmarkStart w:id="0" w:name="_GoBack"/>
      <w:bookmarkEnd w:id="0"/>
      <w:r>
        <w:rPr>
          <w:rFonts w:hint="eastAsia" w:ascii="仿宋_GB2312" w:eastAsia="仿宋_GB2312"/>
          <w:sz w:val="32"/>
          <w:szCs w:val="32"/>
        </w:rPr>
        <w:t>等。</w:t>
      </w:r>
    </w:p>
    <w:p>
      <w:pPr>
        <w:spacing w:line="600" w:lineRule="exact"/>
        <w:ind w:firstLine="640" w:firstLineChars="200"/>
        <w:outlineLvl w:val="1"/>
        <w:rPr>
          <w:rFonts w:ascii="黑体" w:eastAsia="黑体"/>
          <w:sz w:val="32"/>
          <w:szCs w:val="32"/>
        </w:rPr>
      </w:pPr>
      <w:r>
        <w:rPr>
          <w:rFonts w:hint="eastAsia" w:ascii="黑体" w:eastAsia="黑体"/>
          <w:sz w:val="32"/>
          <w:szCs w:val="32"/>
          <w:lang w:val="en-US" w:eastAsia="zh-CN"/>
        </w:rPr>
        <w:t>九</w:t>
      </w:r>
      <w:r>
        <w:rPr>
          <w:rFonts w:hint="eastAsia" w:ascii="黑体" w:eastAsia="黑体"/>
          <w:sz w:val="32"/>
          <w:szCs w:val="32"/>
        </w:rPr>
        <w:t>、其他重要事项的情况说明</w:t>
      </w:r>
    </w:p>
    <w:p>
      <w:pPr>
        <w:spacing w:line="600" w:lineRule="exact"/>
        <w:ind w:firstLine="640" w:firstLineChars="200"/>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（一）机关运行经费</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2024</w:t>
      </w:r>
      <w:r>
        <w:rPr>
          <w:rFonts w:hint="eastAsia" w:ascii="仿宋_GB2312" w:eastAsia="仿宋_GB2312"/>
          <w:sz w:val="32"/>
          <w:szCs w:val="32"/>
        </w:rPr>
        <w:t>年，</w:t>
      </w:r>
      <w:r>
        <w:rPr>
          <w:rFonts w:hint="eastAsia" w:ascii="仿宋_GB2312" w:eastAsia="仿宋_GB2312"/>
          <w:sz w:val="32"/>
          <w:szCs w:val="32"/>
          <w:lang w:val="en-US" w:eastAsia="zh-CN"/>
        </w:rPr>
        <w:t>峨眉山市峨山街道办事处</w:t>
      </w:r>
      <w:r>
        <w:rPr>
          <w:rFonts w:hint="eastAsia" w:ascii="仿宋_GB2312" w:eastAsia="仿宋_GB2312"/>
          <w:sz w:val="32"/>
          <w:szCs w:val="32"/>
        </w:rPr>
        <w:t>为保障</w:t>
      </w:r>
      <w:r>
        <w:rPr>
          <w:rFonts w:hint="eastAsia" w:ascii="仿宋_GB2312" w:eastAsia="仿宋_GB2312"/>
          <w:sz w:val="32"/>
          <w:szCs w:val="32"/>
          <w:lang w:eastAsia="zh-CN"/>
        </w:rPr>
        <w:t>机关</w:t>
      </w:r>
      <w:r>
        <w:rPr>
          <w:rFonts w:hint="eastAsia" w:ascii="仿宋_GB2312" w:eastAsia="仿宋_GB2312"/>
          <w:sz w:val="32"/>
          <w:szCs w:val="32"/>
        </w:rPr>
        <w:t>运行，安排的包括办公及印刷费、邮电费、差旅费、会议费、福利费、日常维修费、专用材料及一般设备购置费、办公用房水电费、办公用房取暖费、办公用房物业管理费、公务用车运行维护费以及其他费用等机关运行经费预算为</w:t>
      </w:r>
      <w:r>
        <w:rPr>
          <w:rFonts w:hint="eastAsia" w:ascii="仿宋_GB2312" w:eastAsia="仿宋_GB2312"/>
          <w:sz w:val="32"/>
          <w:szCs w:val="32"/>
          <w:lang w:val="en-US" w:eastAsia="zh-CN"/>
        </w:rPr>
        <w:t>131.71</w:t>
      </w:r>
      <w:r>
        <w:rPr>
          <w:rFonts w:hint="eastAsia" w:ascii="仿宋_GB2312" w:eastAsia="仿宋_GB2312"/>
          <w:sz w:val="32"/>
          <w:szCs w:val="32"/>
        </w:rPr>
        <w:t>万元，较上年预算</w:t>
      </w:r>
      <w:r>
        <w:rPr>
          <w:rFonts w:hint="eastAsia" w:ascii="仿宋_GB2312" w:eastAsia="仿宋_GB2312"/>
          <w:sz w:val="32"/>
          <w:szCs w:val="32"/>
          <w:lang w:val="en-US" w:eastAsia="zh-CN"/>
        </w:rPr>
        <w:t>增加14.33</w:t>
      </w:r>
      <w:r>
        <w:rPr>
          <w:rFonts w:hint="eastAsia" w:ascii="仿宋_GB2312" w:eastAsia="仿宋_GB2312"/>
          <w:sz w:val="32"/>
          <w:szCs w:val="32"/>
        </w:rPr>
        <w:t>万元，</w:t>
      </w:r>
      <w:r>
        <w:rPr>
          <w:rFonts w:hint="eastAsia" w:ascii="仿宋_GB2312" w:eastAsia="仿宋_GB2312"/>
          <w:sz w:val="32"/>
          <w:szCs w:val="32"/>
          <w:lang w:val="en-US" w:eastAsia="zh-CN"/>
        </w:rPr>
        <w:t>增长12.21</w:t>
      </w:r>
      <w:r>
        <w:rPr>
          <w:rFonts w:hint="eastAsia" w:ascii="仿宋_GB2312" w:eastAsia="仿宋_GB2312"/>
          <w:sz w:val="32"/>
          <w:szCs w:val="32"/>
        </w:rPr>
        <w:t>%。</w:t>
      </w:r>
    </w:p>
    <w:p>
      <w:pPr>
        <w:spacing w:line="600" w:lineRule="exact"/>
        <w:ind w:firstLine="640" w:firstLineChars="200"/>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（二）政府采购情况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2024</w:t>
      </w:r>
      <w:r>
        <w:rPr>
          <w:rFonts w:hint="eastAsia" w:ascii="仿宋_GB2312" w:eastAsia="仿宋_GB2312"/>
          <w:sz w:val="32"/>
          <w:szCs w:val="32"/>
        </w:rPr>
        <w:t>年，</w:t>
      </w:r>
      <w:r>
        <w:rPr>
          <w:rFonts w:hint="eastAsia" w:ascii="仿宋_GB2312" w:eastAsia="仿宋_GB2312"/>
          <w:sz w:val="32"/>
          <w:szCs w:val="32"/>
          <w:lang w:val="en-US" w:eastAsia="zh-CN"/>
        </w:rPr>
        <w:t>峨眉山市峨山街道办事处未</w:t>
      </w:r>
      <w:r>
        <w:rPr>
          <w:rFonts w:hint="eastAsia" w:ascii="仿宋_GB2312" w:eastAsia="仿宋_GB2312"/>
          <w:sz w:val="32"/>
          <w:szCs w:val="32"/>
        </w:rPr>
        <w:t>安排政府采购预算。</w:t>
      </w:r>
    </w:p>
    <w:p>
      <w:pPr>
        <w:spacing w:line="600" w:lineRule="exact"/>
        <w:ind w:firstLine="640" w:firstLineChars="200"/>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（三）国有资产占有使用情况</w:t>
      </w:r>
    </w:p>
    <w:p>
      <w:pPr>
        <w:spacing w:line="600" w:lineRule="exact"/>
        <w:ind w:firstLine="640" w:firstLineChars="200"/>
        <w:outlineLvl w:val="1"/>
        <w:rPr>
          <w:rFonts w:hint="eastAsia" w:ascii="仿宋_GB2312" w:eastAsia="仿宋_GB2312"/>
          <w:sz w:val="32"/>
          <w:szCs w:val="32"/>
          <w:lang w:eastAsia="zh-CN"/>
        </w:rPr>
      </w:pPr>
      <w:r>
        <w:rPr>
          <w:rFonts w:hint="eastAsia" w:ascii="仿宋_GB2312" w:eastAsia="仿宋_GB2312"/>
          <w:sz w:val="32"/>
          <w:szCs w:val="32"/>
        </w:rPr>
        <w:t>截至去年底，</w:t>
      </w:r>
      <w:r>
        <w:rPr>
          <w:rFonts w:hint="eastAsia" w:ascii="仿宋_GB2312" w:eastAsia="仿宋_GB2312"/>
          <w:sz w:val="32"/>
          <w:szCs w:val="32"/>
          <w:lang w:val="en-US" w:eastAsia="zh-CN"/>
        </w:rPr>
        <w:t>峨眉山市峨山街道办事处</w:t>
      </w:r>
      <w:r>
        <w:rPr>
          <w:rFonts w:hint="eastAsia" w:ascii="仿宋_GB2312" w:eastAsia="仿宋_GB2312"/>
          <w:sz w:val="32"/>
          <w:szCs w:val="32"/>
        </w:rPr>
        <w:t>实际共有车辆</w:t>
      </w:r>
      <w:r>
        <w:rPr>
          <w:rFonts w:hint="eastAsia" w:ascii="仿宋_GB2312" w:eastAsia="仿宋_GB2312"/>
          <w:sz w:val="32"/>
          <w:szCs w:val="32"/>
          <w:lang w:val="en-US" w:eastAsia="zh-CN"/>
        </w:rPr>
        <w:t>3</w:t>
      </w:r>
      <w:r>
        <w:rPr>
          <w:rFonts w:hint="eastAsia" w:ascii="仿宋_GB2312" w:eastAsia="仿宋_GB2312"/>
          <w:sz w:val="32"/>
          <w:szCs w:val="32"/>
        </w:rPr>
        <w:t>辆。单位价值200万元以上大型设备0台（套）。</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2024</w:t>
      </w:r>
      <w:r>
        <w:rPr>
          <w:rFonts w:hint="eastAsia" w:ascii="仿宋_GB2312" w:eastAsia="仿宋_GB2312"/>
          <w:sz w:val="32"/>
          <w:szCs w:val="32"/>
        </w:rPr>
        <w:t>年，预算安排购置车辆</w:t>
      </w:r>
      <w:r>
        <w:rPr>
          <w:rFonts w:hint="eastAsia" w:ascii="仿宋_GB2312" w:eastAsia="仿宋_GB2312"/>
          <w:sz w:val="32"/>
          <w:szCs w:val="32"/>
          <w:lang w:val="en-US" w:eastAsia="zh-CN"/>
        </w:rPr>
        <w:t>0</w:t>
      </w:r>
      <w:r>
        <w:rPr>
          <w:rFonts w:hint="eastAsia" w:ascii="仿宋_GB2312" w:eastAsia="仿宋_GB2312"/>
          <w:sz w:val="32"/>
          <w:szCs w:val="32"/>
        </w:rPr>
        <w:t>辆及单位价值200万元以上大型设备</w:t>
      </w:r>
      <w:r>
        <w:rPr>
          <w:rFonts w:hint="eastAsia" w:ascii="仿宋_GB2312" w:eastAsia="仿宋_GB2312"/>
          <w:sz w:val="32"/>
          <w:szCs w:val="32"/>
          <w:lang w:val="en-US" w:eastAsia="zh-CN"/>
        </w:rPr>
        <w:t>0</w:t>
      </w:r>
      <w:r>
        <w:rPr>
          <w:rFonts w:hint="eastAsia" w:ascii="仿宋_GB2312" w:eastAsia="仿宋_GB2312"/>
          <w:sz w:val="32"/>
          <w:szCs w:val="32"/>
        </w:rPr>
        <w:t>台（套）。</w:t>
      </w:r>
    </w:p>
    <w:p>
      <w:pPr>
        <w:spacing w:line="600" w:lineRule="exact"/>
        <w:ind w:firstLine="640" w:firstLineChars="200"/>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（四）绩效目标设置情况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2024</w:t>
      </w:r>
      <w:r>
        <w:rPr>
          <w:rFonts w:hint="eastAsia" w:ascii="仿宋_GB2312" w:eastAsia="仿宋_GB2312"/>
          <w:sz w:val="32"/>
          <w:szCs w:val="32"/>
        </w:rPr>
        <w:t>年，</w:t>
      </w:r>
      <w:r>
        <w:rPr>
          <w:rFonts w:hint="eastAsia" w:ascii="仿宋_GB2312" w:eastAsia="仿宋_GB2312"/>
          <w:sz w:val="32"/>
          <w:szCs w:val="32"/>
          <w:lang w:val="en-US" w:eastAsia="zh-CN"/>
        </w:rPr>
        <w:t>峨眉山市峨山街道办事处</w:t>
      </w:r>
      <w:r>
        <w:rPr>
          <w:rFonts w:hint="eastAsia" w:ascii="仿宋_GB2312" w:eastAsia="仿宋_GB2312"/>
          <w:sz w:val="32"/>
          <w:szCs w:val="32"/>
        </w:rPr>
        <w:t>按要求实行绩效目标管理，</w:t>
      </w:r>
      <w:r>
        <w:rPr>
          <w:rFonts w:hint="eastAsia" w:ascii="仿宋_GB2312" w:eastAsia="仿宋_GB2312"/>
          <w:sz w:val="32"/>
          <w:szCs w:val="32"/>
          <w:lang w:eastAsia="zh-CN"/>
        </w:rPr>
        <w:t>部门（</w:t>
      </w:r>
      <w:r>
        <w:rPr>
          <w:rFonts w:hint="eastAsia" w:ascii="仿宋_GB2312" w:eastAsia="仿宋_GB2312"/>
          <w:sz w:val="32"/>
          <w:szCs w:val="32"/>
          <w:lang w:val="en-US" w:eastAsia="zh-CN"/>
        </w:rPr>
        <w:t>单位）</w:t>
      </w:r>
      <w:r>
        <w:rPr>
          <w:rFonts w:hint="eastAsia" w:ascii="仿宋_GB2312" w:eastAsia="仿宋_GB2312"/>
          <w:sz w:val="32"/>
          <w:szCs w:val="32"/>
        </w:rPr>
        <w:t>整体绩效目标涉及预算安排</w:t>
      </w:r>
      <w:r>
        <w:rPr>
          <w:rFonts w:hint="eastAsia" w:ascii="仿宋_GB2312" w:eastAsia="仿宋_GB2312"/>
          <w:sz w:val="32"/>
          <w:szCs w:val="32"/>
          <w:lang w:val="en-US" w:eastAsia="zh-CN"/>
        </w:rPr>
        <w:t>1526.88</w:t>
      </w:r>
      <w:r>
        <w:rPr>
          <w:rFonts w:hint="eastAsia" w:ascii="仿宋_GB2312" w:eastAsia="仿宋_GB2312"/>
          <w:sz w:val="32"/>
          <w:szCs w:val="32"/>
        </w:rPr>
        <w:t>万元，其中基本支出</w:t>
      </w:r>
      <w:r>
        <w:rPr>
          <w:rFonts w:hint="eastAsia" w:ascii="仿宋_GB2312" w:eastAsia="仿宋_GB2312"/>
          <w:sz w:val="32"/>
          <w:szCs w:val="32"/>
          <w:lang w:val="en-US" w:eastAsia="zh-CN"/>
        </w:rPr>
        <w:t>1281.34</w:t>
      </w:r>
      <w:r>
        <w:rPr>
          <w:rFonts w:hint="eastAsia" w:ascii="仿宋_GB2312" w:eastAsia="仿宋_GB2312"/>
          <w:sz w:val="32"/>
          <w:szCs w:val="32"/>
        </w:rPr>
        <w:t>万元，项目支出</w:t>
      </w:r>
      <w:r>
        <w:rPr>
          <w:rFonts w:hint="eastAsia" w:ascii="仿宋_GB2312" w:eastAsia="仿宋_GB2312"/>
          <w:sz w:val="32"/>
          <w:szCs w:val="32"/>
          <w:lang w:val="en-US" w:eastAsia="zh-CN"/>
        </w:rPr>
        <w:t>245.54</w:t>
      </w:r>
      <w:r>
        <w:rPr>
          <w:rFonts w:hint="eastAsia" w:ascii="仿宋_GB2312" w:eastAsia="仿宋_GB2312"/>
          <w:sz w:val="32"/>
          <w:szCs w:val="32"/>
        </w:rPr>
        <w:t>万元。其中编制了项目绩效目标的预算</w:t>
      </w:r>
      <w:r>
        <w:rPr>
          <w:rFonts w:hint="eastAsia" w:ascii="仿宋_GB2312" w:eastAsia="仿宋_GB2312"/>
          <w:sz w:val="32"/>
          <w:szCs w:val="32"/>
          <w:lang w:val="en-US" w:eastAsia="zh-CN"/>
        </w:rPr>
        <w:t>245.54</w:t>
      </w:r>
      <w:r>
        <w:rPr>
          <w:rFonts w:hint="eastAsia" w:ascii="仿宋_GB2312" w:eastAsia="仿宋_GB2312"/>
          <w:sz w:val="32"/>
          <w:szCs w:val="32"/>
        </w:rPr>
        <w:t>万元，主要为</w:t>
      </w:r>
      <w:r>
        <w:rPr>
          <w:rFonts w:hint="eastAsia" w:ascii="仿宋_GB2312" w:eastAsia="仿宋_GB2312"/>
          <w:color w:val="auto"/>
          <w:sz w:val="32"/>
          <w:szCs w:val="32"/>
          <w:lang w:val="en-US" w:eastAsia="zh-CN"/>
        </w:rPr>
        <w:t>乡镇（街道）专项业务经费、保障房物业管理费、交管办和村级劝导员经费、人大代表活动经费、基层武装及征兵经费、关工委经费</w:t>
      </w:r>
      <w:r>
        <w:rPr>
          <w:rFonts w:hint="eastAsia" w:ascii="仿宋_GB2312" w:eastAsia="仿宋_GB2312"/>
          <w:sz w:val="32"/>
          <w:szCs w:val="32"/>
        </w:rPr>
        <w:t>等项目。</w:t>
      </w:r>
    </w:p>
    <w:p>
      <w:pPr>
        <w:spacing w:line="600" w:lineRule="exact"/>
        <w:ind w:firstLine="640" w:firstLineChars="200"/>
        <w:outlineLvl w:val="1"/>
        <w:rPr>
          <w:rFonts w:ascii="黑体" w:eastAsia="黑体"/>
          <w:sz w:val="32"/>
          <w:szCs w:val="32"/>
        </w:rPr>
      </w:pPr>
      <w:r>
        <w:rPr>
          <w:rFonts w:hint="eastAsia" w:ascii="黑体" w:eastAsia="黑体"/>
          <w:sz w:val="32"/>
          <w:szCs w:val="32"/>
          <w:lang w:val="en-US" w:eastAsia="zh-CN"/>
        </w:rPr>
        <w:t>十</w:t>
      </w:r>
      <w:r>
        <w:rPr>
          <w:rFonts w:hint="eastAsia" w:ascii="黑体" w:eastAsia="黑体"/>
          <w:sz w:val="32"/>
          <w:szCs w:val="32"/>
        </w:rPr>
        <w:t>、名词解释</w:t>
      </w:r>
    </w:p>
    <w:p>
      <w:pPr>
        <w:pStyle w:val="9"/>
        <w:spacing w:line="560" w:lineRule="exact"/>
        <w:ind w:firstLine="640" w:firstLineChars="200"/>
        <w:rPr>
          <w:rFonts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一</w:t>
      </w:r>
      <w:r>
        <w:rPr>
          <w:rFonts w:hint="eastAsia" w:ascii="仿宋_GB2312" w:eastAsia="仿宋_GB2312"/>
          <w:sz w:val="32"/>
          <w:szCs w:val="32"/>
          <w:lang w:eastAsia="zh-CN"/>
        </w:rPr>
        <w:t>）</w:t>
      </w:r>
      <w:r>
        <w:rPr>
          <w:rFonts w:hint="eastAsia" w:ascii="仿宋_GB2312" w:eastAsia="仿宋_GB2312"/>
          <w:sz w:val="32"/>
          <w:szCs w:val="32"/>
        </w:rPr>
        <w:t xml:space="preserve">财政拨款收支情况：指一般公共预算、政府性基金预算、国有资产经营预算拨款收支情况。 </w:t>
      </w:r>
    </w:p>
    <w:p>
      <w:pPr>
        <w:pStyle w:val="9"/>
        <w:spacing w:line="560" w:lineRule="exact"/>
        <w:ind w:firstLine="640" w:firstLineChars="200"/>
        <w:rPr>
          <w:rFonts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二</w:t>
      </w:r>
      <w:r>
        <w:rPr>
          <w:rFonts w:hint="eastAsia" w:ascii="仿宋_GB2312" w:eastAsia="仿宋_GB2312"/>
          <w:sz w:val="32"/>
          <w:szCs w:val="32"/>
          <w:lang w:eastAsia="zh-CN"/>
        </w:rPr>
        <w:t>）</w:t>
      </w:r>
      <w:r>
        <w:rPr>
          <w:rFonts w:hint="eastAsia" w:ascii="仿宋_GB2312" w:eastAsia="仿宋_GB2312"/>
          <w:sz w:val="32"/>
          <w:szCs w:val="32"/>
        </w:rPr>
        <w:t>一般公共预算拨款收入：指本级财政当年拨付的资金。</w:t>
      </w:r>
    </w:p>
    <w:p>
      <w:pPr>
        <w:pStyle w:val="9"/>
        <w:spacing w:line="560" w:lineRule="exact"/>
        <w:ind w:firstLine="640" w:firstLineChars="200"/>
        <w:rPr>
          <w:rFonts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三</w:t>
      </w:r>
      <w:r>
        <w:rPr>
          <w:rFonts w:hint="eastAsia" w:ascii="仿宋_GB2312" w:eastAsia="仿宋_GB2312"/>
          <w:sz w:val="32"/>
          <w:szCs w:val="32"/>
          <w:lang w:eastAsia="zh-CN"/>
        </w:rPr>
        <w:t>）</w:t>
      </w:r>
      <w:r>
        <w:rPr>
          <w:rFonts w:hint="eastAsia" w:ascii="仿宋_GB2312" w:eastAsia="仿宋_GB2312"/>
          <w:sz w:val="32"/>
          <w:szCs w:val="32"/>
        </w:rPr>
        <w:t>其他收入：指除上述“财政拨款收入”、“事业收入”、“经营收入”等以外的收入。主要是</w:t>
      </w:r>
      <w:r>
        <w:rPr>
          <w:rFonts w:hint="eastAsia" w:ascii="仿宋_GB2312" w:hAnsi="仿宋_GB2312" w:eastAsia="仿宋_GB2312" w:cs="仿宋_GB2312"/>
          <w:sz w:val="32"/>
          <w:szCs w:val="32"/>
        </w:rPr>
        <w:t>利息收入、国有资产出租收入</w:t>
      </w:r>
      <w:r>
        <w:rPr>
          <w:rFonts w:hint="eastAsia" w:ascii="仿宋_GB2312" w:eastAsia="仿宋_GB2312"/>
          <w:sz w:val="32"/>
          <w:szCs w:val="32"/>
        </w:rPr>
        <w:t xml:space="preserve">等。 </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四</w:t>
      </w:r>
      <w:r>
        <w:rPr>
          <w:rFonts w:hint="eastAsia" w:ascii="仿宋_GB2312" w:eastAsia="仿宋_GB2312"/>
          <w:sz w:val="32"/>
          <w:szCs w:val="32"/>
          <w:lang w:eastAsia="zh-CN"/>
        </w:rPr>
        <w:t>）</w:t>
      </w:r>
      <w:r>
        <w:rPr>
          <w:rFonts w:hint="eastAsia" w:ascii="仿宋_GB2312" w:eastAsia="仿宋_GB2312"/>
          <w:sz w:val="32"/>
          <w:szCs w:val="32"/>
        </w:rPr>
        <w:t>一般公共服务</w:t>
      </w:r>
      <w:r>
        <w:rPr>
          <w:rFonts w:hint="eastAsia" w:ascii="仿宋_GB2312" w:eastAsia="仿宋_GB2312"/>
          <w:sz w:val="32"/>
          <w:szCs w:val="32"/>
          <w:lang w:val="en-US" w:eastAsia="zh-CN"/>
        </w:rPr>
        <w:t>支出</w:t>
      </w:r>
      <w:r>
        <w:rPr>
          <w:rFonts w:hint="eastAsia" w:ascii="仿宋_GB2312" w:eastAsia="仿宋_GB2312"/>
          <w:sz w:val="32"/>
          <w:szCs w:val="32"/>
        </w:rPr>
        <w:t>（类）政府办公厅（室）及相关机构事务（款）行政运行（项），指行政单位（包括实行公务员管理的事业单位）的基本支出。</w:t>
      </w:r>
    </w:p>
    <w:p>
      <w:pPr>
        <w:pStyle w:val="2"/>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default" w:eastAsia="仿宋_GB2312"/>
          <w:lang w:val="en-US" w:eastAsia="zh-CN"/>
        </w:rPr>
      </w:pPr>
      <w:r>
        <w:rPr>
          <w:rFonts w:hint="eastAsia" w:ascii="仿宋_GB2312" w:eastAsia="仿宋_GB2312"/>
          <w:sz w:val="32"/>
          <w:szCs w:val="32"/>
          <w:lang w:eastAsia="zh-CN"/>
        </w:rPr>
        <w:t>（</w:t>
      </w:r>
      <w:r>
        <w:rPr>
          <w:rFonts w:hint="eastAsia"/>
          <w:sz w:val="32"/>
          <w:szCs w:val="32"/>
          <w:lang w:val="en-US" w:eastAsia="zh-CN"/>
        </w:rPr>
        <w:t>五</w:t>
      </w:r>
      <w:r>
        <w:rPr>
          <w:rFonts w:hint="eastAsia" w:ascii="仿宋_GB2312" w:eastAsia="仿宋_GB2312"/>
          <w:sz w:val="32"/>
          <w:szCs w:val="32"/>
          <w:lang w:eastAsia="zh-CN"/>
        </w:rPr>
        <w:t>）</w:t>
      </w:r>
      <w:r>
        <w:rPr>
          <w:rFonts w:hint="eastAsia" w:ascii="仿宋_GB2312" w:eastAsia="仿宋_GB2312"/>
          <w:sz w:val="32"/>
          <w:szCs w:val="32"/>
        </w:rPr>
        <w:t>一般公共服务</w:t>
      </w:r>
      <w:r>
        <w:rPr>
          <w:rFonts w:hint="eastAsia"/>
          <w:sz w:val="32"/>
          <w:szCs w:val="32"/>
          <w:lang w:val="en-US" w:eastAsia="zh-CN"/>
        </w:rPr>
        <w:t>支出</w:t>
      </w:r>
      <w:r>
        <w:rPr>
          <w:rFonts w:hint="eastAsia" w:ascii="仿宋_GB2312" w:eastAsia="仿宋_GB2312"/>
          <w:sz w:val="32"/>
          <w:szCs w:val="32"/>
        </w:rPr>
        <w:t>（类）政府办公厅（室）及相关机构事务（款）</w:t>
      </w:r>
      <w:r>
        <w:rPr>
          <w:rFonts w:hint="eastAsia" w:ascii="仿宋_GB2312" w:eastAsia="仿宋_GB2312"/>
          <w:sz w:val="32"/>
          <w:szCs w:val="32"/>
          <w:lang w:eastAsia="zh-CN"/>
        </w:rPr>
        <w:t>其他办公厅（室）及相关机构事务</w:t>
      </w:r>
      <w:r>
        <w:rPr>
          <w:rFonts w:hint="eastAsia" w:ascii="仿宋_GB2312" w:eastAsia="仿宋_GB2312"/>
          <w:sz w:val="32"/>
          <w:szCs w:val="32"/>
        </w:rPr>
        <w:t>（项），指</w:t>
      </w:r>
      <w:r>
        <w:rPr>
          <w:rFonts w:hint="eastAsia"/>
          <w:sz w:val="32"/>
          <w:szCs w:val="32"/>
          <w:lang w:val="en-US" w:eastAsia="zh-CN"/>
        </w:rPr>
        <w:t>除上述项目以外的其他</w:t>
      </w:r>
      <w:r>
        <w:rPr>
          <w:rFonts w:hint="eastAsia" w:ascii="仿宋_GB2312" w:eastAsia="仿宋_GB2312"/>
          <w:sz w:val="32"/>
          <w:szCs w:val="32"/>
          <w:lang w:eastAsia="zh-CN"/>
        </w:rPr>
        <w:t>政府办公厅（室）及相关机构</w:t>
      </w:r>
      <w:r>
        <w:rPr>
          <w:rFonts w:hint="eastAsia"/>
          <w:sz w:val="32"/>
          <w:szCs w:val="32"/>
          <w:lang w:val="en-US" w:eastAsia="zh-CN"/>
        </w:rPr>
        <w:t>事务</w:t>
      </w:r>
      <w:r>
        <w:rPr>
          <w:rFonts w:hint="eastAsia" w:ascii="仿宋_GB2312" w:eastAsia="仿宋_GB2312"/>
          <w:sz w:val="32"/>
          <w:szCs w:val="32"/>
          <w:lang w:eastAsia="zh-CN"/>
        </w:rPr>
        <w:t>支出。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lang w:val="en-US" w:eastAsia="zh-CN"/>
        </w:rPr>
        <w:t>（六）</w:t>
      </w:r>
      <w:r>
        <w:rPr>
          <w:rFonts w:hint="eastAsia" w:ascii="仿宋_GB2312" w:eastAsia="仿宋_GB2312"/>
          <w:sz w:val="32"/>
          <w:szCs w:val="32"/>
        </w:rPr>
        <w:t>社会保障和就业</w:t>
      </w:r>
      <w:r>
        <w:rPr>
          <w:rFonts w:hint="eastAsia" w:ascii="仿宋_GB2312" w:eastAsia="仿宋_GB2312"/>
          <w:sz w:val="32"/>
          <w:szCs w:val="32"/>
          <w:lang w:val="en-US" w:eastAsia="zh-CN"/>
        </w:rPr>
        <w:t>支出</w:t>
      </w:r>
      <w:r>
        <w:rPr>
          <w:rFonts w:hint="eastAsia" w:ascii="仿宋_GB2312" w:eastAsia="仿宋_GB2312"/>
          <w:sz w:val="32"/>
          <w:szCs w:val="32"/>
        </w:rPr>
        <w:t>（类）民政管理事务（款）基层政权</w:t>
      </w:r>
      <w:r>
        <w:rPr>
          <w:rFonts w:hint="eastAsia" w:ascii="仿宋_GB2312" w:eastAsia="仿宋_GB2312"/>
          <w:sz w:val="32"/>
          <w:szCs w:val="32"/>
          <w:lang w:val="en-US" w:eastAsia="zh-CN"/>
        </w:rPr>
        <w:t>建设</w:t>
      </w:r>
      <w:r>
        <w:rPr>
          <w:rFonts w:hint="eastAsia" w:ascii="仿宋_GB2312" w:eastAsia="仿宋_GB2312"/>
          <w:sz w:val="32"/>
          <w:szCs w:val="32"/>
        </w:rPr>
        <w:t>和社区治理（项），指开展</w:t>
      </w:r>
      <w:r>
        <w:rPr>
          <w:rFonts w:hint="eastAsia" w:ascii="仿宋_GB2312" w:eastAsia="仿宋_GB2312"/>
          <w:sz w:val="32"/>
          <w:szCs w:val="32"/>
          <w:lang w:val="en-US" w:eastAsia="zh-CN"/>
        </w:rPr>
        <w:t>城乡社区治理、城乡社区服务（乡村便民服务）、村（居）</w:t>
      </w:r>
      <w:r>
        <w:rPr>
          <w:rFonts w:hint="eastAsia" w:ascii="仿宋_GB2312" w:eastAsia="仿宋_GB2312"/>
          <w:sz w:val="32"/>
          <w:szCs w:val="32"/>
        </w:rPr>
        <w:t>民自治、村</w:t>
      </w:r>
      <w:r>
        <w:rPr>
          <w:rFonts w:hint="eastAsia" w:ascii="仿宋_GB2312" w:eastAsia="仿宋_GB2312"/>
          <w:sz w:val="32"/>
          <w:szCs w:val="32"/>
          <w:lang w:eastAsia="zh-CN"/>
        </w:rPr>
        <w:t>（</w:t>
      </w:r>
      <w:r>
        <w:rPr>
          <w:rFonts w:hint="eastAsia" w:ascii="仿宋_GB2312" w:eastAsia="仿宋_GB2312"/>
          <w:sz w:val="32"/>
          <w:szCs w:val="32"/>
          <w:lang w:val="en-US" w:eastAsia="zh-CN"/>
        </w:rPr>
        <w:t>居</w:t>
      </w:r>
      <w:r>
        <w:rPr>
          <w:rFonts w:hint="eastAsia" w:ascii="仿宋_GB2312" w:eastAsia="仿宋_GB2312"/>
          <w:sz w:val="32"/>
          <w:szCs w:val="32"/>
          <w:lang w:eastAsia="zh-CN"/>
        </w:rPr>
        <w:t>）</w:t>
      </w:r>
      <w:r>
        <w:rPr>
          <w:rFonts w:hint="eastAsia" w:ascii="仿宋_GB2312" w:eastAsia="仿宋_GB2312"/>
          <w:sz w:val="32"/>
          <w:szCs w:val="32"/>
        </w:rPr>
        <w:t>务公开</w:t>
      </w:r>
      <w:r>
        <w:rPr>
          <w:rFonts w:hint="eastAsia" w:ascii="仿宋_GB2312" w:eastAsia="仿宋_GB2312"/>
          <w:sz w:val="32"/>
          <w:szCs w:val="32"/>
          <w:lang w:eastAsia="zh-CN"/>
        </w:rPr>
        <w:t>、</w:t>
      </w:r>
      <w:r>
        <w:rPr>
          <w:rFonts w:hint="eastAsia" w:ascii="仿宋_GB2312" w:eastAsia="仿宋_GB2312"/>
          <w:sz w:val="32"/>
          <w:szCs w:val="32"/>
          <w:lang w:val="en-US" w:eastAsia="zh-CN"/>
        </w:rPr>
        <w:t>乡镇（街道）服务能力建设</w:t>
      </w:r>
      <w:r>
        <w:rPr>
          <w:rFonts w:hint="eastAsia" w:ascii="仿宋_GB2312" w:eastAsia="仿宋_GB2312"/>
          <w:sz w:val="32"/>
          <w:szCs w:val="32"/>
        </w:rPr>
        <w:t>等基层政权</w:t>
      </w:r>
      <w:r>
        <w:rPr>
          <w:rFonts w:hint="eastAsia" w:ascii="仿宋_GB2312" w:eastAsia="仿宋_GB2312"/>
          <w:sz w:val="32"/>
          <w:szCs w:val="32"/>
          <w:lang w:val="en-US" w:eastAsia="zh-CN"/>
        </w:rPr>
        <w:t>建设</w:t>
      </w:r>
      <w:r>
        <w:rPr>
          <w:rFonts w:hint="eastAsia" w:ascii="仿宋_GB2312" w:eastAsia="仿宋_GB2312"/>
          <w:sz w:val="32"/>
          <w:szCs w:val="32"/>
        </w:rPr>
        <w:t>和社区</w:t>
      </w:r>
      <w:r>
        <w:rPr>
          <w:rFonts w:hint="eastAsia" w:ascii="仿宋_GB2312" w:eastAsia="仿宋_GB2312"/>
          <w:sz w:val="32"/>
          <w:szCs w:val="32"/>
          <w:lang w:val="en-US" w:eastAsia="zh-CN"/>
        </w:rPr>
        <w:t>治理</w:t>
      </w:r>
      <w:r>
        <w:rPr>
          <w:rFonts w:hint="eastAsia" w:ascii="仿宋_GB2312" w:eastAsia="仿宋_GB2312"/>
          <w:sz w:val="32"/>
          <w:szCs w:val="32"/>
        </w:rPr>
        <w:t>工作的支出。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（七）</w:t>
      </w:r>
      <w:r>
        <w:rPr>
          <w:rFonts w:hint="eastAsia" w:ascii="仿宋_GB2312" w:eastAsia="仿宋_GB2312"/>
          <w:sz w:val="32"/>
          <w:szCs w:val="32"/>
        </w:rPr>
        <w:t>社会保障和就业</w:t>
      </w:r>
      <w:r>
        <w:rPr>
          <w:rFonts w:hint="eastAsia" w:ascii="仿宋_GB2312" w:eastAsia="仿宋_GB2312"/>
          <w:sz w:val="32"/>
          <w:szCs w:val="32"/>
          <w:lang w:val="en-US" w:eastAsia="zh-CN"/>
        </w:rPr>
        <w:t>支出</w:t>
      </w:r>
      <w:r>
        <w:rPr>
          <w:rFonts w:hint="eastAsia" w:ascii="仿宋_GB2312" w:eastAsia="仿宋_GB2312"/>
          <w:sz w:val="32"/>
          <w:szCs w:val="32"/>
        </w:rPr>
        <w:t>（类）行政事业单位养老</w:t>
      </w:r>
      <w:r>
        <w:rPr>
          <w:rFonts w:hint="eastAsia" w:ascii="仿宋_GB2312" w:eastAsia="仿宋_GB2312"/>
          <w:sz w:val="32"/>
          <w:szCs w:val="32"/>
          <w:lang w:val="en-US" w:eastAsia="zh-CN"/>
        </w:rPr>
        <w:t>支出</w:t>
      </w:r>
      <w:r>
        <w:rPr>
          <w:rFonts w:hint="eastAsia" w:ascii="仿宋_GB2312" w:eastAsia="仿宋_GB2312"/>
          <w:sz w:val="32"/>
          <w:szCs w:val="32"/>
        </w:rPr>
        <w:t>（款）机关事业单位基本养老保险缴费</w:t>
      </w:r>
      <w:r>
        <w:rPr>
          <w:rFonts w:hint="eastAsia" w:ascii="仿宋_GB2312" w:eastAsia="仿宋_GB2312"/>
          <w:sz w:val="32"/>
          <w:szCs w:val="32"/>
          <w:lang w:val="en-US" w:eastAsia="zh-CN"/>
        </w:rPr>
        <w:t>支出</w:t>
      </w:r>
      <w:r>
        <w:rPr>
          <w:rFonts w:hint="eastAsia" w:ascii="仿宋_GB2312" w:eastAsia="仿宋_GB2312"/>
          <w:sz w:val="32"/>
          <w:szCs w:val="32"/>
        </w:rPr>
        <w:t>（项），指事业单位实施养老保险制度由单位缴纳的基本养老保险费支出。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（八）</w:t>
      </w:r>
      <w:r>
        <w:rPr>
          <w:rFonts w:hint="eastAsia" w:ascii="仿宋_GB2312" w:eastAsia="仿宋_GB2312"/>
          <w:sz w:val="32"/>
          <w:szCs w:val="32"/>
        </w:rPr>
        <w:t>社会保障和就业</w:t>
      </w:r>
      <w:r>
        <w:rPr>
          <w:rFonts w:hint="eastAsia" w:ascii="仿宋_GB2312" w:eastAsia="仿宋_GB2312"/>
          <w:sz w:val="32"/>
          <w:szCs w:val="32"/>
          <w:lang w:val="en-US" w:eastAsia="zh-CN"/>
        </w:rPr>
        <w:t>支出</w:t>
      </w:r>
      <w:r>
        <w:rPr>
          <w:rFonts w:hint="eastAsia" w:ascii="仿宋_GB2312" w:eastAsia="仿宋_GB2312"/>
          <w:sz w:val="32"/>
          <w:szCs w:val="32"/>
        </w:rPr>
        <w:t>（类）行政事业单位养老</w:t>
      </w:r>
      <w:r>
        <w:rPr>
          <w:rFonts w:hint="eastAsia" w:ascii="仿宋_GB2312" w:eastAsia="仿宋_GB2312"/>
          <w:sz w:val="32"/>
          <w:szCs w:val="32"/>
          <w:lang w:val="en-US" w:eastAsia="zh-CN"/>
        </w:rPr>
        <w:t>支出</w:t>
      </w:r>
      <w:r>
        <w:rPr>
          <w:rFonts w:hint="eastAsia" w:ascii="仿宋_GB2312" w:eastAsia="仿宋_GB2312"/>
          <w:sz w:val="32"/>
          <w:szCs w:val="32"/>
        </w:rPr>
        <w:t>（款）机关事业单位职业年金缴费</w:t>
      </w:r>
      <w:r>
        <w:rPr>
          <w:rFonts w:hint="eastAsia" w:ascii="仿宋_GB2312" w:eastAsia="仿宋_GB2312"/>
          <w:sz w:val="32"/>
          <w:szCs w:val="32"/>
          <w:lang w:val="en-US" w:eastAsia="zh-CN"/>
        </w:rPr>
        <w:t>支出</w:t>
      </w:r>
      <w:r>
        <w:rPr>
          <w:rFonts w:hint="eastAsia" w:ascii="仿宋_GB2312" w:eastAsia="仿宋_GB2312"/>
          <w:sz w:val="32"/>
          <w:szCs w:val="32"/>
        </w:rPr>
        <w:t>（项），指机关事业单位实施养老保险制度由单位实际缴纳的职业年金支出</w:t>
      </w:r>
      <w:r>
        <w:rPr>
          <w:rFonts w:hint="eastAsia" w:ascii="仿宋_GB2312" w:eastAsia="仿宋_GB2312"/>
          <w:sz w:val="32"/>
          <w:szCs w:val="32"/>
          <w:lang w:eastAsia="zh-CN"/>
        </w:rPr>
        <w:t>（</w:t>
      </w:r>
      <w:r>
        <w:rPr>
          <w:rFonts w:hint="eastAsia" w:ascii="仿宋_GB2312" w:eastAsia="仿宋_GB2312"/>
          <w:sz w:val="32"/>
          <w:szCs w:val="32"/>
          <w:lang w:val="en-US" w:eastAsia="zh-CN"/>
        </w:rPr>
        <w:t>含职业年金补记支出</w:t>
      </w:r>
      <w:r>
        <w:rPr>
          <w:rFonts w:hint="eastAsia" w:ascii="仿宋_GB2312" w:eastAsia="仿宋_GB2312"/>
          <w:sz w:val="32"/>
          <w:szCs w:val="32"/>
          <w:lang w:eastAsia="zh-CN"/>
        </w:rPr>
        <w:t>）</w:t>
      </w:r>
      <w:r>
        <w:rPr>
          <w:rFonts w:hint="eastAsia" w:ascii="仿宋_GB2312" w:eastAsia="仿宋_GB2312"/>
          <w:sz w:val="32"/>
          <w:szCs w:val="32"/>
        </w:rPr>
        <w:t>。</w:t>
      </w:r>
    </w:p>
    <w:p>
      <w:pPr>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（九）</w:t>
      </w:r>
      <w:r>
        <w:rPr>
          <w:rFonts w:hint="eastAsia" w:ascii="仿宋_GB2312" w:eastAsia="仿宋_GB2312"/>
          <w:color w:val="auto"/>
          <w:sz w:val="32"/>
          <w:szCs w:val="32"/>
        </w:rPr>
        <w:t>社会保障和就业</w:t>
      </w:r>
      <w:r>
        <w:rPr>
          <w:rFonts w:hint="eastAsia" w:ascii="仿宋_GB2312" w:eastAsia="仿宋_GB2312"/>
          <w:color w:val="auto"/>
          <w:sz w:val="32"/>
          <w:szCs w:val="32"/>
          <w:lang w:val="en-US" w:eastAsia="zh-CN"/>
        </w:rPr>
        <w:t>支出</w:t>
      </w:r>
      <w:r>
        <w:rPr>
          <w:rFonts w:hint="eastAsia" w:ascii="仿宋_GB2312" w:eastAsia="仿宋_GB2312"/>
          <w:color w:val="auto"/>
          <w:sz w:val="32"/>
          <w:szCs w:val="32"/>
        </w:rPr>
        <w:t>（类）其他社会保障和就业支出（款）其他社会保障和就业支出（项），指</w:t>
      </w:r>
      <w:r>
        <w:rPr>
          <w:rFonts w:hint="eastAsia" w:ascii="仿宋_GB2312" w:eastAsia="仿宋_GB2312"/>
          <w:color w:val="auto"/>
          <w:sz w:val="32"/>
          <w:szCs w:val="32"/>
          <w:lang w:val="en-US" w:eastAsia="zh-CN"/>
        </w:rPr>
        <w:t>反映除上述项目以外其他用于社会保障和就业方面的支出</w:t>
      </w:r>
      <w:r>
        <w:rPr>
          <w:rFonts w:hint="eastAsia" w:ascii="仿宋_GB2312" w:eastAsia="仿宋_GB2312"/>
          <w:color w:val="auto"/>
          <w:sz w:val="32"/>
          <w:szCs w:val="32"/>
        </w:rPr>
        <w:t>。</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（十）</w:t>
      </w:r>
      <w:r>
        <w:rPr>
          <w:rFonts w:hint="eastAsia" w:ascii="仿宋_GB2312" w:eastAsia="仿宋_GB2312"/>
          <w:sz w:val="32"/>
          <w:szCs w:val="32"/>
        </w:rPr>
        <w:t>卫生健康</w:t>
      </w:r>
      <w:r>
        <w:rPr>
          <w:rFonts w:hint="eastAsia" w:ascii="仿宋_GB2312" w:eastAsia="仿宋_GB2312"/>
          <w:sz w:val="32"/>
          <w:szCs w:val="32"/>
          <w:lang w:val="en-US" w:eastAsia="zh-CN"/>
        </w:rPr>
        <w:t>支出</w:t>
      </w:r>
      <w:r>
        <w:rPr>
          <w:rFonts w:hint="eastAsia" w:ascii="仿宋_GB2312" w:eastAsia="仿宋_GB2312"/>
          <w:sz w:val="32"/>
          <w:szCs w:val="32"/>
        </w:rPr>
        <w:t>（</w:t>
      </w:r>
      <w:r>
        <w:rPr>
          <w:rFonts w:hint="eastAsia" w:eastAsia="仿宋_GB2312"/>
          <w:sz w:val="32"/>
          <w:szCs w:val="32"/>
        </w:rPr>
        <w:t>类</w:t>
      </w:r>
      <w:r>
        <w:rPr>
          <w:rFonts w:hint="eastAsia" w:ascii="仿宋_GB2312" w:eastAsia="仿宋_GB2312"/>
          <w:sz w:val="32"/>
          <w:szCs w:val="32"/>
        </w:rPr>
        <w:t>）行政事业单位医疗（款）行政单位医疗（项），指财政部门安排的行政</w:t>
      </w:r>
      <w:r>
        <w:rPr>
          <w:rFonts w:hint="eastAsia" w:ascii="仿宋_GB2312" w:eastAsia="仿宋_GB2312"/>
          <w:sz w:val="32"/>
          <w:szCs w:val="32"/>
          <w:lang w:val="en-US" w:eastAsia="zh-CN"/>
        </w:rPr>
        <w:t>单位</w:t>
      </w:r>
      <w:r>
        <w:rPr>
          <w:rFonts w:hint="eastAsia" w:ascii="仿宋_GB2312" w:eastAsia="仿宋_GB2312"/>
          <w:sz w:val="32"/>
          <w:szCs w:val="32"/>
          <w:lang w:eastAsia="zh-CN"/>
        </w:rPr>
        <w:t>（</w:t>
      </w:r>
      <w:r>
        <w:rPr>
          <w:rFonts w:hint="eastAsia" w:ascii="仿宋_GB2312" w:eastAsia="仿宋_GB2312"/>
          <w:sz w:val="32"/>
          <w:szCs w:val="32"/>
          <w:lang w:val="en-US" w:eastAsia="zh-CN"/>
        </w:rPr>
        <w:t>包括实行公务员管理的使用单位，下同</w:t>
      </w:r>
      <w:r>
        <w:rPr>
          <w:rFonts w:hint="eastAsia" w:ascii="仿宋_GB2312" w:eastAsia="仿宋_GB2312"/>
          <w:sz w:val="32"/>
          <w:szCs w:val="32"/>
          <w:lang w:eastAsia="zh-CN"/>
        </w:rPr>
        <w:t>）</w:t>
      </w:r>
      <w:r>
        <w:rPr>
          <w:rFonts w:hint="eastAsia" w:ascii="仿宋_GB2312" w:eastAsia="仿宋_GB2312"/>
          <w:sz w:val="32"/>
          <w:szCs w:val="32"/>
        </w:rPr>
        <w:t>基本医疗保险缴费经费，未参加医疗保险的行政单位的公费医疗经费，按国家规定享受离休人员、红军老战士待遇人员的医疗经费。</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十一</w:t>
      </w:r>
      <w:r>
        <w:rPr>
          <w:rFonts w:hint="eastAsia" w:ascii="仿宋_GB2312" w:eastAsia="仿宋_GB2312"/>
          <w:sz w:val="32"/>
          <w:szCs w:val="32"/>
          <w:lang w:eastAsia="zh-CN"/>
        </w:rPr>
        <w:t>）</w:t>
      </w:r>
      <w:r>
        <w:rPr>
          <w:rFonts w:hint="eastAsia" w:ascii="仿宋_GB2312" w:eastAsia="仿宋_GB2312"/>
          <w:sz w:val="32"/>
          <w:szCs w:val="32"/>
        </w:rPr>
        <w:t>卫生健康</w:t>
      </w:r>
      <w:r>
        <w:rPr>
          <w:rFonts w:hint="eastAsia" w:ascii="仿宋_GB2312" w:eastAsia="仿宋_GB2312"/>
          <w:sz w:val="32"/>
          <w:szCs w:val="32"/>
          <w:lang w:val="en-US" w:eastAsia="zh-CN"/>
        </w:rPr>
        <w:t>支出</w:t>
      </w:r>
      <w:r>
        <w:rPr>
          <w:rFonts w:hint="eastAsia" w:ascii="仿宋_GB2312" w:eastAsia="仿宋_GB2312"/>
          <w:sz w:val="32"/>
          <w:szCs w:val="32"/>
        </w:rPr>
        <w:t>（</w:t>
      </w:r>
      <w:r>
        <w:rPr>
          <w:rFonts w:hint="eastAsia" w:eastAsia="仿宋_GB2312"/>
          <w:sz w:val="32"/>
          <w:szCs w:val="32"/>
        </w:rPr>
        <w:t>类</w:t>
      </w:r>
      <w:r>
        <w:rPr>
          <w:rFonts w:hint="eastAsia" w:ascii="仿宋_GB2312" w:eastAsia="仿宋_GB2312"/>
          <w:sz w:val="32"/>
          <w:szCs w:val="32"/>
        </w:rPr>
        <w:t>）行政事业单位医疗（款）</w:t>
      </w:r>
      <w:r>
        <w:rPr>
          <w:rFonts w:hint="eastAsia" w:ascii="仿宋_GB2312" w:eastAsia="仿宋_GB2312"/>
          <w:sz w:val="32"/>
          <w:szCs w:val="32"/>
          <w:lang w:eastAsia="zh-CN"/>
        </w:rPr>
        <w:t>事业</w:t>
      </w:r>
      <w:r>
        <w:rPr>
          <w:rFonts w:hint="eastAsia" w:ascii="仿宋_GB2312" w:eastAsia="仿宋_GB2312"/>
          <w:sz w:val="32"/>
          <w:szCs w:val="32"/>
        </w:rPr>
        <w:t>单位医疗（项），指财政部门安排的</w:t>
      </w:r>
      <w:r>
        <w:rPr>
          <w:rFonts w:hint="eastAsia" w:ascii="仿宋_GB2312" w:eastAsia="仿宋_GB2312"/>
          <w:sz w:val="32"/>
          <w:szCs w:val="32"/>
          <w:lang w:eastAsia="zh-CN"/>
        </w:rPr>
        <w:t>事业</w:t>
      </w:r>
      <w:r>
        <w:rPr>
          <w:rFonts w:hint="eastAsia" w:ascii="仿宋_GB2312" w:eastAsia="仿宋_GB2312"/>
          <w:sz w:val="32"/>
          <w:szCs w:val="32"/>
        </w:rPr>
        <w:t>单位基本医疗保险缴费经费，未参加医疗保险的</w:t>
      </w:r>
      <w:r>
        <w:rPr>
          <w:rFonts w:hint="eastAsia" w:ascii="仿宋_GB2312" w:eastAsia="仿宋_GB2312"/>
          <w:sz w:val="32"/>
          <w:szCs w:val="32"/>
          <w:lang w:eastAsia="zh-CN"/>
        </w:rPr>
        <w:t>事业</w:t>
      </w:r>
      <w:r>
        <w:rPr>
          <w:rFonts w:hint="eastAsia" w:ascii="仿宋_GB2312" w:eastAsia="仿宋_GB2312"/>
          <w:sz w:val="32"/>
          <w:szCs w:val="32"/>
        </w:rPr>
        <w:t>单位的公费医疗经费，按国家规定享受离休人员待遇的医疗经费。</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十二</w:t>
      </w:r>
      <w:r>
        <w:rPr>
          <w:rFonts w:hint="eastAsia" w:ascii="仿宋_GB2312" w:eastAsia="仿宋_GB2312"/>
          <w:sz w:val="32"/>
          <w:szCs w:val="32"/>
          <w:lang w:eastAsia="zh-CN"/>
        </w:rPr>
        <w:t>）</w:t>
      </w:r>
      <w:r>
        <w:rPr>
          <w:rFonts w:hint="eastAsia" w:ascii="仿宋_GB2312" w:eastAsia="仿宋_GB2312"/>
          <w:sz w:val="32"/>
          <w:szCs w:val="32"/>
        </w:rPr>
        <w:t>城乡社区</w:t>
      </w:r>
      <w:r>
        <w:rPr>
          <w:rFonts w:hint="eastAsia" w:ascii="仿宋_GB2312" w:eastAsia="仿宋_GB2312"/>
          <w:sz w:val="32"/>
          <w:szCs w:val="32"/>
          <w:lang w:val="en-US" w:eastAsia="zh-CN"/>
        </w:rPr>
        <w:t>支出</w:t>
      </w:r>
      <w:r>
        <w:rPr>
          <w:rFonts w:hint="eastAsia" w:ascii="仿宋_GB2312" w:eastAsia="仿宋_GB2312"/>
          <w:sz w:val="32"/>
          <w:szCs w:val="32"/>
        </w:rPr>
        <w:t>（类）城乡社区环境卫生（款）城乡社区环境卫生（项），指城乡社区道路清扫、垃圾清运与处理、公厕建设与维护、园林绿化等方面的支出。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（十三）</w:t>
      </w:r>
      <w:r>
        <w:rPr>
          <w:rFonts w:hint="eastAsia" w:ascii="仿宋_GB2312" w:eastAsia="仿宋_GB2312"/>
          <w:sz w:val="32"/>
          <w:szCs w:val="32"/>
        </w:rPr>
        <w:t>农林水</w:t>
      </w:r>
      <w:r>
        <w:rPr>
          <w:rFonts w:hint="eastAsia" w:ascii="仿宋_GB2312" w:eastAsia="仿宋_GB2312"/>
          <w:sz w:val="32"/>
          <w:szCs w:val="32"/>
          <w:lang w:val="en-US" w:eastAsia="zh-CN"/>
        </w:rPr>
        <w:t>支出</w:t>
      </w:r>
      <w:r>
        <w:rPr>
          <w:rFonts w:hint="eastAsia" w:ascii="仿宋_GB2312" w:eastAsia="仿宋_GB2312"/>
          <w:sz w:val="32"/>
          <w:szCs w:val="32"/>
        </w:rPr>
        <w:t>（类）农业农村（款）事业运行（项），指农业事业单位基本支出、事业单位设施、系统运行与资产维护等方面的支出。</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十四</w:t>
      </w:r>
      <w:r>
        <w:rPr>
          <w:rFonts w:hint="eastAsia" w:ascii="仿宋_GB2312" w:eastAsia="仿宋_GB2312"/>
          <w:sz w:val="32"/>
          <w:szCs w:val="32"/>
          <w:lang w:eastAsia="zh-CN"/>
        </w:rPr>
        <w:t>）</w:t>
      </w:r>
      <w:r>
        <w:rPr>
          <w:rFonts w:hint="eastAsia" w:ascii="仿宋_GB2312" w:eastAsia="仿宋_GB2312"/>
          <w:sz w:val="32"/>
          <w:szCs w:val="32"/>
        </w:rPr>
        <w:t>农林水</w:t>
      </w:r>
      <w:r>
        <w:rPr>
          <w:rFonts w:hint="eastAsia" w:ascii="仿宋_GB2312" w:eastAsia="仿宋_GB2312"/>
          <w:sz w:val="32"/>
          <w:szCs w:val="32"/>
          <w:lang w:val="en-US" w:eastAsia="zh-CN"/>
        </w:rPr>
        <w:t>支出</w:t>
      </w:r>
      <w:r>
        <w:rPr>
          <w:rFonts w:hint="eastAsia" w:ascii="仿宋_GB2312" w:eastAsia="仿宋_GB2312"/>
          <w:sz w:val="32"/>
          <w:szCs w:val="32"/>
        </w:rPr>
        <w:t>（类）农村综合改革（款）对村民委员会和村党支部的补助（项），指各级财政对村民委员会和村党支部的补助支出，以及</w:t>
      </w:r>
      <w:r>
        <w:rPr>
          <w:rFonts w:hint="eastAsia" w:ascii="仿宋_GB2312" w:eastAsia="仿宋_GB2312"/>
          <w:sz w:val="32"/>
          <w:szCs w:val="32"/>
          <w:lang w:val="en-US" w:eastAsia="zh-CN"/>
        </w:rPr>
        <w:t>支持</w:t>
      </w:r>
      <w:r>
        <w:rPr>
          <w:rFonts w:hint="eastAsia" w:ascii="仿宋_GB2312" w:eastAsia="仿宋_GB2312"/>
          <w:sz w:val="32"/>
          <w:szCs w:val="32"/>
        </w:rPr>
        <w:t>建立县级基本财力保障机制安排的村级组织运行奖补资金。</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十五</w:t>
      </w:r>
      <w:r>
        <w:rPr>
          <w:rFonts w:hint="eastAsia" w:ascii="仿宋_GB2312" w:eastAsia="仿宋_GB2312"/>
          <w:sz w:val="32"/>
          <w:szCs w:val="32"/>
          <w:lang w:eastAsia="zh-CN"/>
        </w:rPr>
        <w:t>）</w:t>
      </w:r>
      <w:r>
        <w:rPr>
          <w:rFonts w:hint="eastAsia" w:ascii="仿宋_GB2312" w:eastAsia="仿宋_GB2312"/>
          <w:sz w:val="32"/>
          <w:szCs w:val="32"/>
        </w:rPr>
        <w:t>住房保障</w:t>
      </w:r>
      <w:r>
        <w:rPr>
          <w:rFonts w:hint="eastAsia" w:ascii="仿宋_GB2312" w:eastAsia="仿宋_GB2312"/>
          <w:sz w:val="32"/>
          <w:szCs w:val="32"/>
          <w:lang w:val="en-US" w:eastAsia="zh-CN"/>
        </w:rPr>
        <w:t>支出</w:t>
      </w:r>
      <w:r>
        <w:rPr>
          <w:rFonts w:hint="eastAsia" w:ascii="仿宋_GB2312" w:eastAsia="仿宋_GB2312"/>
          <w:sz w:val="32"/>
          <w:szCs w:val="32"/>
        </w:rPr>
        <w:t>（类）住房改革支出（款）住房公积金（项），指行政事业单位按照人力资源和社会保障部、财政部规定的基本工资和津贴补贴以及规定比例为职工缴纳的住房公积金。</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十六</w:t>
      </w:r>
      <w:r>
        <w:rPr>
          <w:rFonts w:hint="eastAsia" w:ascii="仿宋_GB2312" w:eastAsia="仿宋_GB2312"/>
          <w:color w:val="000000"/>
          <w:sz w:val="32"/>
          <w:szCs w:val="32"/>
          <w:lang w:eastAsia="zh-CN"/>
        </w:rPr>
        <w:t>）</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十七</w:t>
      </w:r>
      <w:r>
        <w:rPr>
          <w:rFonts w:hint="eastAsia" w:ascii="仿宋_GB2312" w:eastAsia="仿宋_GB2312"/>
          <w:color w:val="000000"/>
          <w:sz w:val="32"/>
          <w:szCs w:val="32"/>
          <w:lang w:eastAsia="zh-CN"/>
        </w:rPr>
        <w:t>）</w:t>
      </w:r>
      <w:r>
        <w:rPr>
          <w:rFonts w:hint="eastAsia" w:ascii="仿宋_GB2312" w:eastAsia="仿宋_GB2312"/>
          <w:color w:val="000000"/>
          <w:sz w:val="32"/>
          <w:szCs w:val="32"/>
        </w:rPr>
        <w:t xml:space="preserve">项目支出：指在基本支出之外为完成特定行政任务和事业发展目标所发生的支出。 </w:t>
      </w:r>
    </w:p>
    <w:p>
      <w:pPr>
        <w:pStyle w:val="9"/>
        <w:spacing w:line="560" w:lineRule="exact"/>
        <w:ind w:firstLine="640" w:firstLineChars="200"/>
      </w:pPr>
      <w:r>
        <w:rPr>
          <w:rFonts w:hint="eastAsia" w:ascii="仿宋_GB2312" w:eastAsia="仿宋_GB2312"/>
          <w:sz w:val="32"/>
          <w:szCs w:val="32"/>
          <w:lang w:eastAsia="zh-CN"/>
        </w:rPr>
        <w:t>（</w:t>
      </w:r>
      <w:r>
        <w:rPr>
          <w:rFonts w:hint="eastAsia" w:ascii="仿宋_GB2312" w:eastAsia="仿宋_GB2312"/>
          <w:sz w:val="32"/>
          <w:szCs w:val="32"/>
          <w:lang w:val="en-US" w:eastAsia="zh-CN"/>
        </w:rPr>
        <w:t>十八</w:t>
      </w:r>
      <w:r>
        <w:rPr>
          <w:rFonts w:hint="eastAsia" w:ascii="仿宋_GB2312" w:eastAsia="仿宋_GB2312"/>
          <w:sz w:val="32"/>
          <w:szCs w:val="32"/>
          <w:lang w:eastAsia="zh-CN"/>
        </w:rPr>
        <w:t>）</w:t>
      </w:r>
      <w:r>
        <w:rPr>
          <w:rFonts w:hint="eastAsia" w:ascii="仿宋_GB2312" w:eastAsia="仿宋_GB2312"/>
          <w:sz w:val="32"/>
          <w:szCs w:val="32"/>
        </w:rPr>
        <w:t>三公”经费：纳入预算管理的“三公”经费，是指部门</w:t>
      </w:r>
      <w:r>
        <w:rPr>
          <w:rFonts w:hint="eastAsia" w:ascii="仿宋_GB2312" w:eastAsia="仿宋_GB2312"/>
          <w:sz w:val="32"/>
          <w:szCs w:val="32"/>
          <w:lang w:eastAsia="zh-CN"/>
        </w:rPr>
        <w:t>（单位）</w:t>
      </w:r>
      <w:r>
        <w:rPr>
          <w:rFonts w:hint="eastAsia" w:ascii="仿宋_GB2312" w:eastAsia="仿宋_GB2312"/>
          <w:sz w:val="32"/>
          <w:szCs w:val="32"/>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sectPr>
      <w:footerReference r:id="rId3" w:type="default"/>
      <w:footerReference r:id="rId4" w:type="even"/>
      <w:pgSz w:w="11906" w:h="16838"/>
      <w:pgMar w:top="2098" w:right="1474" w:bottom="1928" w:left="1588"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5</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4</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EDB56F"/>
    <w:multiLevelType w:val="singleLevel"/>
    <w:tmpl w:val="17EDB56F"/>
    <w:lvl w:ilvl="0" w:tentative="0">
      <w:start w:val="1"/>
      <w:numFmt w:val="chineseCounting"/>
      <w:suff w:val="nothing"/>
      <w:lvlText w:val="（%1）"/>
      <w:lvlJc w:val="left"/>
      <w:rPr>
        <w:rFonts w:hint="eastAsia"/>
      </w:rPr>
    </w:lvl>
  </w:abstractNum>
  <w:abstractNum w:abstractNumId="1">
    <w:nsid w:val="34104BCE"/>
    <w:multiLevelType w:val="singleLevel"/>
    <w:tmpl w:val="34104BCE"/>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mirrorMargin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RjNTU2ZjEyZjY2MzkyMTczOWM4ZGJmNzY0MmI1ZjAifQ=="/>
    <w:docVar w:name="KSO_WPS_MARK_KEY" w:val="953e5a5d-05b5-459a-9fc1-3aec268894b4"/>
  </w:docVars>
  <w:rsids>
    <w:rsidRoot w:val="00F429C0"/>
    <w:rsid w:val="00050092"/>
    <w:rsid w:val="00091317"/>
    <w:rsid w:val="000F0A83"/>
    <w:rsid w:val="000F755E"/>
    <w:rsid w:val="001A0437"/>
    <w:rsid w:val="001A2108"/>
    <w:rsid w:val="002730CD"/>
    <w:rsid w:val="003A561B"/>
    <w:rsid w:val="00425810"/>
    <w:rsid w:val="004A1A00"/>
    <w:rsid w:val="0053746F"/>
    <w:rsid w:val="00564603"/>
    <w:rsid w:val="005E688F"/>
    <w:rsid w:val="00777E08"/>
    <w:rsid w:val="007934F3"/>
    <w:rsid w:val="00861D72"/>
    <w:rsid w:val="008C72F8"/>
    <w:rsid w:val="009340F3"/>
    <w:rsid w:val="00A527E0"/>
    <w:rsid w:val="00AE4401"/>
    <w:rsid w:val="00B3548B"/>
    <w:rsid w:val="00BB666B"/>
    <w:rsid w:val="00C044B7"/>
    <w:rsid w:val="00C5515C"/>
    <w:rsid w:val="00CC5FF3"/>
    <w:rsid w:val="00D36FE8"/>
    <w:rsid w:val="00DE1A43"/>
    <w:rsid w:val="00DF77CF"/>
    <w:rsid w:val="00EA6295"/>
    <w:rsid w:val="00F429C0"/>
    <w:rsid w:val="00FB45E1"/>
    <w:rsid w:val="05D85699"/>
    <w:rsid w:val="066D6077"/>
    <w:rsid w:val="095A5B83"/>
    <w:rsid w:val="0CA43CE5"/>
    <w:rsid w:val="140C2170"/>
    <w:rsid w:val="15D35DF5"/>
    <w:rsid w:val="1D3138A8"/>
    <w:rsid w:val="21D6157A"/>
    <w:rsid w:val="24421931"/>
    <w:rsid w:val="26BF3FDF"/>
    <w:rsid w:val="270B2E60"/>
    <w:rsid w:val="276557C3"/>
    <w:rsid w:val="2ED21556"/>
    <w:rsid w:val="2EDF762B"/>
    <w:rsid w:val="36DD628E"/>
    <w:rsid w:val="3C21458C"/>
    <w:rsid w:val="3C297316"/>
    <w:rsid w:val="3C6F5A34"/>
    <w:rsid w:val="3E6A57A1"/>
    <w:rsid w:val="3EE741B8"/>
    <w:rsid w:val="40C8289D"/>
    <w:rsid w:val="46C53364"/>
    <w:rsid w:val="472A5D26"/>
    <w:rsid w:val="493C20A5"/>
    <w:rsid w:val="498F4DFA"/>
    <w:rsid w:val="49DF285C"/>
    <w:rsid w:val="4DEE5E92"/>
    <w:rsid w:val="50041FB8"/>
    <w:rsid w:val="53787991"/>
    <w:rsid w:val="5DE56F79"/>
    <w:rsid w:val="625D40D1"/>
    <w:rsid w:val="62A4589A"/>
    <w:rsid w:val="65043BA8"/>
    <w:rsid w:val="67D2734F"/>
    <w:rsid w:val="6FD95933"/>
    <w:rsid w:val="732D08B9"/>
    <w:rsid w:val="745F682E"/>
    <w:rsid w:val="7697339E"/>
    <w:rsid w:val="7B18088E"/>
    <w:rsid w:val="7D3309A6"/>
    <w:rsid w:val="7E4B0938"/>
    <w:rsid w:val="7EA770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99"/>
    <w:pPr>
      <w:spacing w:beforeLines="30"/>
    </w:pPr>
    <w:rPr>
      <w:rFonts w:ascii="仿宋_GB2312" w:hAnsi="Times New Roman" w:eastAsia="仿宋_GB2312"/>
      <w:kern w:val="0"/>
      <w:sz w:val="24"/>
      <w:szCs w:val="20"/>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6">
    <w:name w:val="Title"/>
    <w:basedOn w:val="1"/>
    <w:next w:val="1"/>
    <w:qFormat/>
    <w:uiPriority w:val="0"/>
    <w:pPr>
      <w:spacing w:before="240" w:after="60"/>
      <w:jc w:val="center"/>
      <w:outlineLvl w:val="0"/>
    </w:pPr>
    <w:rPr>
      <w:rFonts w:ascii="Arial" w:hAnsi="Arial" w:cs="Arial"/>
      <w:b/>
      <w:bCs/>
      <w:sz w:val="32"/>
      <w:szCs w:val="32"/>
    </w:rPr>
  </w:style>
  <w:style w:type="paragraph" w:customStyle="1" w:styleId="9">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13</Pages>
  <Words>6139</Words>
  <Characters>6491</Characters>
  <Lines>20</Lines>
  <Paragraphs>5</Paragraphs>
  <TotalTime>13</TotalTime>
  <ScaleCrop>false</ScaleCrop>
  <LinksUpToDate>false</LinksUpToDate>
  <CharactersWithSpaces>6497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2018-02-05T06:16:00Z</dcterms:created>
  <dc:creator>微软用户</dc:creator>
  <cp:lastModifiedBy>Administrator</cp:lastModifiedBy>
  <dcterms:modified xsi:type="dcterms:W3CDTF">2024-02-28T07:52:47Z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A679B141FE4A46478DF36A4AA48A3D7A_12</vt:lpwstr>
  </property>
</Properties>
</file>