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峨眉山市水务局</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w:t>
      </w:r>
      <w:r>
        <w:rPr>
          <w:rFonts w:hint="eastAsia" w:ascii="方正小标宋简体" w:eastAsia="方正小标宋简体"/>
          <w:sz w:val="44"/>
          <w:szCs w:val="44"/>
          <w:lang w:eastAsia="zh-CN"/>
        </w:rPr>
        <w:t>部门</w:t>
      </w:r>
      <w:r>
        <w:rPr>
          <w:rFonts w:hint="eastAsia" w:ascii="方正小标宋简体" w:eastAsia="方正小标宋简体"/>
          <w:sz w:val="44"/>
          <w:szCs w:val="44"/>
        </w:rPr>
        <w:t>预算编制的说明</w:t>
      </w:r>
    </w:p>
    <w:p>
      <w:pPr>
        <w:spacing w:line="600" w:lineRule="exact"/>
        <w:jc w:val="center"/>
        <w:outlineLvl w:val="0"/>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(汇  总)</w:t>
      </w:r>
    </w:p>
    <w:p>
      <w:pPr>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按照预算管理有关规定，目前</w:t>
      </w:r>
      <w:r>
        <w:rPr>
          <w:rFonts w:hint="eastAsia" w:asciiTheme="minorEastAsia" w:hAnsiTheme="minorEastAsia" w:eastAsiaTheme="minorEastAsia" w:cstheme="minorEastAsia"/>
          <w:sz w:val="32"/>
          <w:szCs w:val="32"/>
          <w:lang w:eastAsia="zh-CN"/>
        </w:rPr>
        <w:t>部门及单位</w:t>
      </w:r>
      <w:r>
        <w:rPr>
          <w:rFonts w:hint="eastAsia" w:asciiTheme="minorEastAsia" w:hAnsiTheme="minorEastAsia" w:eastAsiaTheme="minorEastAsia" w:cstheme="minorEastAsia"/>
          <w:sz w:val="32"/>
          <w:szCs w:val="32"/>
        </w:rPr>
        <w:t>预算编制实行综合预算制度，即全部收入和支出都反映在预算中。</w:t>
      </w:r>
    </w:p>
    <w:p>
      <w:pPr>
        <w:spacing w:line="600" w:lineRule="exact"/>
        <w:ind w:firstLine="640" w:firstLineChars="200"/>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一、基本职能及主要工作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color w:val="000000" w:themeColor="text1"/>
          <w:sz w:val="32"/>
          <w:szCs w:val="32"/>
          <w14:textFill>
            <w14:solidFill>
              <w14:schemeClr w14:val="tx1"/>
            </w14:solidFill>
          </w14:textFill>
        </w:rPr>
        <w:t>（一）主要职能</w:t>
      </w:r>
    </w:p>
    <w:p>
      <w:pPr>
        <w:spacing w:line="600" w:lineRule="exact"/>
        <w:ind w:firstLine="640" w:firstLineChars="200"/>
        <w:rPr>
          <w:rFonts w:hint="eastAsia" w:asciiTheme="minorEastAsia" w:hAnsiTheme="minorEastAsia" w:eastAsiaTheme="minorEastAsia" w:cstheme="minorEastAsia"/>
          <w:sz w:val="32"/>
          <w:szCs w:val="32"/>
          <w:highlight w:val="yellow"/>
        </w:rPr>
      </w:pPr>
      <w:r>
        <w:rPr>
          <w:rFonts w:hint="eastAsia" w:asciiTheme="minorEastAsia" w:hAnsiTheme="minorEastAsia" w:eastAsiaTheme="minorEastAsia" w:cstheme="minorEastAsia"/>
          <w:sz w:val="32"/>
          <w:szCs w:val="32"/>
        </w:rPr>
        <w:t>贯彻执行水利工作的法律、法规和方针政策，开展全市水利行政工作；编制全市水利行业建设项目，负责全市水利工程质量、运行管理、病险整治、综合利用和安全监督管理工作及水利行业国有资产的管理；制定农村水利发展规划，协调全市农田水利基本建设，指导全市农村水利工程建设和管理工作，负责水利工程蓄水、灌溉工作，按分级管理原则，负责市级水库、渠道的安全管理运行工作；编制水土保持规划并组织实施；组织编制全市水能资源开发利用规划并监督实施，负责全市河道、水库、滩涂的综合治理与开发及河道采砂管理；负责市政府防汛抗旱指挥部的日常工作；以及承办市政府交办的其它事项。</w:t>
      </w:r>
    </w:p>
    <w:p>
      <w:pPr>
        <w:snapToGrid w:val="0"/>
        <w:spacing w:line="520" w:lineRule="exact"/>
        <w:ind w:firstLine="640" w:firstLineChars="200"/>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2．机构情况，包括当年变动情况及原因。</w:t>
      </w:r>
    </w:p>
    <w:p>
      <w:pPr>
        <w:keepNext w:val="0"/>
        <w:keepLines w:val="0"/>
        <w:widowControl/>
        <w:suppressLineNumbers w:val="0"/>
        <w:ind w:firstLine="320" w:firstLineChars="100"/>
        <w:jc w:val="left"/>
        <w:rPr>
          <w:rFonts w:hint="eastAsia" w:asciiTheme="minorEastAsia" w:hAnsiTheme="minorEastAsia" w:eastAsiaTheme="minorEastAsia" w:cstheme="minorEastAsia"/>
          <w:sz w:val="32"/>
          <w:szCs w:val="32"/>
          <w:highlight w:val="yellow"/>
        </w:rPr>
      </w:pPr>
      <w:r>
        <w:rPr>
          <w:rFonts w:hint="eastAsia" w:asciiTheme="minorEastAsia" w:hAnsiTheme="minorEastAsia" w:eastAsiaTheme="minorEastAsia" w:cstheme="minorEastAsia"/>
          <w:sz w:val="32"/>
          <w:szCs w:val="32"/>
        </w:rPr>
        <w:t xml:space="preserve">  峨眉山市水务局系主管水行政工作的市政府工作部门，内设3个行政职能股室，即行政办公室、水</w:t>
      </w:r>
      <w:r>
        <w:rPr>
          <w:rFonts w:hint="eastAsia" w:asciiTheme="minorEastAsia" w:hAnsiTheme="minorEastAsia" w:eastAsiaTheme="minorEastAsia" w:cstheme="minorEastAsia"/>
          <w:sz w:val="32"/>
          <w:szCs w:val="32"/>
          <w:lang w:eastAsia="zh-CN"/>
        </w:rPr>
        <w:t>保</w:t>
      </w:r>
      <w:r>
        <w:rPr>
          <w:rFonts w:hint="eastAsia" w:asciiTheme="minorEastAsia" w:hAnsiTheme="minorEastAsia" w:eastAsiaTheme="minorEastAsia" w:cstheme="minorEastAsia"/>
          <w:sz w:val="32"/>
          <w:szCs w:val="32"/>
        </w:rPr>
        <w:t>水</w:t>
      </w:r>
      <w:r>
        <w:rPr>
          <w:rFonts w:hint="eastAsia" w:asciiTheme="minorEastAsia" w:hAnsiTheme="minorEastAsia" w:eastAsiaTheme="minorEastAsia" w:cstheme="minorEastAsia"/>
          <w:sz w:val="32"/>
          <w:szCs w:val="32"/>
          <w:lang w:eastAsia="zh-CN"/>
        </w:rPr>
        <w:t>资源</w:t>
      </w:r>
      <w:r>
        <w:rPr>
          <w:rFonts w:hint="eastAsia" w:asciiTheme="minorEastAsia" w:hAnsiTheme="minorEastAsia" w:eastAsiaTheme="minorEastAsia" w:cstheme="minorEastAsia"/>
          <w:sz w:val="32"/>
          <w:szCs w:val="32"/>
        </w:rPr>
        <w:t>股、规建河湖管理股。</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个</w:t>
      </w:r>
      <w:r>
        <w:rPr>
          <w:rFonts w:hint="eastAsia" w:asciiTheme="minorEastAsia" w:hAnsiTheme="minorEastAsia" w:eastAsiaTheme="minorEastAsia" w:cstheme="minorEastAsia"/>
          <w:sz w:val="32"/>
          <w:szCs w:val="32"/>
          <w:lang w:eastAsia="zh-CN"/>
        </w:rPr>
        <w:t>参公</w:t>
      </w:r>
      <w:r>
        <w:rPr>
          <w:rFonts w:hint="eastAsia" w:asciiTheme="minorEastAsia" w:hAnsiTheme="minorEastAsia" w:eastAsiaTheme="minorEastAsia" w:cstheme="minorEastAsia"/>
          <w:sz w:val="32"/>
          <w:szCs w:val="32"/>
        </w:rPr>
        <w:t>机构（市水务综合执法大队）。</w:t>
      </w:r>
      <w:r>
        <w:rPr>
          <w:rFonts w:hint="eastAsia" w:asciiTheme="minorEastAsia" w:hAnsiTheme="minorEastAsia" w:eastAsiaTheme="minorEastAsia" w:cstheme="minorEastAsia"/>
          <w:color w:val="000000"/>
          <w:kern w:val="0"/>
          <w:sz w:val="32"/>
          <w:szCs w:val="32"/>
          <w:lang w:val="en-US" w:eastAsia="zh-CN" w:bidi="ar"/>
        </w:rPr>
        <w:t xml:space="preserve"> </w:t>
      </w:r>
      <w:r>
        <w:rPr>
          <w:rFonts w:hint="eastAsia" w:asciiTheme="minorEastAsia" w:hAnsiTheme="minorEastAsia" w:eastAsiaTheme="minorEastAsia" w:cstheme="minorEastAsia"/>
          <w:sz w:val="32"/>
          <w:szCs w:val="32"/>
        </w:rPr>
        <w:t>所属事业单位</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个，都为全额拨款事业单位（市水利工程质量安全</w:t>
      </w:r>
      <w:r>
        <w:rPr>
          <w:rFonts w:hint="eastAsia" w:asciiTheme="minorEastAsia" w:hAnsiTheme="minorEastAsia" w:eastAsiaTheme="minorEastAsia" w:cstheme="minorEastAsia"/>
          <w:sz w:val="32"/>
          <w:szCs w:val="32"/>
          <w:lang w:eastAsia="zh-CN"/>
        </w:rPr>
        <w:t>中心</w:t>
      </w:r>
      <w:r>
        <w:rPr>
          <w:rFonts w:hint="eastAsia" w:asciiTheme="minorEastAsia" w:hAnsiTheme="minorEastAsia" w:eastAsiaTheme="minorEastAsia" w:cstheme="minorEastAsia"/>
          <w:sz w:val="32"/>
          <w:szCs w:val="32"/>
        </w:rPr>
        <w:t>、市河湖</w:t>
      </w:r>
      <w:r>
        <w:rPr>
          <w:rFonts w:hint="eastAsia" w:asciiTheme="minorEastAsia" w:hAnsiTheme="minorEastAsia" w:eastAsiaTheme="minorEastAsia" w:cstheme="minorEastAsia"/>
          <w:sz w:val="32"/>
          <w:szCs w:val="32"/>
          <w:lang w:eastAsia="zh-CN"/>
        </w:rPr>
        <w:t>建设与</w:t>
      </w:r>
      <w:r>
        <w:rPr>
          <w:rFonts w:hint="eastAsia" w:asciiTheme="minorEastAsia" w:hAnsiTheme="minorEastAsia" w:eastAsiaTheme="minorEastAsia" w:cstheme="minorEastAsia"/>
          <w:sz w:val="32"/>
          <w:szCs w:val="32"/>
        </w:rPr>
        <w:t>保护中心）。其中：市河湖</w:t>
      </w:r>
      <w:r>
        <w:rPr>
          <w:rFonts w:hint="eastAsia" w:asciiTheme="minorEastAsia" w:hAnsiTheme="minorEastAsia" w:eastAsiaTheme="minorEastAsia" w:cstheme="minorEastAsia"/>
          <w:sz w:val="32"/>
          <w:szCs w:val="32"/>
          <w:lang w:eastAsia="zh-CN"/>
        </w:rPr>
        <w:t>建设与</w:t>
      </w:r>
      <w:r>
        <w:rPr>
          <w:rFonts w:hint="eastAsia" w:asciiTheme="minorEastAsia" w:hAnsiTheme="minorEastAsia" w:eastAsiaTheme="minorEastAsia" w:cstheme="minorEastAsia"/>
          <w:sz w:val="32"/>
          <w:szCs w:val="32"/>
        </w:rPr>
        <w:t>保护中心系独立核算单位，二级预算单位。</w:t>
      </w:r>
    </w:p>
    <w:p>
      <w:pPr>
        <w:snapToGrid w:val="0"/>
        <w:spacing w:line="520" w:lineRule="exact"/>
        <w:ind w:firstLine="640" w:firstLineChars="200"/>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3．人员情况，包括当年变动情况及原因。</w:t>
      </w:r>
    </w:p>
    <w:p>
      <w:pPr>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sz w:val="32"/>
          <w:szCs w:val="32"/>
        </w:rPr>
        <w:t>峨眉山市水务局属全额拨款单位总编制数</w:t>
      </w:r>
      <w:r>
        <w:rPr>
          <w:rFonts w:hint="eastAsia" w:asciiTheme="minorEastAsia" w:hAnsiTheme="minorEastAsia" w:eastAsiaTheme="minorEastAsia" w:cstheme="minorEastAsia"/>
          <w:sz w:val="32"/>
          <w:szCs w:val="32"/>
          <w:lang w:val="en-US" w:eastAsia="zh-CN"/>
        </w:rPr>
        <w:t>61</w:t>
      </w:r>
      <w:r>
        <w:rPr>
          <w:rFonts w:hint="eastAsia" w:asciiTheme="minorEastAsia" w:hAnsiTheme="minorEastAsia" w:eastAsiaTheme="minorEastAsia" w:cstheme="minorEastAsia"/>
          <w:sz w:val="32"/>
          <w:szCs w:val="32"/>
        </w:rPr>
        <w:t>人</w:t>
      </w:r>
      <w:r>
        <w:rPr>
          <w:rFonts w:hint="eastAsia" w:asciiTheme="minorEastAsia" w:hAnsiTheme="minorEastAsia" w:eastAsiaTheme="minorEastAsia" w:cstheme="minorEastAsia"/>
          <w:sz w:val="32"/>
          <w:szCs w:val="32"/>
          <w:lang w:eastAsia="zh-CN"/>
        </w:rPr>
        <w:t>：水务局编制</w:t>
      </w:r>
      <w:r>
        <w:rPr>
          <w:rFonts w:hint="eastAsia" w:asciiTheme="minorEastAsia" w:hAnsiTheme="minorEastAsia" w:eastAsiaTheme="minorEastAsia" w:cstheme="minorEastAsia"/>
          <w:sz w:val="32"/>
          <w:szCs w:val="32"/>
          <w:lang w:val="en-US" w:eastAsia="zh-CN"/>
        </w:rPr>
        <w:t>21人，</w:t>
      </w:r>
      <w:r>
        <w:rPr>
          <w:rFonts w:hint="eastAsia" w:asciiTheme="minorEastAsia" w:hAnsiTheme="minorEastAsia" w:eastAsiaTheme="minorEastAsia" w:cstheme="minorEastAsia"/>
          <w:sz w:val="32"/>
          <w:szCs w:val="32"/>
        </w:rPr>
        <w:t>其中：行政机关</w:t>
      </w:r>
      <w:r>
        <w:rPr>
          <w:rFonts w:hint="eastAsia" w:asciiTheme="minorEastAsia" w:hAnsiTheme="minorEastAsia" w:eastAsiaTheme="minorEastAsia" w:cstheme="minorEastAsia"/>
          <w:sz w:val="32"/>
          <w:szCs w:val="32"/>
          <w:lang w:val="en-US" w:eastAsia="zh-CN"/>
        </w:rPr>
        <w:t>11</w:t>
      </w:r>
      <w:r>
        <w:rPr>
          <w:rFonts w:hint="eastAsia" w:asciiTheme="minorEastAsia" w:hAnsiTheme="minorEastAsia" w:eastAsiaTheme="minorEastAsia" w:cstheme="minorEastAsia"/>
          <w:sz w:val="32"/>
          <w:szCs w:val="32"/>
        </w:rPr>
        <w:t>人；参公4人；事业</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t>人</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市河湖</w:t>
      </w:r>
      <w:r>
        <w:rPr>
          <w:rFonts w:hint="eastAsia" w:asciiTheme="minorEastAsia" w:hAnsiTheme="minorEastAsia" w:eastAsiaTheme="minorEastAsia" w:cstheme="minorEastAsia"/>
          <w:sz w:val="32"/>
          <w:szCs w:val="32"/>
          <w:lang w:eastAsia="zh-CN"/>
        </w:rPr>
        <w:t>建设与</w:t>
      </w:r>
      <w:r>
        <w:rPr>
          <w:rFonts w:hint="eastAsia" w:asciiTheme="minorEastAsia" w:hAnsiTheme="minorEastAsia" w:eastAsiaTheme="minorEastAsia" w:cstheme="minorEastAsia"/>
          <w:sz w:val="32"/>
          <w:szCs w:val="32"/>
        </w:rPr>
        <w:t>保护中心</w:t>
      </w:r>
      <w:r>
        <w:rPr>
          <w:rFonts w:hint="eastAsia" w:asciiTheme="minorEastAsia" w:hAnsiTheme="minorEastAsia" w:eastAsiaTheme="minorEastAsia" w:cstheme="minorEastAsia"/>
          <w:sz w:val="32"/>
          <w:szCs w:val="32"/>
          <w:lang w:eastAsia="zh-CN"/>
        </w:rPr>
        <w:t>事业</w:t>
      </w:r>
      <w:r>
        <w:rPr>
          <w:rFonts w:hint="eastAsia" w:asciiTheme="minorEastAsia" w:hAnsiTheme="minorEastAsia" w:eastAsiaTheme="minorEastAsia" w:cstheme="minorEastAsia"/>
          <w:sz w:val="32"/>
          <w:szCs w:val="32"/>
          <w:lang w:val="en-US" w:eastAsia="zh-CN"/>
        </w:rPr>
        <w:t>40</w:t>
      </w:r>
      <w:r>
        <w:rPr>
          <w:rFonts w:hint="eastAsia" w:asciiTheme="minorEastAsia" w:hAnsiTheme="minorEastAsia" w:eastAsiaTheme="minorEastAsia" w:cstheme="minorEastAsia"/>
          <w:sz w:val="32"/>
          <w:szCs w:val="32"/>
        </w:rPr>
        <w:t>人。实有人数5</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人，其中：水务局</w:t>
      </w:r>
      <w:r>
        <w:rPr>
          <w:rFonts w:hint="eastAsia" w:asciiTheme="minorEastAsia" w:hAnsiTheme="minorEastAsia" w:eastAsiaTheme="minorEastAsia" w:cstheme="minorEastAsia"/>
          <w:sz w:val="32"/>
          <w:szCs w:val="32"/>
          <w:lang w:val="en-US" w:eastAsia="zh-CN"/>
        </w:rPr>
        <w:t>21</w:t>
      </w:r>
      <w:r>
        <w:rPr>
          <w:rFonts w:hint="eastAsia" w:asciiTheme="minorEastAsia" w:hAnsiTheme="minorEastAsia" w:eastAsiaTheme="minorEastAsia" w:cstheme="minorEastAsia"/>
          <w:sz w:val="32"/>
          <w:szCs w:val="32"/>
        </w:rPr>
        <w:t>人，市河湖保护中心</w:t>
      </w:r>
      <w:r>
        <w:rPr>
          <w:rFonts w:hint="eastAsia" w:asciiTheme="minorEastAsia" w:hAnsiTheme="minorEastAsia" w:eastAsiaTheme="minorEastAsia" w:cstheme="minorEastAsia"/>
          <w:sz w:val="32"/>
          <w:szCs w:val="32"/>
          <w:lang w:val="en-US" w:eastAsia="zh-CN"/>
        </w:rPr>
        <w:t>34</w:t>
      </w:r>
      <w:r>
        <w:rPr>
          <w:rFonts w:hint="eastAsia" w:asciiTheme="minorEastAsia" w:hAnsiTheme="minorEastAsia" w:eastAsiaTheme="minorEastAsia" w:cstheme="minorEastAsia"/>
          <w:sz w:val="32"/>
          <w:szCs w:val="32"/>
        </w:rPr>
        <w:t>人</w:t>
      </w:r>
      <w:r>
        <w:rPr>
          <w:rFonts w:hint="eastAsia" w:asciiTheme="minorEastAsia" w:hAnsiTheme="minorEastAsia" w:eastAsiaTheme="minorEastAsia" w:cstheme="minorEastAsia"/>
          <w:sz w:val="32"/>
          <w:szCs w:val="32"/>
          <w:lang w:val="en-US" w:eastAsia="zh-CN"/>
        </w:rPr>
        <w:t>.</w:t>
      </w:r>
    </w:p>
    <w:p>
      <w:pPr>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（二）20</w:t>
      </w:r>
      <w:r>
        <w:rPr>
          <w:rFonts w:hint="eastAsia" w:asciiTheme="minorEastAsia" w:hAnsiTheme="minorEastAsia" w:eastAsiaTheme="minorEastAsia" w:cstheme="minorEastAsia"/>
          <w:sz w:val="32"/>
          <w:szCs w:val="32"/>
          <w:lang w:val="en-US"/>
        </w:rPr>
        <w:t>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年重点工作任务</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b w:val="0"/>
          <w:bCs w:val="0"/>
          <w:i w:val="0"/>
          <w:caps w:val="0"/>
          <w:color w:val="auto"/>
          <w:spacing w:val="0"/>
          <w:w w:val="100"/>
          <w:sz w:val="32"/>
          <w:szCs w:val="32"/>
          <w:lang w:val="en-US" w:eastAsia="zh-CN"/>
        </w:rPr>
        <w:t>2024年，我局将</w:t>
      </w:r>
      <w:r>
        <w:rPr>
          <w:rFonts w:hint="eastAsia" w:asciiTheme="minorEastAsia" w:hAnsiTheme="minorEastAsia" w:eastAsiaTheme="minorEastAsia" w:cstheme="minorEastAsia"/>
          <w:color w:val="auto"/>
          <w:sz w:val="32"/>
          <w:szCs w:val="32"/>
          <w:lang w:val="en-US" w:eastAsia="zh-CN"/>
        </w:rPr>
        <w:t>紧跟市委市政府部署要求，科学谋划明年工作，全力推进水利事业高质量发展。</w:t>
      </w:r>
    </w:p>
    <w:p>
      <w:pPr>
        <w:keepNext w:val="0"/>
        <w:keepLines w:val="0"/>
        <w:pageBreakBefore w:val="0"/>
        <w:kinsoku/>
        <w:wordWrap/>
        <w:overflowPunct/>
        <w:topLinePunct w:val="0"/>
        <w:autoSpaceDE/>
        <w:autoSpaceDN/>
        <w:bidi w:val="0"/>
        <w:spacing w:line="600" w:lineRule="exact"/>
        <w:ind w:firstLine="631"/>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auto"/>
          <w:sz w:val="32"/>
          <w:szCs w:val="32"/>
          <w:lang w:val="en-US" w:eastAsia="zh-CN"/>
        </w:rPr>
        <w:t>加强党对水务工作的全面领导</w:t>
      </w:r>
      <w:r>
        <w:rPr>
          <w:rFonts w:hint="eastAsia" w:asciiTheme="minorEastAsia" w:hAnsiTheme="minorEastAsia" w:eastAsiaTheme="minorEastAsia" w:cstheme="minorEastAsia"/>
          <w:color w:val="auto"/>
          <w:sz w:val="32"/>
          <w:szCs w:val="32"/>
          <w:lang w:val="en-US" w:eastAsia="zh-CN"/>
        </w:rPr>
        <w:t>。始终把党的政治建设摆在首位，积极打造水务党建品牌，持续推进党建工作和业务工作深度融合，充分发挥党员的先锋模范作用和基层党组织的战斗堡垒作用。认真落实党风廉政建设责任制，加强职工廉洁教育和警示教育。</w:t>
      </w:r>
      <w:r>
        <w:rPr>
          <w:rFonts w:hint="eastAsia" w:asciiTheme="minorEastAsia" w:hAnsiTheme="minorEastAsia" w:eastAsiaTheme="minorEastAsia" w:cstheme="minorEastAsia"/>
          <w:b/>
          <w:bCs/>
          <w:color w:val="auto"/>
          <w:sz w:val="32"/>
          <w:szCs w:val="32"/>
          <w:lang w:eastAsia="zh-CN"/>
        </w:rPr>
        <w:t>有序推进水利建设。</w:t>
      </w:r>
      <w:r>
        <w:rPr>
          <w:rFonts w:hint="eastAsia" w:asciiTheme="minorEastAsia" w:hAnsiTheme="minorEastAsia" w:eastAsiaTheme="minorEastAsia" w:cstheme="minorEastAsia"/>
          <w:color w:val="auto"/>
          <w:sz w:val="32"/>
          <w:szCs w:val="32"/>
          <w:lang w:val="en-US" w:eastAsia="zh-CN"/>
        </w:rPr>
        <w:t>加快推进嘉峨片区水资源配置工程前期工作；积极争取中小河流治理项目；全面推动</w:t>
      </w:r>
      <w:r>
        <w:rPr>
          <w:rFonts w:hint="eastAsia" w:asciiTheme="minorEastAsia" w:hAnsiTheme="minorEastAsia" w:eastAsiaTheme="minorEastAsia" w:cstheme="minorEastAsia"/>
          <w:b w:val="0"/>
          <w:bCs/>
          <w:snapToGrid w:val="0"/>
          <w:color w:val="auto"/>
          <w:sz w:val="32"/>
          <w:szCs w:val="32"/>
          <w:lang w:val="en-US" w:eastAsia="zh-CN"/>
        </w:rPr>
        <w:t>移民后扶项目</w:t>
      </w:r>
      <w:r>
        <w:rPr>
          <w:rFonts w:hint="eastAsia" w:asciiTheme="minorEastAsia" w:hAnsiTheme="minorEastAsia" w:eastAsiaTheme="minorEastAsia" w:cstheme="minorEastAsia"/>
          <w:color w:val="auto"/>
          <w:sz w:val="32"/>
          <w:szCs w:val="32"/>
          <w:lang w:val="en-US" w:eastAsia="zh-CN"/>
        </w:rPr>
        <w:t>；</w:t>
      </w:r>
      <w:r>
        <w:rPr>
          <w:rFonts w:hint="eastAsia" w:asciiTheme="minorEastAsia" w:hAnsiTheme="minorEastAsia" w:eastAsiaTheme="minorEastAsia" w:cstheme="minorEastAsia"/>
          <w:b w:val="0"/>
          <w:bCs w:val="0"/>
          <w:color w:val="auto"/>
          <w:sz w:val="32"/>
          <w:szCs w:val="32"/>
          <w:lang w:val="en-US" w:eastAsia="zh-CN"/>
        </w:rPr>
        <w:t>推进</w:t>
      </w:r>
      <w:r>
        <w:rPr>
          <w:rFonts w:hint="eastAsia" w:asciiTheme="minorEastAsia" w:hAnsiTheme="minorEastAsia" w:eastAsiaTheme="minorEastAsia" w:cstheme="minorEastAsia"/>
          <w:color w:val="auto"/>
          <w:sz w:val="32"/>
          <w:szCs w:val="32"/>
          <w:lang w:val="en-US" w:eastAsia="zh-CN"/>
        </w:rPr>
        <w:t>峨眉山市城区供水工程及峨眉山市城乡供水厂站建设及设施设备提标改造项目建设；力争完成2023年农村供水改造工程建设。</w:t>
      </w:r>
      <w:r>
        <w:rPr>
          <w:rFonts w:hint="eastAsia" w:asciiTheme="minorEastAsia" w:hAnsiTheme="minorEastAsia" w:eastAsiaTheme="minorEastAsia" w:cstheme="minorEastAsia"/>
          <w:b/>
          <w:bCs/>
          <w:color w:val="auto"/>
          <w:sz w:val="32"/>
          <w:szCs w:val="32"/>
          <w:lang w:val="en-US" w:eastAsia="zh-CN"/>
        </w:rPr>
        <w:t>提升治水管水服务能力。</w:t>
      </w:r>
      <w:r>
        <w:rPr>
          <w:rFonts w:hint="eastAsia" w:asciiTheme="minorEastAsia" w:hAnsiTheme="minorEastAsia" w:eastAsiaTheme="minorEastAsia" w:cstheme="minorEastAsia"/>
          <w:b w:val="0"/>
          <w:bCs w:val="0"/>
          <w:color w:val="auto"/>
          <w:sz w:val="32"/>
          <w:szCs w:val="32"/>
          <w:lang w:val="en-US" w:eastAsia="zh-CN"/>
        </w:rPr>
        <w:t>继续</w:t>
      </w:r>
      <w:r>
        <w:rPr>
          <w:rFonts w:hint="eastAsia" w:asciiTheme="minorEastAsia" w:hAnsiTheme="minorEastAsia" w:eastAsiaTheme="minorEastAsia" w:cstheme="minorEastAsia"/>
          <w:color w:val="auto"/>
          <w:sz w:val="32"/>
          <w:szCs w:val="32"/>
          <w:lang w:val="en-US" w:eastAsia="zh-CN"/>
        </w:rPr>
        <w:t>围绕河湖治理“六大任务”“5+9”重点工作要求，稳步推进河湖长制工作</w:t>
      </w:r>
      <w:r>
        <w:rPr>
          <w:rFonts w:hint="eastAsia" w:asciiTheme="minorEastAsia" w:hAnsiTheme="minorEastAsia" w:eastAsiaTheme="minorEastAsia" w:cstheme="minorEastAsia"/>
          <w:color w:val="auto"/>
          <w:sz w:val="32"/>
          <w:szCs w:val="32"/>
          <w:lang w:eastAsia="zh-CN"/>
        </w:rPr>
        <w:t>；强化</w:t>
      </w:r>
      <w:r>
        <w:rPr>
          <w:rFonts w:hint="eastAsia" w:asciiTheme="minorEastAsia" w:hAnsiTheme="minorEastAsia" w:eastAsiaTheme="minorEastAsia" w:cstheme="minorEastAsia"/>
          <w:color w:val="auto"/>
          <w:sz w:val="32"/>
          <w:szCs w:val="32"/>
          <w:lang w:bidi="ar-SA"/>
        </w:rPr>
        <w:t>农村供水“管理补短”</w:t>
      </w:r>
      <w:r>
        <w:rPr>
          <w:rFonts w:hint="eastAsia" w:asciiTheme="minorEastAsia" w:hAnsiTheme="minorEastAsia" w:eastAsiaTheme="minorEastAsia" w:cstheme="minorEastAsia"/>
          <w:color w:val="auto"/>
          <w:sz w:val="32"/>
          <w:szCs w:val="32"/>
          <w:lang w:eastAsia="zh-CN" w:bidi="ar-SA"/>
        </w:rPr>
        <w:t>，</w:t>
      </w:r>
      <w:r>
        <w:rPr>
          <w:rFonts w:hint="eastAsia" w:asciiTheme="minorEastAsia" w:hAnsiTheme="minorEastAsia" w:eastAsiaTheme="minorEastAsia" w:cstheme="minorEastAsia"/>
          <w:color w:val="auto"/>
          <w:sz w:val="32"/>
          <w:szCs w:val="32"/>
          <w:lang w:val="en-US" w:eastAsia="zh-CN"/>
        </w:rPr>
        <w:t>加强</w:t>
      </w:r>
      <w:r>
        <w:rPr>
          <w:rFonts w:hint="eastAsia" w:asciiTheme="minorEastAsia" w:hAnsiTheme="minorEastAsia" w:eastAsiaTheme="minorEastAsia" w:cstheme="minorEastAsia"/>
          <w:color w:val="auto"/>
          <w:sz w:val="32"/>
          <w:szCs w:val="32"/>
          <w:lang w:eastAsia="zh-CN"/>
        </w:rPr>
        <w:t>农村集中供水</w:t>
      </w:r>
      <w:r>
        <w:rPr>
          <w:rFonts w:hint="eastAsia" w:asciiTheme="minorEastAsia" w:hAnsiTheme="minorEastAsia" w:eastAsiaTheme="minorEastAsia" w:cstheme="minorEastAsia"/>
          <w:color w:val="auto"/>
          <w:sz w:val="32"/>
          <w:szCs w:val="32"/>
        </w:rPr>
        <w:t>工程规范化管理</w:t>
      </w:r>
      <w:r>
        <w:rPr>
          <w:rFonts w:hint="eastAsia" w:asciiTheme="minorEastAsia" w:hAnsiTheme="minorEastAsia" w:eastAsiaTheme="minorEastAsia" w:cstheme="minorEastAsia"/>
          <w:color w:val="auto"/>
          <w:sz w:val="32"/>
          <w:szCs w:val="32"/>
          <w:lang w:eastAsia="zh-CN"/>
        </w:rPr>
        <w:t>指导监督，确保</w:t>
      </w:r>
      <w:r>
        <w:rPr>
          <w:rFonts w:hint="eastAsia" w:asciiTheme="minorEastAsia" w:hAnsiTheme="minorEastAsia" w:eastAsiaTheme="minorEastAsia" w:cstheme="minorEastAsia"/>
          <w:color w:val="auto"/>
          <w:sz w:val="32"/>
          <w:szCs w:val="32"/>
          <w:lang w:eastAsia="zh-CN" w:bidi="ar-SA"/>
        </w:rPr>
        <w:t>全市农村供水水质合格率力争稳定在</w:t>
      </w:r>
      <w:r>
        <w:rPr>
          <w:rFonts w:hint="eastAsia" w:asciiTheme="minorEastAsia" w:hAnsiTheme="minorEastAsia" w:eastAsiaTheme="minorEastAsia" w:cstheme="minorEastAsia"/>
          <w:color w:val="auto"/>
          <w:sz w:val="32"/>
          <w:szCs w:val="32"/>
          <w:lang w:val="en-US" w:eastAsia="zh-CN" w:bidi="ar-SA"/>
        </w:rPr>
        <w:t>90%以上；持续抓</w:t>
      </w:r>
      <w:r>
        <w:rPr>
          <w:rFonts w:hint="eastAsia" w:asciiTheme="minorEastAsia" w:hAnsiTheme="minorEastAsia" w:eastAsiaTheme="minorEastAsia" w:cstheme="minorEastAsia"/>
          <w:color w:val="auto"/>
          <w:sz w:val="32"/>
          <w:szCs w:val="32"/>
          <w:lang w:eastAsia="zh-CN"/>
        </w:rPr>
        <w:t>好农村饮水安全动态监测，确保无农户饮水返贫致贫情况发生，巩固拓展饮水安全</w:t>
      </w:r>
      <w:r>
        <w:rPr>
          <w:rFonts w:hint="eastAsia" w:asciiTheme="minorEastAsia" w:hAnsiTheme="minorEastAsia" w:eastAsiaTheme="minorEastAsia" w:cstheme="minorEastAsia"/>
          <w:color w:val="auto"/>
          <w:sz w:val="32"/>
          <w:szCs w:val="32"/>
          <w:lang w:val="en-US" w:eastAsia="zh-CN"/>
        </w:rPr>
        <w:t>脱贫成果与乡村振兴有效衔接；</w:t>
      </w:r>
      <w:r>
        <w:rPr>
          <w:rFonts w:hint="eastAsia" w:asciiTheme="minorEastAsia" w:hAnsiTheme="minorEastAsia" w:eastAsiaTheme="minorEastAsia" w:cstheme="minorEastAsia"/>
          <w:color w:val="auto"/>
          <w:sz w:val="32"/>
          <w:szCs w:val="32"/>
          <w:lang w:val="en-US" w:eastAsia="zh-CN" w:bidi="ar-SA"/>
        </w:rPr>
        <w:t>整合各种资金实施农村饮水工程维修养护和水质提升工程，持续加强农村饮水提质增效。</w:t>
      </w:r>
      <w:r>
        <w:rPr>
          <w:rFonts w:hint="eastAsia" w:asciiTheme="minorEastAsia" w:hAnsiTheme="minorEastAsia" w:eastAsiaTheme="minorEastAsia" w:cstheme="minorEastAsia"/>
          <w:color w:val="auto"/>
          <w:sz w:val="32"/>
          <w:szCs w:val="32"/>
          <w:lang w:val="en-US" w:eastAsia="zh-CN"/>
        </w:rPr>
        <w:t>加强生产建设项目水土保持监管，持续推进水土保持专项行动，清理查处“未批先建”、“未验先投”等违规违法项目</w:t>
      </w:r>
      <w:r>
        <w:rPr>
          <w:rFonts w:hint="eastAsia" w:asciiTheme="minorEastAsia" w:hAnsiTheme="minorEastAsia" w:eastAsiaTheme="minorEastAsia" w:cstheme="minorEastAsia"/>
          <w:color w:val="auto"/>
          <w:sz w:val="32"/>
          <w:szCs w:val="32"/>
          <w:lang w:eastAsia="zh-CN"/>
        </w:rPr>
        <w:t>；抓好库区移民后扶工作；</w:t>
      </w:r>
      <w:r>
        <w:rPr>
          <w:rFonts w:hint="eastAsia" w:asciiTheme="minorEastAsia" w:hAnsiTheme="minorEastAsia" w:eastAsiaTheme="minorEastAsia" w:cstheme="minorEastAsia"/>
          <w:color w:val="auto"/>
          <w:sz w:val="32"/>
          <w:szCs w:val="32"/>
          <w:lang w:val="en-US" w:eastAsia="zh-CN"/>
        </w:rPr>
        <w:t>全面加强对汛情与旱情方面的协调指挥，</w:t>
      </w:r>
      <w:r>
        <w:rPr>
          <w:rFonts w:hint="eastAsia" w:asciiTheme="minorEastAsia" w:hAnsiTheme="minorEastAsia" w:eastAsiaTheme="minorEastAsia" w:cstheme="minorEastAsia"/>
          <w:color w:val="auto"/>
          <w:sz w:val="32"/>
          <w:szCs w:val="32"/>
          <w:lang w:eastAsia="zh-CN"/>
        </w:rPr>
        <w:t>进一步压实</w:t>
      </w:r>
      <w:r>
        <w:rPr>
          <w:rFonts w:hint="eastAsia" w:asciiTheme="minorEastAsia" w:hAnsiTheme="minorEastAsia" w:eastAsiaTheme="minorEastAsia" w:cstheme="minorEastAsia"/>
          <w:color w:val="auto"/>
          <w:sz w:val="32"/>
          <w:szCs w:val="32"/>
        </w:rPr>
        <w:t>防汛责任</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确保安全</w:t>
      </w:r>
      <w:r>
        <w:rPr>
          <w:rFonts w:hint="eastAsia" w:asciiTheme="minorEastAsia" w:hAnsiTheme="minorEastAsia" w:eastAsiaTheme="minorEastAsia" w:cstheme="minorEastAsia"/>
          <w:color w:val="auto"/>
          <w:sz w:val="32"/>
          <w:szCs w:val="32"/>
          <w:lang w:eastAsia="zh-CN"/>
        </w:rPr>
        <w:t>度</w:t>
      </w:r>
      <w:r>
        <w:rPr>
          <w:rFonts w:hint="eastAsia" w:asciiTheme="minorEastAsia" w:hAnsiTheme="minorEastAsia" w:eastAsiaTheme="minorEastAsia" w:cstheme="minorEastAsia"/>
          <w:color w:val="auto"/>
          <w:sz w:val="32"/>
          <w:szCs w:val="32"/>
        </w:rPr>
        <w:t>汛</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b w:val="0"/>
          <w:bCs w:val="0"/>
          <w:snapToGrid w:val="0"/>
          <w:color w:val="auto"/>
          <w:kern w:val="0"/>
          <w:sz w:val="32"/>
          <w:szCs w:val="32"/>
          <w:lang w:val="en-US" w:eastAsia="zh-CN" w:bidi="ar-SA"/>
        </w:rPr>
        <w:t>抢抓政策红利和投资机遇，积极争取中省财政预算资金支持和政府债权支持，推动项目落地</w:t>
      </w:r>
      <w:r>
        <w:rPr>
          <w:rFonts w:hint="eastAsia" w:asciiTheme="minorEastAsia" w:hAnsiTheme="minorEastAsia" w:eastAsiaTheme="minorEastAsia" w:cstheme="minorEastAsia"/>
          <w:color w:val="auto"/>
          <w:sz w:val="32"/>
          <w:szCs w:val="32"/>
          <w:lang w:eastAsia="zh-CN"/>
        </w:rPr>
        <w:t>。</w:t>
      </w:r>
    </w:p>
    <w:p>
      <w:pPr>
        <w:spacing w:line="600" w:lineRule="exact"/>
        <w:ind w:firstLine="640" w:firstLineChars="200"/>
        <w:outlineLvl w:val="1"/>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rPr>
        <w:t>二、部门概况</w:t>
      </w:r>
    </w:p>
    <w:p>
      <w:pPr>
        <w:keepNext w:val="0"/>
        <w:keepLines w:val="0"/>
        <w:widowControl/>
        <w:suppressLineNumbers w:val="0"/>
        <w:ind w:firstLine="640" w:firstLineChars="200"/>
        <w:jc w:val="left"/>
        <w:rPr>
          <w:rFonts w:hint="eastAsia" w:asciiTheme="majorEastAsia" w:hAnsiTheme="majorEastAsia" w:eastAsiaTheme="majorEastAsia" w:cstheme="majorEastAsia"/>
          <w:sz w:val="32"/>
          <w:szCs w:val="32"/>
          <w:highlight w:val="yellow"/>
        </w:rPr>
      </w:pPr>
      <w:r>
        <w:rPr>
          <w:rFonts w:hint="eastAsia" w:asciiTheme="majorEastAsia" w:hAnsiTheme="majorEastAsia" w:eastAsiaTheme="majorEastAsia" w:cstheme="majorEastAsia"/>
          <w:sz w:val="32"/>
          <w:szCs w:val="32"/>
        </w:rPr>
        <w:t xml:space="preserve"> 峨眉山市水务局系主管水行政工作的市政府工作部门，内设3个行政职能股室，即行政办公室、水</w:t>
      </w:r>
      <w:r>
        <w:rPr>
          <w:rFonts w:hint="eastAsia" w:asciiTheme="majorEastAsia" w:hAnsiTheme="majorEastAsia" w:eastAsiaTheme="majorEastAsia" w:cstheme="majorEastAsia"/>
          <w:sz w:val="32"/>
          <w:szCs w:val="32"/>
          <w:lang w:eastAsia="zh-CN"/>
        </w:rPr>
        <w:t>保</w:t>
      </w:r>
      <w:r>
        <w:rPr>
          <w:rFonts w:hint="eastAsia" w:asciiTheme="majorEastAsia" w:hAnsiTheme="majorEastAsia" w:eastAsiaTheme="majorEastAsia" w:cstheme="majorEastAsia"/>
          <w:sz w:val="32"/>
          <w:szCs w:val="32"/>
        </w:rPr>
        <w:t>水</w:t>
      </w:r>
      <w:r>
        <w:rPr>
          <w:rFonts w:hint="eastAsia" w:asciiTheme="majorEastAsia" w:hAnsiTheme="majorEastAsia" w:eastAsiaTheme="majorEastAsia" w:cstheme="majorEastAsia"/>
          <w:sz w:val="32"/>
          <w:szCs w:val="32"/>
          <w:lang w:eastAsia="zh-CN"/>
        </w:rPr>
        <w:t>资源</w:t>
      </w:r>
      <w:r>
        <w:rPr>
          <w:rFonts w:hint="eastAsia" w:asciiTheme="majorEastAsia" w:hAnsiTheme="majorEastAsia" w:eastAsiaTheme="majorEastAsia" w:cstheme="majorEastAsia"/>
          <w:sz w:val="32"/>
          <w:szCs w:val="32"/>
        </w:rPr>
        <w:t>股、规建河湖管理股。</w:t>
      </w:r>
      <w:r>
        <w:rPr>
          <w:rFonts w:hint="eastAsia" w:asciiTheme="majorEastAsia" w:hAnsiTheme="majorEastAsia" w:eastAsiaTheme="majorEastAsia" w:cstheme="majorEastAsia"/>
          <w:sz w:val="32"/>
          <w:szCs w:val="32"/>
          <w:lang w:val="en-US" w:eastAsia="zh-CN"/>
        </w:rPr>
        <w:t>1</w:t>
      </w:r>
      <w:r>
        <w:rPr>
          <w:rFonts w:hint="eastAsia" w:asciiTheme="majorEastAsia" w:hAnsiTheme="majorEastAsia" w:eastAsiaTheme="majorEastAsia" w:cstheme="majorEastAsia"/>
          <w:sz w:val="32"/>
          <w:szCs w:val="32"/>
        </w:rPr>
        <w:t>个</w:t>
      </w:r>
      <w:r>
        <w:rPr>
          <w:rFonts w:hint="eastAsia" w:asciiTheme="majorEastAsia" w:hAnsiTheme="majorEastAsia" w:eastAsiaTheme="majorEastAsia" w:cstheme="majorEastAsia"/>
          <w:sz w:val="32"/>
          <w:szCs w:val="32"/>
          <w:lang w:eastAsia="zh-CN"/>
        </w:rPr>
        <w:t>参公</w:t>
      </w:r>
      <w:r>
        <w:rPr>
          <w:rFonts w:hint="eastAsia" w:asciiTheme="majorEastAsia" w:hAnsiTheme="majorEastAsia" w:eastAsiaTheme="majorEastAsia" w:cstheme="majorEastAsia"/>
          <w:sz w:val="32"/>
          <w:szCs w:val="32"/>
        </w:rPr>
        <w:t>机构（市水务综合执法大队）。</w:t>
      </w:r>
      <w:r>
        <w:rPr>
          <w:rFonts w:hint="eastAsia" w:asciiTheme="majorEastAsia" w:hAnsiTheme="majorEastAsia" w:eastAsiaTheme="majorEastAsia" w:cstheme="majorEastAsia"/>
          <w:color w:val="000000"/>
          <w:kern w:val="0"/>
          <w:sz w:val="32"/>
          <w:szCs w:val="32"/>
          <w:lang w:val="en-US" w:eastAsia="zh-CN" w:bidi="ar"/>
        </w:rPr>
        <w:t xml:space="preserve"> </w:t>
      </w:r>
      <w:r>
        <w:rPr>
          <w:rFonts w:hint="eastAsia" w:asciiTheme="majorEastAsia" w:hAnsiTheme="majorEastAsia" w:eastAsiaTheme="majorEastAsia" w:cstheme="majorEastAsia"/>
          <w:sz w:val="32"/>
          <w:szCs w:val="32"/>
        </w:rPr>
        <w:t>所属事业单位</w:t>
      </w:r>
      <w:r>
        <w:rPr>
          <w:rFonts w:hint="eastAsia" w:asciiTheme="majorEastAsia" w:hAnsiTheme="majorEastAsia" w:eastAsiaTheme="majorEastAsia" w:cstheme="majorEastAsia"/>
          <w:sz w:val="32"/>
          <w:szCs w:val="32"/>
          <w:lang w:val="en-US" w:eastAsia="zh-CN"/>
        </w:rPr>
        <w:t>2</w:t>
      </w:r>
      <w:r>
        <w:rPr>
          <w:rFonts w:hint="eastAsia" w:asciiTheme="majorEastAsia" w:hAnsiTheme="majorEastAsia" w:eastAsiaTheme="majorEastAsia" w:cstheme="majorEastAsia"/>
          <w:sz w:val="32"/>
          <w:szCs w:val="32"/>
        </w:rPr>
        <w:t>个，都为全额拨款事业单位（市水利工程质量安全</w:t>
      </w:r>
      <w:r>
        <w:rPr>
          <w:rFonts w:hint="eastAsia" w:asciiTheme="majorEastAsia" w:hAnsiTheme="majorEastAsia" w:eastAsiaTheme="majorEastAsia" w:cstheme="majorEastAsia"/>
          <w:sz w:val="32"/>
          <w:szCs w:val="32"/>
          <w:lang w:eastAsia="zh-CN"/>
        </w:rPr>
        <w:t>中心</w:t>
      </w:r>
      <w:r>
        <w:rPr>
          <w:rFonts w:hint="eastAsia" w:asciiTheme="majorEastAsia" w:hAnsiTheme="majorEastAsia" w:eastAsiaTheme="majorEastAsia" w:cstheme="majorEastAsia"/>
          <w:sz w:val="32"/>
          <w:szCs w:val="32"/>
        </w:rPr>
        <w:t>、市河湖</w:t>
      </w:r>
      <w:r>
        <w:rPr>
          <w:rFonts w:hint="eastAsia" w:asciiTheme="majorEastAsia" w:hAnsiTheme="majorEastAsia" w:eastAsiaTheme="majorEastAsia" w:cstheme="majorEastAsia"/>
          <w:sz w:val="32"/>
          <w:szCs w:val="32"/>
          <w:lang w:eastAsia="zh-CN"/>
        </w:rPr>
        <w:t>建设与</w:t>
      </w:r>
      <w:r>
        <w:rPr>
          <w:rFonts w:hint="eastAsia" w:asciiTheme="majorEastAsia" w:hAnsiTheme="majorEastAsia" w:eastAsiaTheme="majorEastAsia" w:cstheme="majorEastAsia"/>
          <w:sz w:val="32"/>
          <w:szCs w:val="32"/>
        </w:rPr>
        <w:t>保护中心）。其中：市河湖</w:t>
      </w:r>
      <w:r>
        <w:rPr>
          <w:rFonts w:hint="eastAsia" w:asciiTheme="majorEastAsia" w:hAnsiTheme="majorEastAsia" w:eastAsiaTheme="majorEastAsia" w:cstheme="majorEastAsia"/>
          <w:sz w:val="32"/>
          <w:szCs w:val="32"/>
          <w:lang w:eastAsia="zh-CN"/>
        </w:rPr>
        <w:t>建设与</w:t>
      </w:r>
      <w:r>
        <w:rPr>
          <w:rFonts w:hint="eastAsia" w:asciiTheme="majorEastAsia" w:hAnsiTheme="majorEastAsia" w:eastAsiaTheme="majorEastAsia" w:cstheme="majorEastAsia"/>
          <w:sz w:val="32"/>
          <w:szCs w:val="32"/>
        </w:rPr>
        <w:t>保护中心系独立核算单位，二级预算单位。</w:t>
      </w:r>
    </w:p>
    <w:p>
      <w:p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rPr>
        <w:t>三、收支预算总体情况</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按照综合预算的原则，</w:t>
      </w:r>
      <w:r>
        <w:rPr>
          <w:rFonts w:hint="eastAsia" w:ascii="宋体" w:hAnsi="宋体" w:eastAsia="宋体" w:cs="宋体"/>
          <w:sz w:val="32"/>
          <w:szCs w:val="32"/>
          <w:lang w:eastAsia="zh-CN"/>
        </w:rPr>
        <w:t>峨眉山市水务局</w:t>
      </w:r>
      <w:r>
        <w:rPr>
          <w:rFonts w:hint="eastAsia" w:ascii="宋体" w:hAnsi="宋体" w:eastAsia="宋体" w:cs="宋体"/>
          <w:sz w:val="32"/>
          <w:szCs w:val="32"/>
        </w:rPr>
        <w:t>所有收入和支出均纳入预算管理。20</w:t>
      </w:r>
      <w:r>
        <w:rPr>
          <w:rFonts w:hint="eastAsia" w:ascii="宋体" w:hAnsi="宋体" w:eastAsia="宋体" w:cs="宋体"/>
          <w:sz w:val="32"/>
          <w:szCs w:val="32"/>
          <w:lang w:val="en-US"/>
        </w:rPr>
        <w:t>2</w:t>
      </w:r>
      <w:r>
        <w:rPr>
          <w:rFonts w:hint="eastAsia" w:ascii="宋体" w:hAnsi="宋体" w:eastAsia="宋体" w:cs="宋体"/>
          <w:sz w:val="32"/>
          <w:szCs w:val="32"/>
          <w:lang w:val="en-US" w:eastAsia="zh-CN"/>
        </w:rPr>
        <w:t>4</w:t>
      </w:r>
      <w:r>
        <w:rPr>
          <w:rFonts w:hint="eastAsia" w:ascii="宋体" w:hAnsi="宋体" w:eastAsia="宋体" w:cs="宋体"/>
          <w:sz w:val="32"/>
          <w:szCs w:val="32"/>
        </w:rPr>
        <w:t>年</w:t>
      </w:r>
      <w:r>
        <w:rPr>
          <w:rFonts w:hint="eastAsia" w:ascii="宋体" w:hAnsi="宋体" w:eastAsia="宋体" w:cs="宋体"/>
          <w:sz w:val="32"/>
          <w:szCs w:val="32"/>
          <w:lang w:eastAsia="zh-CN"/>
        </w:rPr>
        <w:t>峨眉山市水务局</w:t>
      </w:r>
      <w:r>
        <w:rPr>
          <w:rFonts w:hint="eastAsia" w:ascii="宋体" w:hAnsi="宋体" w:eastAsia="宋体" w:cs="宋体"/>
          <w:sz w:val="32"/>
          <w:szCs w:val="32"/>
        </w:rPr>
        <w:t>收入预算总额为</w:t>
      </w:r>
      <w:r>
        <w:rPr>
          <w:rFonts w:hint="eastAsia" w:ascii="宋体" w:hAnsi="宋体" w:eastAsia="宋体" w:cs="宋体"/>
          <w:sz w:val="32"/>
          <w:szCs w:val="32"/>
          <w:lang w:val="en-US" w:eastAsia="zh-CN"/>
        </w:rPr>
        <w:t>1620.51</w:t>
      </w:r>
      <w:r>
        <w:rPr>
          <w:rFonts w:hint="eastAsia" w:ascii="宋体" w:hAnsi="宋体" w:eastAsia="宋体" w:cs="宋体"/>
          <w:sz w:val="32"/>
          <w:szCs w:val="32"/>
        </w:rPr>
        <w:t>万元，较上年预算数</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2941.24</w:t>
      </w:r>
      <w:r>
        <w:rPr>
          <w:rFonts w:hint="eastAsia" w:ascii="宋体" w:hAnsi="宋体" w:eastAsia="宋体" w:cs="宋体"/>
          <w:sz w:val="32"/>
          <w:szCs w:val="32"/>
        </w:rPr>
        <w:t>万元。其中：当年财政拨款收入</w:t>
      </w:r>
      <w:r>
        <w:rPr>
          <w:rFonts w:hint="eastAsia" w:ascii="宋体" w:hAnsi="宋体" w:eastAsia="宋体" w:cs="宋体"/>
          <w:sz w:val="32"/>
          <w:szCs w:val="32"/>
          <w:lang w:val="en-US" w:eastAsia="zh-CN"/>
        </w:rPr>
        <w:t>1620.51</w:t>
      </w:r>
      <w:r>
        <w:rPr>
          <w:rFonts w:hint="eastAsia" w:ascii="宋体" w:hAnsi="宋体" w:eastAsia="宋体" w:cs="宋体"/>
          <w:sz w:val="32"/>
          <w:szCs w:val="32"/>
        </w:rPr>
        <w:t>万元，事业收入</w:t>
      </w:r>
      <w:r>
        <w:rPr>
          <w:rFonts w:hint="eastAsia" w:ascii="宋体" w:hAnsi="宋体" w:eastAsia="宋体" w:cs="宋体"/>
          <w:sz w:val="32"/>
          <w:szCs w:val="32"/>
          <w:lang w:val="en-US" w:eastAsia="zh-CN"/>
        </w:rPr>
        <w:t>0.00</w:t>
      </w:r>
      <w:r>
        <w:rPr>
          <w:rFonts w:hint="eastAsia" w:ascii="宋体" w:hAnsi="宋体" w:eastAsia="宋体" w:cs="宋体"/>
          <w:sz w:val="32"/>
          <w:szCs w:val="32"/>
        </w:rPr>
        <w:t>万元，其他收入</w:t>
      </w:r>
      <w:r>
        <w:rPr>
          <w:rFonts w:hint="eastAsia" w:ascii="宋体" w:hAnsi="宋体" w:eastAsia="宋体" w:cs="宋体"/>
          <w:sz w:val="32"/>
          <w:szCs w:val="32"/>
          <w:lang w:val="en-US" w:eastAsia="zh-CN"/>
        </w:rPr>
        <w:t>0.00</w:t>
      </w:r>
      <w:r>
        <w:rPr>
          <w:rFonts w:hint="eastAsia" w:ascii="宋体" w:hAnsi="宋体" w:eastAsia="宋体" w:cs="宋体"/>
          <w:sz w:val="32"/>
          <w:szCs w:val="32"/>
        </w:rPr>
        <w:t>万元。相应安排支出预算</w:t>
      </w:r>
      <w:r>
        <w:rPr>
          <w:rFonts w:hint="eastAsia" w:ascii="宋体" w:hAnsi="宋体" w:eastAsia="宋体" w:cs="宋体"/>
          <w:sz w:val="32"/>
          <w:szCs w:val="32"/>
          <w:lang w:val="en-US" w:eastAsia="zh-CN"/>
        </w:rPr>
        <w:t>1620.51</w:t>
      </w:r>
      <w:r>
        <w:rPr>
          <w:rFonts w:hint="eastAsia" w:ascii="宋体" w:hAnsi="宋体" w:eastAsia="宋体" w:cs="宋体"/>
          <w:sz w:val="32"/>
          <w:szCs w:val="32"/>
        </w:rPr>
        <w:t>万元，其中：人员支出</w:t>
      </w:r>
      <w:r>
        <w:rPr>
          <w:rFonts w:hint="eastAsia" w:ascii="宋体" w:hAnsi="宋体" w:eastAsia="宋体" w:cs="宋体"/>
          <w:sz w:val="32"/>
          <w:szCs w:val="32"/>
          <w:lang w:val="en-US" w:eastAsia="zh-CN"/>
        </w:rPr>
        <w:t>882.96</w:t>
      </w:r>
      <w:r>
        <w:rPr>
          <w:rFonts w:hint="eastAsia" w:ascii="宋体" w:hAnsi="宋体" w:eastAsia="宋体" w:cs="宋体"/>
          <w:sz w:val="32"/>
          <w:szCs w:val="32"/>
        </w:rPr>
        <w:t>万元，日常公用支出</w:t>
      </w:r>
      <w:r>
        <w:rPr>
          <w:rFonts w:hint="eastAsia" w:ascii="宋体" w:hAnsi="宋体" w:eastAsia="宋体" w:cs="宋体"/>
          <w:sz w:val="32"/>
          <w:szCs w:val="32"/>
          <w:lang w:val="en-US" w:eastAsia="zh-CN"/>
        </w:rPr>
        <w:t>136.82</w:t>
      </w:r>
      <w:r>
        <w:rPr>
          <w:rFonts w:hint="eastAsia" w:ascii="宋体" w:hAnsi="宋体" w:eastAsia="宋体" w:cs="宋体"/>
          <w:sz w:val="32"/>
          <w:szCs w:val="32"/>
        </w:rPr>
        <w:t>万元，专项支出</w:t>
      </w:r>
      <w:r>
        <w:rPr>
          <w:rFonts w:hint="eastAsia" w:ascii="宋体" w:hAnsi="宋体" w:eastAsia="宋体" w:cs="宋体"/>
          <w:sz w:val="32"/>
          <w:szCs w:val="32"/>
          <w:lang w:val="en-US" w:eastAsia="zh-CN"/>
        </w:rPr>
        <w:t>600.73</w:t>
      </w:r>
      <w:r>
        <w:rPr>
          <w:rFonts w:hint="eastAsia" w:ascii="宋体" w:hAnsi="宋体" w:eastAsia="宋体" w:cs="宋体"/>
          <w:sz w:val="32"/>
          <w:szCs w:val="32"/>
        </w:rPr>
        <w:t>万元。</w:t>
      </w:r>
    </w:p>
    <w:p>
      <w:p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rPr>
        <w:t>四、财政拨款支出预算安排情况</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峨眉山市水务局2024</w:t>
      </w:r>
      <w:r>
        <w:rPr>
          <w:rFonts w:hint="eastAsia" w:ascii="宋体" w:hAnsi="宋体" w:eastAsia="宋体" w:cs="宋体"/>
          <w:sz w:val="32"/>
          <w:szCs w:val="32"/>
        </w:rPr>
        <w:t>年财政拨款收支总预算</w:t>
      </w:r>
      <w:r>
        <w:rPr>
          <w:rFonts w:hint="eastAsia" w:ascii="宋体" w:hAnsi="宋体" w:eastAsia="宋体" w:cs="宋体"/>
          <w:sz w:val="32"/>
          <w:szCs w:val="32"/>
          <w:lang w:val="en-US" w:eastAsia="zh-CN"/>
        </w:rPr>
        <w:t>1620.51</w:t>
      </w:r>
      <w:r>
        <w:rPr>
          <w:rFonts w:hint="eastAsia" w:ascii="宋体" w:hAnsi="宋体" w:eastAsia="宋体" w:cs="宋体"/>
          <w:sz w:val="32"/>
          <w:szCs w:val="32"/>
        </w:rPr>
        <w:t>万元，主要用于保障</w:t>
      </w:r>
      <w:r>
        <w:rPr>
          <w:rFonts w:hint="eastAsia" w:ascii="宋体" w:hAnsi="宋体" w:eastAsia="宋体" w:cs="宋体"/>
          <w:sz w:val="32"/>
          <w:szCs w:val="32"/>
          <w:lang w:eastAsia="zh-CN"/>
        </w:rPr>
        <w:t>水务局</w:t>
      </w:r>
      <w:r>
        <w:rPr>
          <w:rFonts w:hint="eastAsia" w:ascii="宋体" w:hAnsi="宋体" w:eastAsia="宋体" w:cs="宋体"/>
          <w:sz w:val="32"/>
          <w:szCs w:val="32"/>
        </w:rPr>
        <w:t>机构正常运转、完成日常工作任务以及承担</w:t>
      </w:r>
      <w:r>
        <w:rPr>
          <w:rFonts w:hint="eastAsia" w:ascii="宋体" w:hAnsi="宋体" w:eastAsia="宋体" w:cs="宋体"/>
          <w:sz w:val="32"/>
          <w:szCs w:val="32"/>
          <w:lang w:eastAsia="zh-CN"/>
        </w:rPr>
        <w:t>水利</w:t>
      </w:r>
      <w:r>
        <w:rPr>
          <w:rFonts w:hint="eastAsia" w:ascii="宋体" w:hAnsi="宋体" w:eastAsia="宋体" w:cs="宋体"/>
          <w:sz w:val="32"/>
          <w:szCs w:val="32"/>
        </w:rPr>
        <w:t>事业发展相关工作。其中：</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基本支出</w:t>
      </w:r>
      <w:r>
        <w:rPr>
          <w:rFonts w:hint="eastAsia" w:ascii="宋体" w:hAnsi="宋体" w:eastAsia="宋体" w:cs="宋体"/>
          <w:sz w:val="32"/>
          <w:szCs w:val="32"/>
          <w:lang w:val="en-US" w:eastAsia="zh-CN"/>
        </w:rPr>
        <w:t>1019.77</w:t>
      </w:r>
      <w:r>
        <w:rPr>
          <w:rFonts w:hint="eastAsia" w:ascii="宋体" w:hAnsi="宋体" w:eastAsia="宋体" w:cs="宋体"/>
          <w:sz w:val="32"/>
          <w:szCs w:val="32"/>
        </w:rPr>
        <w:t>万元，是用于保障</w:t>
      </w:r>
      <w:r>
        <w:rPr>
          <w:rFonts w:hint="eastAsia" w:ascii="宋体" w:hAnsi="宋体" w:eastAsia="宋体" w:cs="宋体"/>
          <w:sz w:val="32"/>
          <w:szCs w:val="32"/>
          <w:lang w:eastAsia="zh-CN"/>
        </w:rPr>
        <w:t>水务局</w:t>
      </w:r>
      <w:r>
        <w:rPr>
          <w:rFonts w:hint="eastAsia" w:ascii="宋体" w:hAnsi="宋体" w:eastAsia="宋体" w:cs="宋体"/>
          <w:sz w:val="32"/>
          <w:szCs w:val="32"/>
        </w:rPr>
        <w:t>正常运转的日常支出，包括基本工资、津贴补贴等人员经费以及办公费、印刷费、水电费、办公设备购置等日常公用经费。</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项目支出</w:t>
      </w:r>
      <w:r>
        <w:rPr>
          <w:rFonts w:hint="eastAsia" w:ascii="宋体" w:hAnsi="宋体" w:eastAsia="宋体" w:cs="宋体"/>
          <w:sz w:val="32"/>
          <w:szCs w:val="32"/>
          <w:lang w:val="en-US" w:eastAsia="zh-CN"/>
        </w:rPr>
        <w:t>600.74</w:t>
      </w:r>
      <w:r>
        <w:rPr>
          <w:rFonts w:hint="eastAsia" w:ascii="宋体" w:hAnsi="宋体" w:eastAsia="宋体" w:cs="宋体"/>
          <w:sz w:val="32"/>
          <w:szCs w:val="32"/>
        </w:rPr>
        <w:t>万元，是用于保障</w:t>
      </w:r>
      <w:r>
        <w:rPr>
          <w:rFonts w:hint="eastAsia" w:ascii="宋体" w:hAnsi="宋体" w:eastAsia="宋体" w:cs="宋体"/>
          <w:sz w:val="32"/>
          <w:szCs w:val="32"/>
          <w:lang w:eastAsia="zh-CN"/>
        </w:rPr>
        <w:t>水务局</w:t>
      </w:r>
      <w:r>
        <w:rPr>
          <w:rFonts w:hint="eastAsia" w:ascii="宋体" w:hAnsi="宋体" w:eastAsia="宋体" w:cs="宋体"/>
          <w:sz w:val="32"/>
          <w:szCs w:val="32"/>
        </w:rPr>
        <w:t>为完成特定的行政工作任务或事业发展目标，用于专项业务工作的经费支出。</w:t>
      </w:r>
    </w:p>
    <w:p>
      <w:p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rPr>
        <w:t>五、一般公共预算当年拨款情况说明</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（一）一般公共预算当年拨款规模及变化情况</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峨眉山市水务局</w:t>
      </w:r>
      <w:r>
        <w:rPr>
          <w:rFonts w:hint="eastAsia" w:ascii="宋体" w:hAnsi="宋体" w:eastAsia="宋体" w:cs="宋体"/>
          <w:sz w:val="32"/>
          <w:szCs w:val="32"/>
          <w:lang w:val="en-US" w:eastAsia="zh-CN"/>
        </w:rPr>
        <w:t>2024</w:t>
      </w:r>
      <w:r>
        <w:rPr>
          <w:rFonts w:hint="eastAsia" w:ascii="宋体" w:hAnsi="宋体" w:eastAsia="宋体" w:cs="宋体"/>
          <w:sz w:val="32"/>
          <w:szCs w:val="32"/>
        </w:rPr>
        <w:t>年一般公共预算当年拨款</w:t>
      </w:r>
      <w:r>
        <w:rPr>
          <w:rFonts w:hint="eastAsia" w:ascii="宋体" w:hAnsi="宋体" w:eastAsia="宋体" w:cs="宋体"/>
          <w:sz w:val="32"/>
          <w:szCs w:val="32"/>
          <w:lang w:val="en-US" w:eastAsia="zh-CN"/>
        </w:rPr>
        <w:t>1480.51</w:t>
      </w:r>
      <w:r>
        <w:rPr>
          <w:rFonts w:hint="eastAsia" w:ascii="宋体" w:hAnsi="宋体" w:eastAsia="宋体" w:cs="宋体"/>
          <w:sz w:val="32"/>
          <w:szCs w:val="32"/>
        </w:rPr>
        <w:t>万元，较上年预算数</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100.76</w:t>
      </w:r>
      <w:r>
        <w:rPr>
          <w:rFonts w:hint="eastAsia" w:ascii="宋体" w:hAnsi="宋体" w:eastAsia="宋体" w:cs="宋体"/>
          <w:sz w:val="32"/>
          <w:szCs w:val="32"/>
        </w:rPr>
        <w:t>万元。主要原因是</w:t>
      </w:r>
      <w:r>
        <w:rPr>
          <w:rFonts w:hint="eastAsia" w:ascii="宋体" w:hAnsi="宋体" w:eastAsia="宋体" w:cs="宋体"/>
          <w:sz w:val="32"/>
          <w:szCs w:val="32"/>
          <w:lang w:eastAsia="zh-CN"/>
        </w:rPr>
        <w:t>项目经费增减变化</w:t>
      </w:r>
      <w:r>
        <w:rPr>
          <w:rFonts w:hint="eastAsia" w:ascii="宋体" w:hAnsi="宋体" w:eastAsia="宋体" w:cs="宋体"/>
          <w:sz w:val="32"/>
          <w:szCs w:val="32"/>
        </w:rPr>
        <w:t>。</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（二）一般公共预算当年拨款结构情况。</w:t>
      </w:r>
    </w:p>
    <w:p>
      <w:pPr>
        <w:spacing w:line="600" w:lineRule="exact"/>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社会保障和就业</w:t>
      </w:r>
      <w:r>
        <w:rPr>
          <w:rFonts w:hint="eastAsia" w:ascii="宋体" w:hAnsi="宋体" w:eastAsia="宋体" w:cs="宋体"/>
          <w:b w:val="0"/>
          <w:bCs w:val="0"/>
          <w:sz w:val="32"/>
          <w:szCs w:val="32"/>
          <w:lang w:val="en-US" w:eastAsia="zh-CN"/>
        </w:rPr>
        <w:t>145.79</w:t>
      </w:r>
      <w:r>
        <w:rPr>
          <w:rFonts w:hint="eastAsia" w:ascii="宋体" w:hAnsi="宋体" w:eastAsia="宋体" w:cs="宋体"/>
          <w:b w:val="0"/>
          <w:bCs w:val="0"/>
          <w:sz w:val="32"/>
          <w:szCs w:val="32"/>
        </w:rPr>
        <w:t>万元，占</w:t>
      </w:r>
      <w:r>
        <w:rPr>
          <w:rFonts w:hint="eastAsia" w:ascii="宋体" w:hAnsi="宋体" w:eastAsia="宋体" w:cs="宋体"/>
          <w:b w:val="0"/>
          <w:bCs w:val="0"/>
          <w:sz w:val="32"/>
          <w:szCs w:val="32"/>
          <w:lang w:val="en-US" w:eastAsia="zh-CN"/>
        </w:rPr>
        <w:t>9.85</w:t>
      </w:r>
      <w:r>
        <w:rPr>
          <w:rFonts w:hint="eastAsia" w:ascii="宋体" w:hAnsi="宋体" w:eastAsia="宋体" w:cs="宋体"/>
          <w:b w:val="0"/>
          <w:bCs w:val="0"/>
          <w:sz w:val="32"/>
          <w:szCs w:val="32"/>
        </w:rPr>
        <w:t>% 。主要用于机关及下属事业单位在职人员养老金、职业年金缴纳和遗属抚恤支出。</w:t>
      </w:r>
    </w:p>
    <w:p>
      <w:pPr>
        <w:spacing w:line="600" w:lineRule="exact"/>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t>卫生健康</w:t>
      </w:r>
      <w:r>
        <w:rPr>
          <w:rFonts w:hint="eastAsia" w:ascii="宋体" w:hAnsi="宋体" w:eastAsia="宋体" w:cs="宋体"/>
          <w:b w:val="0"/>
          <w:bCs w:val="0"/>
          <w:sz w:val="32"/>
          <w:szCs w:val="32"/>
        </w:rPr>
        <w:t>支出</w:t>
      </w:r>
      <w:r>
        <w:rPr>
          <w:rFonts w:hint="eastAsia" w:ascii="宋体" w:hAnsi="宋体" w:eastAsia="宋体" w:cs="宋体"/>
          <w:b w:val="0"/>
          <w:bCs w:val="0"/>
          <w:sz w:val="32"/>
          <w:szCs w:val="32"/>
          <w:lang w:val="en-US" w:eastAsia="zh-CN"/>
        </w:rPr>
        <w:t>35.47</w:t>
      </w:r>
      <w:r>
        <w:rPr>
          <w:rFonts w:hint="eastAsia" w:ascii="宋体" w:hAnsi="宋体" w:eastAsia="宋体" w:cs="宋体"/>
          <w:b w:val="0"/>
          <w:bCs w:val="0"/>
          <w:sz w:val="32"/>
          <w:szCs w:val="32"/>
        </w:rPr>
        <w:t>万元，占</w:t>
      </w:r>
      <w:r>
        <w:rPr>
          <w:rFonts w:hint="eastAsia" w:ascii="宋体" w:hAnsi="宋体" w:eastAsia="宋体" w:cs="宋体"/>
          <w:b w:val="0"/>
          <w:bCs w:val="0"/>
          <w:sz w:val="32"/>
          <w:szCs w:val="32"/>
          <w:lang w:val="en-US" w:eastAsia="zh-CN"/>
        </w:rPr>
        <w:t>2.4</w:t>
      </w:r>
      <w:r>
        <w:rPr>
          <w:rFonts w:hint="eastAsia" w:ascii="宋体" w:hAnsi="宋体" w:eastAsia="宋体" w:cs="宋体"/>
          <w:b w:val="0"/>
          <w:bCs w:val="0"/>
          <w:sz w:val="32"/>
          <w:szCs w:val="32"/>
        </w:rPr>
        <w:t xml:space="preserve">% 。主要用于机关及下属事业单位按照规定标准为职工缴纳的基本医疗保险及公务员医疗补助等支出。 </w:t>
      </w:r>
    </w:p>
    <w:p>
      <w:pPr>
        <w:spacing w:line="600" w:lineRule="exact"/>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农林水支出</w:t>
      </w:r>
      <w:r>
        <w:rPr>
          <w:rFonts w:hint="eastAsia" w:ascii="宋体" w:hAnsi="宋体" w:eastAsia="宋体" w:cs="宋体"/>
          <w:b w:val="0"/>
          <w:bCs w:val="0"/>
          <w:sz w:val="32"/>
          <w:szCs w:val="32"/>
          <w:lang w:val="en-US" w:eastAsia="zh-CN"/>
        </w:rPr>
        <w:t>1221.56</w:t>
      </w:r>
      <w:r>
        <w:rPr>
          <w:rFonts w:hint="eastAsia" w:ascii="宋体" w:hAnsi="宋体" w:eastAsia="宋体" w:cs="宋体"/>
          <w:b w:val="0"/>
          <w:bCs w:val="0"/>
          <w:sz w:val="32"/>
          <w:szCs w:val="32"/>
        </w:rPr>
        <w:t>万元，占</w:t>
      </w:r>
      <w:r>
        <w:rPr>
          <w:rFonts w:hint="eastAsia" w:ascii="宋体" w:hAnsi="宋体" w:eastAsia="宋体" w:cs="宋体"/>
          <w:b w:val="0"/>
          <w:bCs w:val="0"/>
          <w:sz w:val="32"/>
          <w:szCs w:val="32"/>
          <w:lang w:val="en-US" w:eastAsia="zh-CN"/>
        </w:rPr>
        <w:t>82.5%</w:t>
      </w:r>
      <w:r>
        <w:rPr>
          <w:rFonts w:hint="eastAsia" w:ascii="宋体" w:hAnsi="宋体" w:eastAsia="宋体" w:cs="宋体"/>
          <w:b w:val="0"/>
          <w:bCs w:val="0"/>
          <w:sz w:val="32"/>
          <w:szCs w:val="32"/>
        </w:rPr>
        <w:t xml:space="preserve"> 。主要用于机关及下属事业单位人员工资、日常运转以及为完成特定行政工作任务和事业发展目标而安排的年度项目支出，专项项目主要包括：水利工程、下属企事业单位政策性补助及防汛工作经费。</w:t>
      </w:r>
    </w:p>
    <w:p>
      <w:pPr>
        <w:spacing w:line="600" w:lineRule="exact"/>
        <w:ind w:firstLine="640" w:firstLineChars="200"/>
        <w:rPr>
          <w:rFonts w:hint="eastAsia" w:ascii="宋体" w:hAnsi="宋体" w:eastAsia="宋体" w:cs="宋体"/>
          <w:b w:val="0"/>
          <w:bCs w:val="0"/>
          <w:color w:val="000000"/>
          <w:sz w:val="32"/>
          <w:szCs w:val="32"/>
        </w:rPr>
      </w:pPr>
      <w:r>
        <w:rPr>
          <w:rFonts w:hint="eastAsia" w:ascii="宋体" w:hAnsi="宋体" w:eastAsia="宋体" w:cs="宋体"/>
          <w:b w:val="0"/>
          <w:bCs w:val="0"/>
          <w:color w:val="000000"/>
          <w:sz w:val="32"/>
          <w:szCs w:val="32"/>
        </w:rPr>
        <w:t>住房保障支出</w:t>
      </w:r>
      <w:r>
        <w:rPr>
          <w:rFonts w:hint="eastAsia" w:ascii="宋体" w:hAnsi="宋体" w:eastAsia="宋体" w:cs="宋体"/>
          <w:b w:val="0"/>
          <w:bCs w:val="0"/>
          <w:color w:val="000000"/>
          <w:sz w:val="32"/>
          <w:szCs w:val="32"/>
          <w:lang w:val="en-US" w:eastAsia="zh-CN"/>
        </w:rPr>
        <w:t>77.7</w:t>
      </w:r>
      <w:r>
        <w:rPr>
          <w:rFonts w:hint="eastAsia" w:ascii="宋体" w:hAnsi="宋体" w:eastAsia="宋体" w:cs="宋体"/>
          <w:b w:val="0"/>
          <w:bCs w:val="0"/>
          <w:color w:val="000000"/>
          <w:sz w:val="32"/>
          <w:szCs w:val="32"/>
        </w:rPr>
        <w:t>万元，</w:t>
      </w:r>
      <w:r>
        <w:rPr>
          <w:rFonts w:hint="eastAsia" w:ascii="宋体" w:hAnsi="宋体" w:eastAsia="宋体" w:cs="宋体"/>
          <w:b w:val="0"/>
          <w:bCs w:val="0"/>
          <w:sz w:val="32"/>
          <w:szCs w:val="32"/>
        </w:rPr>
        <w:t>占</w:t>
      </w:r>
      <w:r>
        <w:rPr>
          <w:rFonts w:hint="eastAsia" w:ascii="宋体" w:hAnsi="宋体" w:eastAsia="宋体" w:cs="宋体"/>
          <w:b w:val="0"/>
          <w:bCs w:val="0"/>
          <w:sz w:val="32"/>
          <w:szCs w:val="32"/>
          <w:lang w:val="en-US" w:eastAsia="zh-CN"/>
        </w:rPr>
        <w:t>5.25</w:t>
      </w:r>
      <w:r>
        <w:rPr>
          <w:rFonts w:hint="eastAsia" w:ascii="宋体" w:hAnsi="宋体" w:eastAsia="宋体" w:cs="宋体"/>
          <w:b w:val="0"/>
          <w:bCs w:val="0"/>
          <w:sz w:val="32"/>
          <w:szCs w:val="32"/>
        </w:rPr>
        <w:t>% 。</w:t>
      </w:r>
      <w:r>
        <w:rPr>
          <w:rFonts w:hint="eastAsia" w:ascii="宋体" w:hAnsi="宋体" w:eastAsia="宋体" w:cs="宋体"/>
          <w:b w:val="0"/>
          <w:bCs w:val="0"/>
          <w:color w:val="000000"/>
          <w:sz w:val="32"/>
          <w:szCs w:val="32"/>
        </w:rPr>
        <w:t>用于机关及下属事业单位按照规定标准为职工缴纳住房公积金等支出。</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（三）一般公共预算当年拨款具体使用情况。</w:t>
      </w:r>
    </w:p>
    <w:p>
      <w:pPr>
        <w:ind w:firstLine="640" w:firstLineChars="200"/>
        <w:rPr>
          <w:rFonts w:hint="eastAsia" w:ascii="宋体" w:hAnsi="宋体" w:eastAsia="宋体" w:cs="宋体"/>
          <w:b w:val="0"/>
          <w:bCs w:val="0"/>
          <w:color w:val="000000"/>
          <w:kern w:val="0"/>
          <w:sz w:val="32"/>
          <w:szCs w:val="32"/>
          <w:lang w:val="en-US" w:eastAsia="zh-CN"/>
        </w:rPr>
      </w:pPr>
      <w:r>
        <w:rPr>
          <w:rFonts w:hint="eastAsia" w:ascii="宋体" w:hAnsi="宋体" w:eastAsia="宋体" w:cs="宋体"/>
          <w:b w:val="0"/>
          <w:bCs w:val="0"/>
          <w:color w:val="000000"/>
          <w:kern w:val="0"/>
          <w:sz w:val="32"/>
          <w:szCs w:val="32"/>
        </w:rPr>
        <w:t>1、社会保障和就业支出</w:t>
      </w: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rPr>
        <w:t>20</w:t>
      </w:r>
      <w:r>
        <w:rPr>
          <w:rFonts w:hint="eastAsia" w:ascii="宋体" w:hAnsi="宋体" w:eastAsia="宋体" w:cs="宋体"/>
          <w:b w:val="0"/>
          <w:bCs w:val="0"/>
          <w:sz w:val="32"/>
          <w:szCs w:val="32"/>
          <w:lang w:val="en-US" w:eastAsia="zh-CN"/>
        </w:rPr>
        <w:t>24</w:t>
      </w:r>
      <w:r>
        <w:rPr>
          <w:rFonts w:hint="eastAsia" w:ascii="宋体" w:hAnsi="宋体" w:eastAsia="宋体" w:cs="宋体"/>
          <w:b w:val="0"/>
          <w:bCs w:val="0"/>
          <w:sz w:val="32"/>
          <w:szCs w:val="32"/>
        </w:rPr>
        <w:t>年预算数为</w:t>
      </w:r>
      <w:r>
        <w:rPr>
          <w:rFonts w:hint="eastAsia" w:ascii="宋体" w:hAnsi="宋体" w:eastAsia="宋体" w:cs="宋体"/>
          <w:b w:val="0"/>
          <w:bCs w:val="0"/>
          <w:sz w:val="32"/>
          <w:szCs w:val="32"/>
          <w:lang w:val="en-US" w:eastAsia="zh-CN"/>
        </w:rPr>
        <w:t>145.79</w:t>
      </w:r>
      <w:r>
        <w:rPr>
          <w:rFonts w:hint="eastAsia" w:ascii="宋体" w:hAnsi="宋体" w:eastAsia="宋体" w:cs="宋体"/>
          <w:b w:val="0"/>
          <w:bCs w:val="0"/>
          <w:sz w:val="32"/>
          <w:szCs w:val="32"/>
        </w:rPr>
        <w:t>万元，其中：</w:t>
      </w:r>
      <w:r>
        <w:rPr>
          <w:rFonts w:hint="eastAsia" w:ascii="宋体" w:hAnsi="宋体" w:eastAsia="宋体" w:cs="宋体"/>
          <w:b w:val="0"/>
          <w:bCs w:val="0"/>
          <w:color w:val="000000"/>
          <w:kern w:val="0"/>
          <w:sz w:val="32"/>
          <w:szCs w:val="32"/>
        </w:rPr>
        <w:t>机关事业单位基本养老保险缴费支出（2080505）</w:t>
      </w:r>
      <w:r>
        <w:rPr>
          <w:rFonts w:hint="eastAsia" w:ascii="宋体" w:hAnsi="宋体" w:eastAsia="宋体" w:cs="宋体"/>
          <w:b w:val="0"/>
          <w:bCs w:val="0"/>
          <w:sz w:val="32"/>
          <w:szCs w:val="32"/>
        </w:rPr>
        <w:t>20</w:t>
      </w:r>
      <w:r>
        <w:rPr>
          <w:rFonts w:hint="eastAsia" w:ascii="宋体" w:hAnsi="宋体" w:eastAsia="宋体" w:cs="宋体"/>
          <w:b w:val="0"/>
          <w:bCs w:val="0"/>
          <w:sz w:val="32"/>
          <w:szCs w:val="32"/>
          <w:lang w:val="en-US" w:eastAsia="zh-CN"/>
        </w:rPr>
        <w:t>24</w:t>
      </w:r>
      <w:r>
        <w:rPr>
          <w:rFonts w:hint="eastAsia" w:ascii="宋体" w:hAnsi="宋体" w:eastAsia="宋体" w:cs="宋体"/>
          <w:b w:val="0"/>
          <w:bCs w:val="0"/>
          <w:sz w:val="32"/>
          <w:szCs w:val="32"/>
        </w:rPr>
        <w:t>年预算数为</w:t>
      </w:r>
      <w:r>
        <w:rPr>
          <w:rFonts w:hint="eastAsia" w:ascii="宋体" w:hAnsi="宋体" w:eastAsia="宋体" w:cs="宋体"/>
          <w:b w:val="0"/>
          <w:bCs w:val="0"/>
          <w:color w:val="000000"/>
          <w:kern w:val="0"/>
          <w:sz w:val="32"/>
          <w:szCs w:val="32"/>
          <w:lang w:val="en-US" w:eastAsia="zh-CN"/>
        </w:rPr>
        <w:t>93.03</w:t>
      </w:r>
      <w:r>
        <w:rPr>
          <w:rFonts w:hint="eastAsia" w:ascii="宋体" w:hAnsi="宋体" w:eastAsia="宋体" w:cs="宋体"/>
          <w:b w:val="0"/>
          <w:bCs w:val="0"/>
          <w:color w:val="000000"/>
          <w:kern w:val="0"/>
          <w:sz w:val="32"/>
          <w:szCs w:val="32"/>
        </w:rPr>
        <w:t>万元</w:t>
      </w:r>
      <w:r>
        <w:rPr>
          <w:rFonts w:hint="eastAsia" w:ascii="宋体" w:hAnsi="宋体" w:eastAsia="宋体" w:cs="宋体"/>
          <w:b w:val="0"/>
          <w:bCs w:val="0"/>
          <w:sz w:val="32"/>
          <w:szCs w:val="32"/>
        </w:rPr>
        <w:t>主要用于</w:t>
      </w:r>
      <w:r>
        <w:rPr>
          <w:rFonts w:hint="eastAsia" w:ascii="宋体" w:hAnsi="宋体" w:eastAsia="宋体" w:cs="宋体"/>
          <w:b w:val="0"/>
          <w:bCs w:val="0"/>
          <w:sz w:val="32"/>
          <w:szCs w:val="32"/>
          <w:lang w:eastAsia="zh-CN"/>
        </w:rPr>
        <w:t>为</w:t>
      </w:r>
      <w:r>
        <w:rPr>
          <w:rFonts w:hint="eastAsia" w:ascii="宋体" w:hAnsi="宋体" w:eastAsia="宋体" w:cs="宋体"/>
          <w:b w:val="0"/>
          <w:bCs w:val="0"/>
          <w:sz w:val="32"/>
          <w:szCs w:val="32"/>
        </w:rPr>
        <w:t>在职人员养老金缴费</w:t>
      </w:r>
      <w:r>
        <w:rPr>
          <w:rFonts w:hint="eastAsia" w:ascii="宋体" w:hAnsi="宋体" w:eastAsia="宋体" w:cs="宋体"/>
          <w:b w:val="0"/>
          <w:bCs w:val="0"/>
          <w:color w:val="000000"/>
          <w:kern w:val="0"/>
          <w:sz w:val="32"/>
          <w:szCs w:val="32"/>
        </w:rPr>
        <w:t>；机关事业单位职业年金缴费支出（2080506）</w:t>
      </w:r>
      <w:r>
        <w:rPr>
          <w:rFonts w:hint="eastAsia" w:ascii="宋体" w:hAnsi="宋体" w:eastAsia="宋体" w:cs="宋体"/>
          <w:b w:val="0"/>
          <w:bCs w:val="0"/>
          <w:sz w:val="32"/>
          <w:szCs w:val="32"/>
        </w:rPr>
        <w:t>20</w:t>
      </w:r>
      <w:r>
        <w:rPr>
          <w:rFonts w:hint="eastAsia" w:ascii="宋体" w:hAnsi="宋体" w:eastAsia="宋体" w:cs="宋体"/>
          <w:b w:val="0"/>
          <w:bCs w:val="0"/>
          <w:sz w:val="32"/>
          <w:szCs w:val="32"/>
          <w:lang w:val="en-US" w:eastAsia="zh-CN"/>
        </w:rPr>
        <w:t>24</w:t>
      </w:r>
      <w:r>
        <w:rPr>
          <w:rFonts w:hint="eastAsia" w:ascii="宋体" w:hAnsi="宋体" w:eastAsia="宋体" w:cs="宋体"/>
          <w:b w:val="0"/>
          <w:bCs w:val="0"/>
          <w:sz w:val="32"/>
          <w:szCs w:val="32"/>
        </w:rPr>
        <w:t>年预算数</w:t>
      </w:r>
      <w:r>
        <w:rPr>
          <w:rFonts w:hint="eastAsia" w:ascii="宋体" w:hAnsi="宋体" w:eastAsia="宋体" w:cs="宋体"/>
          <w:b w:val="0"/>
          <w:bCs w:val="0"/>
          <w:sz w:val="32"/>
          <w:szCs w:val="32"/>
          <w:lang w:val="en-US" w:eastAsia="zh-CN"/>
        </w:rPr>
        <w:t>46.52</w:t>
      </w:r>
      <w:r>
        <w:rPr>
          <w:rFonts w:hint="eastAsia" w:ascii="宋体" w:hAnsi="宋体" w:eastAsia="宋体" w:cs="宋体"/>
          <w:b w:val="0"/>
          <w:bCs w:val="0"/>
          <w:color w:val="000000"/>
          <w:kern w:val="0"/>
          <w:sz w:val="32"/>
          <w:szCs w:val="32"/>
        </w:rPr>
        <w:t>万元</w:t>
      </w:r>
      <w:r>
        <w:rPr>
          <w:rFonts w:hint="eastAsia" w:ascii="宋体" w:hAnsi="宋体" w:eastAsia="宋体" w:cs="宋体"/>
          <w:b w:val="0"/>
          <w:bCs w:val="0"/>
          <w:color w:val="000000"/>
          <w:kern w:val="0"/>
          <w:sz w:val="32"/>
          <w:szCs w:val="32"/>
          <w:lang w:eastAsia="zh-CN"/>
        </w:rPr>
        <w:t>主</w:t>
      </w:r>
      <w:r>
        <w:rPr>
          <w:rFonts w:hint="eastAsia" w:ascii="宋体" w:hAnsi="宋体" w:eastAsia="宋体" w:cs="宋体"/>
          <w:b w:val="0"/>
          <w:bCs w:val="0"/>
          <w:sz w:val="32"/>
          <w:szCs w:val="32"/>
        </w:rPr>
        <w:t>要用于</w:t>
      </w:r>
      <w:r>
        <w:rPr>
          <w:rFonts w:hint="eastAsia" w:ascii="宋体" w:hAnsi="宋体" w:eastAsia="宋体" w:cs="宋体"/>
          <w:b w:val="0"/>
          <w:bCs w:val="0"/>
          <w:sz w:val="32"/>
          <w:szCs w:val="32"/>
          <w:lang w:eastAsia="zh-CN"/>
        </w:rPr>
        <w:t>为</w:t>
      </w:r>
      <w:r>
        <w:rPr>
          <w:rFonts w:hint="eastAsia" w:ascii="宋体" w:hAnsi="宋体" w:eastAsia="宋体" w:cs="宋体"/>
          <w:b w:val="0"/>
          <w:bCs w:val="0"/>
          <w:sz w:val="32"/>
          <w:szCs w:val="32"/>
        </w:rPr>
        <w:t>在职人员职业年金缴费</w:t>
      </w:r>
      <w:r>
        <w:rPr>
          <w:rFonts w:hint="eastAsia" w:ascii="宋体" w:hAnsi="宋体" w:eastAsia="宋体" w:cs="宋体"/>
          <w:b w:val="0"/>
          <w:bCs w:val="0"/>
          <w:color w:val="000000"/>
          <w:kern w:val="0"/>
          <w:sz w:val="32"/>
          <w:szCs w:val="32"/>
        </w:rPr>
        <w:t>；其他优抚支出（2080899）</w:t>
      </w:r>
      <w:r>
        <w:rPr>
          <w:rFonts w:hint="eastAsia" w:ascii="宋体" w:hAnsi="宋体" w:eastAsia="宋体" w:cs="宋体"/>
          <w:b w:val="0"/>
          <w:bCs w:val="0"/>
          <w:sz w:val="32"/>
          <w:szCs w:val="32"/>
        </w:rPr>
        <w:t>20</w:t>
      </w:r>
      <w:r>
        <w:rPr>
          <w:rFonts w:hint="eastAsia" w:ascii="宋体" w:hAnsi="宋体" w:eastAsia="宋体" w:cs="宋体"/>
          <w:b w:val="0"/>
          <w:bCs w:val="0"/>
          <w:sz w:val="32"/>
          <w:szCs w:val="32"/>
          <w:lang w:val="en-US" w:eastAsia="zh-CN"/>
        </w:rPr>
        <w:t>24</w:t>
      </w:r>
      <w:r>
        <w:rPr>
          <w:rFonts w:hint="eastAsia" w:ascii="宋体" w:hAnsi="宋体" w:eastAsia="宋体" w:cs="宋体"/>
          <w:b w:val="0"/>
          <w:bCs w:val="0"/>
          <w:sz w:val="32"/>
          <w:szCs w:val="32"/>
        </w:rPr>
        <w:t>年预算数为</w:t>
      </w:r>
      <w:r>
        <w:rPr>
          <w:rFonts w:hint="eastAsia" w:ascii="宋体" w:hAnsi="宋体" w:eastAsia="宋体" w:cs="宋体"/>
          <w:b w:val="0"/>
          <w:bCs w:val="0"/>
          <w:color w:val="000000"/>
          <w:kern w:val="0"/>
          <w:sz w:val="32"/>
          <w:szCs w:val="32"/>
          <w:lang w:val="en-US" w:eastAsia="zh-CN"/>
        </w:rPr>
        <w:t>5.3</w:t>
      </w:r>
      <w:r>
        <w:rPr>
          <w:rFonts w:hint="eastAsia" w:ascii="宋体" w:hAnsi="宋体" w:eastAsia="宋体" w:cs="宋体"/>
          <w:b w:val="0"/>
          <w:bCs w:val="0"/>
          <w:color w:val="000000"/>
          <w:kern w:val="0"/>
          <w:sz w:val="32"/>
          <w:szCs w:val="32"/>
        </w:rPr>
        <w:t>万元</w:t>
      </w:r>
      <w:r>
        <w:rPr>
          <w:rFonts w:hint="eastAsia" w:ascii="宋体" w:hAnsi="宋体" w:eastAsia="宋体" w:cs="宋体"/>
          <w:b w:val="0"/>
          <w:bCs w:val="0"/>
          <w:sz w:val="32"/>
          <w:szCs w:val="32"/>
        </w:rPr>
        <w:t>主要用于遗属生活困难补助</w:t>
      </w:r>
      <w:r>
        <w:rPr>
          <w:rFonts w:hint="eastAsia" w:ascii="宋体" w:hAnsi="宋体" w:eastAsia="宋体" w:cs="宋体"/>
          <w:b w:val="0"/>
          <w:bCs w:val="0"/>
          <w:sz w:val="32"/>
          <w:szCs w:val="32"/>
          <w:lang w:eastAsia="zh-CN"/>
        </w:rPr>
        <w:t>；</w:t>
      </w:r>
      <w:r>
        <w:rPr>
          <w:rFonts w:hint="eastAsia" w:ascii="宋体" w:hAnsi="宋体" w:eastAsia="宋体" w:cs="宋体"/>
          <w:b w:val="0"/>
          <w:bCs w:val="0"/>
          <w:color w:val="000000"/>
          <w:kern w:val="0"/>
          <w:sz w:val="32"/>
          <w:szCs w:val="32"/>
        </w:rPr>
        <w:t>其他</w:t>
      </w:r>
      <w:r>
        <w:rPr>
          <w:rFonts w:hint="eastAsia" w:ascii="宋体" w:hAnsi="宋体" w:eastAsia="宋体" w:cs="宋体"/>
          <w:b w:val="0"/>
          <w:bCs w:val="0"/>
          <w:color w:val="000000"/>
          <w:kern w:val="0"/>
          <w:sz w:val="32"/>
          <w:szCs w:val="32"/>
          <w:lang w:eastAsia="zh-CN"/>
        </w:rPr>
        <w:t>社会保障和就业支出</w:t>
      </w:r>
      <w:r>
        <w:rPr>
          <w:rFonts w:hint="eastAsia" w:ascii="宋体" w:hAnsi="宋体" w:eastAsia="宋体" w:cs="宋体"/>
          <w:b w:val="0"/>
          <w:bCs w:val="0"/>
          <w:color w:val="000000"/>
          <w:kern w:val="0"/>
          <w:sz w:val="32"/>
          <w:szCs w:val="32"/>
        </w:rPr>
        <w:t>（208</w:t>
      </w:r>
      <w:r>
        <w:rPr>
          <w:rFonts w:hint="eastAsia" w:ascii="宋体" w:hAnsi="宋体" w:eastAsia="宋体" w:cs="宋体"/>
          <w:b w:val="0"/>
          <w:bCs w:val="0"/>
          <w:color w:val="000000"/>
          <w:kern w:val="0"/>
          <w:sz w:val="32"/>
          <w:szCs w:val="32"/>
          <w:lang w:val="en-US" w:eastAsia="zh-CN"/>
        </w:rPr>
        <w:t>9999</w:t>
      </w:r>
      <w:r>
        <w:rPr>
          <w:rFonts w:hint="eastAsia" w:ascii="宋体" w:hAnsi="宋体" w:eastAsia="宋体" w:cs="宋体"/>
          <w:b w:val="0"/>
          <w:bCs w:val="0"/>
          <w:color w:val="000000"/>
          <w:kern w:val="0"/>
          <w:sz w:val="32"/>
          <w:szCs w:val="32"/>
        </w:rPr>
        <w:t>）</w:t>
      </w:r>
      <w:r>
        <w:rPr>
          <w:rFonts w:hint="eastAsia" w:ascii="宋体" w:hAnsi="宋体" w:eastAsia="宋体" w:cs="宋体"/>
          <w:b w:val="0"/>
          <w:bCs w:val="0"/>
          <w:sz w:val="32"/>
          <w:szCs w:val="32"/>
        </w:rPr>
        <w:t>20</w:t>
      </w:r>
      <w:r>
        <w:rPr>
          <w:rFonts w:hint="eastAsia" w:ascii="宋体" w:hAnsi="宋体" w:eastAsia="宋体" w:cs="宋体"/>
          <w:b w:val="0"/>
          <w:bCs w:val="0"/>
          <w:sz w:val="32"/>
          <w:szCs w:val="32"/>
          <w:lang w:val="en-US" w:eastAsia="zh-CN"/>
        </w:rPr>
        <w:t>24</w:t>
      </w:r>
      <w:r>
        <w:rPr>
          <w:rFonts w:hint="eastAsia" w:ascii="宋体" w:hAnsi="宋体" w:eastAsia="宋体" w:cs="宋体"/>
          <w:b w:val="0"/>
          <w:bCs w:val="0"/>
          <w:sz w:val="32"/>
          <w:szCs w:val="32"/>
        </w:rPr>
        <w:t>年预算数为</w:t>
      </w:r>
      <w:r>
        <w:rPr>
          <w:rFonts w:hint="eastAsia" w:ascii="宋体" w:hAnsi="宋体" w:eastAsia="宋体" w:cs="宋体"/>
          <w:b w:val="0"/>
          <w:bCs w:val="0"/>
          <w:color w:val="000000"/>
          <w:kern w:val="0"/>
          <w:sz w:val="32"/>
          <w:szCs w:val="32"/>
          <w:lang w:val="en-US" w:eastAsia="zh-CN"/>
        </w:rPr>
        <w:t>0.93</w:t>
      </w:r>
      <w:r>
        <w:rPr>
          <w:rFonts w:hint="eastAsia" w:ascii="宋体" w:hAnsi="宋体" w:eastAsia="宋体" w:cs="宋体"/>
          <w:b w:val="0"/>
          <w:bCs w:val="0"/>
          <w:color w:val="000000"/>
          <w:kern w:val="0"/>
          <w:sz w:val="32"/>
          <w:szCs w:val="32"/>
        </w:rPr>
        <w:t>万元</w:t>
      </w:r>
      <w:r>
        <w:rPr>
          <w:rFonts w:hint="eastAsia" w:ascii="宋体" w:hAnsi="宋体" w:eastAsia="宋体" w:cs="宋体"/>
          <w:b w:val="0"/>
          <w:bCs w:val="0"/>
          <w:sz w:val="32"/>
          <w:szCs w:val="32"/>
        </w:rPr>
        <w:t>主要用于</w:t>
      </w:r>
      <w:r>
        <w:rPr>
          <w:rFonts w:hint="eastAsia" w:ascii="宋体" w:hAnsi="宋体" w:eastAsia="宋体" w:cs="宋体"/>
          <w:b w:val="0"/>
          <w:bCs w:val="0"/>
          <w:sz w:val="32"/>
          <w:szCs w:val="32"/>
          <w:lang w:eastAsia="zh-CN"/>
        </w:rPr>
        <w:t>其它</w:t>
      </w:r>
      <w:r>
        <w:rPr>
          <w:rFonts w:hint="eastAsia" w:ascii="宋体" w:hAnsi="宋体" w:eastAsia="宋体" w:cs="宋体"/>
          <w:b w:val="0"/>
          <w:bCs w:val="0"/>
          <w:sz w:val="32"/>
          <w:szCs w:val="32"/>
        </w:rPr>
        <w:t>生活困难补助</w:t>
      </w:r>
      <w:r>
        <w:rPr>
          <w:rFonts w:hint="eastAsia" w:ascii="宋体" w:hAnsi="宋体" w:eastAsia="宋体" w:cs="宋体"/>
          <w:b w:val="0"/>
          <w:bCs w:val="0"/>
          <w:sz w:val="32"/>
          <w:szCs w:val="32"/>
          <w:lang w:val="en-US" w:eastAsia="zh-CN"/>
        </w:rPr>
        <w:t>。</w:t>
      </w:r>
    </w:p>
    <w:p>
      <w:pPr>
        <w:spacing w:line="600" w:lineRule="exact"/>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2、</w:t>
      </w:r>
      <w:r>
        <w:rPr>
          <w:rFonts w:hint="eastAsia" w:ascii="宋体" w:hAnsi="宋体" w:eastAsia="宋体" w:cs="宋体"/>
          <w:b w:val="0"/>
          <w:bCs w:val="0"/>
          <w:sz w:val="32"/>
          <w:szCs w:val="32"/>
          <w:lang w:eastAsia="zh-CN"/>
        </w:rPr>
        <w:t>卫生健康</w:t>
      </w:r>
      <w:r>
        <w:rPr>
          <w:rFonts w:hint="eastAsia" w:ascii="宋体" w:hAnsi="宋体" w:eastAsia="宋体" w:cs="宋体"/>
          <w:b w:val="0"/>
          <w:bCs w:val="0"/>
          <w:sz w:val="32"/>
          <w:szCs w:val="32"/>
        </w:rPr>
        <w:t>支出</w:t>
      </w:r>
      <w:r>
        <w:rPr>
          <w:rFonts w:hint="eastAsia" w:ascii="宋体" w:hAnsi="宋体" w:eastAsia="宋体" w:cs="宋体"/>
          <w:b w:val="0"/>
          <w:bCs w:val="0"/>
          <w:sz w:val="32"/>
          <w:szCs w:val="32"/>
          <w:lang w:val="en-US" w:eastAsia="zh-CN"/>
        </w:rPr>
        <w:t xml:space="preserve">  </w:t>
      </w: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年预算数为</w:t>
      </w:r>
      <w:r>
        <w:rPr>
          <w:rFonts w:hint="eastAsia" w:ascii="宋体" w:hAnsi="宋体" w:eastAsia="宋体" w:cs="宋体"/>
          <w:sz w:val="32"/>
          <w:szCs w:val="32"/>
          <w:lang w:val="en-US" w:eastAsia="zh-CN"/>
        </w:rPr>
        <w:t>35.47</w:t>
      </w:r>
      <w:r>
        <w:rPr>
          <w:rFonts w:hint="eastAsia" w:ascii="宋体" w:hAnsi="宋体" w:eastAsia="宋体" w:cs="宋体"/>
          <w:sz w:val="32"/>
          <w:szCs w:val="32"/>
        </w:rPr>
        <w:t>万元</w:t>
      </w:r>
      <w:r>
        <w:rPr>
          <w:rFonts w:hint="eastAsia" w:ascii="宋体" w:hAnsi="宋体" w:eastAsia="宋体" w:cs="宋体"/>
          <w:sz w:val="32"/>
          <w:szCs w:val="32"/>
          <w:lang w:eastAsia="zh-CN"/>
        </w:rPr>
        <w:t>，</w:t>
      </w:r>
      <w:r>
        <w:rPr>
          <w:rFonts w:hint="eastAsia" w:ascii="宋体" w:hAnsi="宋体" w:eastAsia="宋体" w:cs="宋体"/>
          <w:b w:val="0"/>
          <w:bCs w:val="0"/>
          <w:color w:val="000000"/>
          <w:kern w:val="0"/>
          <w:sz w:val="32"/>
          <w:szCs w:val="32"/>
          <w:lang w:eastAsia="zh-CN"/>
        </w:rPr>
        <w:t>职工基本医疗保险缴费支出（</w:t>
      </w:r>
      <w:r>
        <w:rPr>
          <w:rFonts w:hint="eastAsia" w:ascii="宋体" w:hAnsi="宋体" w:eastAsia="宋体" w:cs="宋体"/>
          <w:b w:val="0"/>
          <w:bCs w:val="0"/>
          <w:color w:val="000000"/>
          <w:kern w:val="0"/>
          <w:sz w:val="32"/>
          <w:szCs w:val="32"/>
          <w:lang w:val="en-US" w:eastAsia="zh-CN"/>
        </w:rPr>
        <w:t>2101101和2101102）2023年预算数为35.47万元，</w:t>
      </w: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rPr>
        <w:t>主要用于机关及下属事业单位按照规定标准为职工缴纳的</w:t>
      </w:r>
      <w:r>
        <w:rPr>
          <w:rFonts w:hint="eastAsia" w:ascii="宋体" w:hAnsi="宋体" w:eastAsia="宋体" w:cs="宋体"/>
          <w:b w:val="0"/>
          <w:bCs w:val="0"/>
          <w:sz w:val="32"/>
          <w:szCs w:val="32"/>
          <w:lang w:eastAsia="zh-CN"/>
        </w:rPr>
        <w:t>基本</w:t>
      </w:r>
      <w:r>
        <w:rPr>
          <w:rFonts w:hint="eastAsia" w:ascii="宋体" w:hAnsi="宋体" w:eastAsia="宋体" w:cs="宋体"/>
          <w:b w:val="0"/>
          <w:bCs w:val="0"/>
          <w:sz w:val="32"/>
          <w:szCs w:val="32"/>
        </w:rPr>
        <w:t xml:space="preserve">医疗补助等支出。 </w:t>
      </w:r>
    </w:p>
    <w:p>
      <w:pPr>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b w:val="0"/>
          <w:bCs w:val="0"/>
          <w:sz w:val="32"/>
          <w:szCs w:val="32"/>
        </w:rPr>
        <w:t>3、农林水支出</w:t>
      </w: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rPr>
        <w:t>20</w:t>
      </w:r>
      <w:r>
        <w:rPr>
          <w:rFonts w:hint="eastAsia" w:ascii="宋体" w:hAnsi="宋体" w:eastAsia="宋体" w:cs="宋体"/>
          <w:b w:val="0"/>
          <w:bCs w:val="0"/>
          <w:sz w:val="32"/>
          <w:szCs w:val="32"/>
          <w:lang w:val="en-US" w:eastAsia="zh-CN"/>
        </w:rPr>
        <w:t>24</w:t>
      </w:r>
      <w:r>
        <w:rPr>
          <w:rFonts w:hint="eastAsia" w:ascii="宋体" w:hAnsi="宋体" w:eastAsia="宋体" w:cs="宋体"/>
          <w:b w:val="0"/>
          <w:bCs w:val="0"/>
          <w:sz w:val="32"/>
          <w:szCs w:val="32"/>
        </w:rPr>
        <w:t>年预算数为</w:t>
      </w:r>
      <w:r>
        <w:rPr>
          <w:rFonts w:hint="eastAsia" w:ascii="宋体" w:hAnsi="宋体" w:eastAsia="宋体" w:cs="宋体"/>
          <w:b w:val="0"/>
          <w:bCs w:val="0"/>
          <w:sz w:val="32"/>
          <w:szCs w:val="32"/>
          <w:lang w:val="en-US" w:eastAsia="zh-CN"/>
        </w:rPr>
        <w:t>1221.56</w:t>
      </w:r>
      <w:r>
        <w:rPr>
          <w:rFonts w:hint="eastAsia" w:ascii="宋体" w:hAnsi="宋体" w:eastAsia="宋体" w:cs="宋体"/>
          <w:b w:val="0"/>
          <w:bCs w:val="0"/>
          <w:sz w:val="32"/>
          <w:szCs w:val="32"/>
        </w:rPr>
        <w:t>万元，其中：行政运行（水利）（2130301）20</w:t>
      </w:r>
      <w:r>
        <w:rPr>
          <w:rFonts w:hint="eastAsia" w:ascii="宋体" w:hAnsi="宋体" w:eastAsia="宋体" w:cs="宋体"/>
          <w:b w:val="0"/>
          <w:bCs w:val="0"/>
          <w:sz w:val="32"/>
          <w:szCs w:val="32"/>
          <w:lang w:val="en-US" w:eastAsia="zh-CN"/>
        </w:rPr>
        <w:t>24</w:t>
      </w:r>
      <w:r>
        <w:rPr>
          <w:rFonts w:hint="eastAsia" w:ascii="宋体" w:hAnsi="宋体" w:eastAsia="宋体" w:cs="宋体"/>
          <w:b w:val="0"/>
          <w:bCs w:val="0"/>
          <w:sz w:val="32"/>
          <w:szCs w:val="32"/>
        </w:rPr>
        <w:t>年预算数为</w:t>
      </w:r>
      <w:r>
        <w:rPr>
          <w:rFonts w:hint="eastAsia" w:ascii="宋体" w:hAnsi="宋体" w:eastAsia="宋体" w:cs="宋体"/>
          <w:b w:val="0"/>
          <w:bCs w:val="0"/>
          <w:sz w:val="32"/>
          <w:szCs w:val="32"/>
          <w:lang w:val="en-US" w:eastAsia="zh-CN"/>
        </w:rPr>
        <w:t>239.92</w:t>
      </w:r>
      <w:r>
        <w:rPr>
          <w:rFonts w:hint="eastAsia" w:ascii="宋体" w:hAnsi="宋体" w:eastAsia="宋体" w:cs="宋体"/>
          <w:b w:val="0"/>
          <w:bCs w:val="0"/>
          <w:sz w:val="32"/>
          <w:szCs w:val="32"/>
        </w:rPr>
        <w:t>万元主要用于正常运转的基本支出，包括基本工资、津贴补贴（或绩效工资）等人员经费以及办公费、印刷费、水电费等日常公用经费；水利行业业务管理（2130304）20</w:t>
      </w:r>
      <w:r>
        <w:rPr>
          <w:rFonts w:hint="eastAsia" w:ascii="宋体" w:hAnsi="宋体" w:eastAsia="宋体" w:cs="宋体"/>
          <w:b w:val="0"/>
          <w:bCs w:val="0"/>
          <w:sz w:val="32"/>
          <w:szCs w:val="32"/>
          <w:lang w:val="en-US" w:eastAsia="zh-CN"/>
        </w:rPr>
        <w:t>24</w:t>
      </w:r>
      <w:r>
        <w:rPr>
          <w:rFonts w:hint="eastAsia" w:ascii="宋体" w:hAnsi="宋体" w:eastAsia="宋体" w:cs="宋体"/>
          <w:b w:val="0"/>
          <w:bCs w:val="0"/>
          <w:sz w:val="32"/>
          <w:szCs w:val="32"/>
        </w:rPr>
        <w:t>年预算数为</w:t>
      </w:r>
      <w:r>
        <w:rPr>
          <w:rFonts w:hint="eastAsia" w:ascii="宋体" w:hAnsi="宋体" w:eastAsia="宋体" w:cs="宋体"/>
          <w:b w:val="0"/>
          <w:bCs w:val="0"/>
          <w:sz w:val="32"/>
          <w:szCs w:val="32"/>
          <w:lang w:val="en-US" w:eastAsia="zh-CN"/>
        </w:rPr>
        <w:t>520.9</w:t>
      </w:r>
      <w:r>
        <w:rPr>
          <w:rFonts w:hint="eastAsia" w:ascii="宋体" w:hAnsi="宋体" w:eastAsia="宋体" w:cs="宋体"/>
          <w:b w:val="0"/>
          <w:bCs w:val="0"/>
          <w:sz w:val="32"/>
          <w:szCs w:val="32"/>
        </w:rPr>
        <w:t>万元主要用于正常运转的基本支出，包括基本工资、津贴补贴（或绩效工资）等人员经费以及办公费、印刷费、水电费等日常公用经费；（2130314）20</w:t>
      </w:r>
      <w:r>
        <w:rPr>
          <w:rFonts w:hint="eastAsia" w:ascii="宋体" w:hAnsi="宋体" w:eastAsia="宋体" w:cs="宋体"/>
          <w:b w:val="0"/>
          <w:bCs w:val="0"/>
          <w:sz w:val="32"/>
          <w:szCs w:val="32"/>
          <w:lang w:val="en-US" w:eastAsia="zh-CN"/>
        </w:rPr>
        <w:t>24</w:t>
      </w:r>
      <w:r>
        <w:rPr>
          <w:rFonts w:hint="eastAsia" w:ascii="宋体" w:hAnsi="宋体" w:eastAsia="宋体" w:cs="宋体"/>
          <w:b w:val="0"/>
          <w:bCs w:val="0"/>
          <w:sz w:val="32"/>
          <w:szCs w:val="32"/>
        </w:rPr>
        <w:t>年预算数为</w:t>
      </w:r>
      <w:r>
        <w:rPr>
          <w:rFonts w:hint="eastAsia" w:ascii="宋体" w:hAnsi="宋体" w:eastAsia="宋体" w:cs="宋体"/>
          <w:b w:val="0"/>
          <w:bCs w:val="0"/>
          <w:sz w:val="32"/>
          <w:szCs w:val="32"/>
          <w:lang w:val="en-US" w:eastAsia="zh-CN"/>
        </w:rPr>
        <w:t>5</w:t>
      </w:r>
      <w:r>
        <w:rPr>
          <w:rFonts w:hint="eastAsia" w:ascii="宋体" w:hAnsi="宋体" w:eastAsia="宋体" w:cs="宋体"/>
          <w:b w:val="0"/>
          <w:bCs w:val="0"/>
          <w:sz w:val="32"/>
          <w:szCs w:val="32"/>
        </w:rPr>
        <w:t>万元主要用于全市防汛工作；其他水利支出（2130399）20</w:t>
      </w:r>
      <w:r>
        <w:rPr>
          <w:rFonts w:hint="eastAsia" w:ascii="宋体" w:hAnsi="宋体" w:eastAsia="宋体" w:cs="宋体"/>
          <w:b w:val="0"/>
          <w:bCs w:val="0"/>
          <w:sz w:val="32"/>
          <w:szCs w:val="32"/>
          <w:lang w:val="en-US" w:eastAsia="zh-CN"/>
        </w:rPr>
        <w:t>24</w:t>
      </w:r>
      <w:r>
        <w:rPr>
          <w:rFonts w:hint="eastAsia" w:ascii="宋体" w:hAnsi="宋体" w:eastAsia="宋体" w:cs="宋体"/>
          <w:b w:val="0"/>
          <w:bCs w:val="0"/>
          <w:sz w:val="32"/>
          <w:szCs w:val="32"/>
        </w:rPr>
        <w:t>年预算数为</w:t>
      </w:r>
      <w:r>
        <w:rPr>
          <w:rFonts w:hint="eastAsia" w:ascii="宋体" w:hAnsi="宋体" w:eastAsia="宋体" w:cs="宋体"/>
          <w:b w:val="0"/>
          <w:bCs w:val="0"/>
          <w:sz w:val="32"/>
          <w:szCs w:val="32"/>
          <w:lang w:val="en-US" w:eastAsia="zh-CN"/>
        </w:rPr>
        <w:t>303.92</w:t>
      </w:r>
      <w:r>
        <w:rPr>
          <w:rFonts w:hint="eastAsia" w:ascii="宋体" w:hAnsi="宋体" w:eastAsia="宋体" w:cs="宋体"/>
          <w:b w:val="0"/>
          <w:bCs w:val="0"/>
          <w:sz w:val="32"/>
          <w:szCs w:val="32"/>
        </w:rPr>
        <w:t>万元主要用于</w:t>
      </w:r>
      <w:r>
        <w:rPr>
          <w:rFonts w:hint="eastAsia" w:ascii="宋体" w:hAnsi="宋体" w:eastAsia="宋体" w:cs="宋体"/>
          <w:b w:val="0"/>
          <w:bCs w:val="0"/>
          <w:sz w:val="32"/>
          <w:szCs w:val="32"/>
          <w:lang w:eastAsia="zh-CN"/>
        </w:rPr>
        <w:t>其他水利支出、水库移民养老补助、</w:t>
      </w:r>
      <w:r>
        <w:rPr>
          <w:rFonts w:hint="eastAsia" w:ascii="宋体" w:hAnsi="宋体" w:eastAsia="宋体" w:cs="宋体"/>
          <w:sz w:val="32"/>
          <w:szCs w:val="32"/>
          <w:lang w:val="en-US" w:eastAsia="zh-CN"/>
        </w:rPr>
        <w:t>用于观音岩水库土地租金及先正祥案补贴</w:t>
      </w:r>
      <w:r>
        <w:rPr>
          <w:rFonts w:hint="eastAsia" w:ascii="宋体" w:hAnsi="宋体" w:eastAsia="宋体" w:cs="宋体"/>
          <w:b w:val="0"/>
          <w:bCs w:val="0"/>
          <w:sz w:val="32"/>
          <w:szCs w:val="32"/>
        </w:rPr>
        <w:t>等专项经费</w:t>
      </w:r>
      <w:r>
        <w:rPr>
          <w:rFonts w:hint="eastAsia" w:ascii="宋体" w:hAnsi="宋体" w:eastAsia="宋体" w:cs="宋体"/>
          <w:b w:val="0"/>
          <w:bCs w:val="0"/>
          <w:sz w:val="32"/>
          <w:szCs w:val="32"/>
          <w:lang w:val="en-US" w:eastAsia="zh-CN"/>
        </w:rPr>
        <w:t>,</w:t>
      </w:r>
      <w:r>
        <w:rPr>
          <w:rFonts w:hint="eastAsia" w:ascii="宋体" w:hAnsi="宋体" w:eastAsia="宋体" w:cs="宋体"/>
          <w:sz w:val="32"/>
          <w:szCs w:val="32"/>
        </w:rPr>
        <w:t>水利工程运行与维护（2130306）202</w:t>
      </w:r>
      <w:r>
        <w:rPr>
          <w:rFonts w:hint="eastAsia" w:ascii="宋体" w:hAnsi="宋体" w:eastAsia="宋体" w:cs="宋体"/>
          <w:sz w:val="32"/>
          <w:szCs w:val="32"/>
          <w:lang w:val="en-US" w:eastAsia="zh-CN"/>
        </w:rPr>
        <w:t>4</w:t>
      </w:r>
      <w:r>
        <w:rPr>
          <w:rFonts w:hint="eastAsia" w:ascii="宋体" w:hAnsi="宋体" w:eastAsia="宋体" w:cs="宋体"/>
          <w:sz w:val="32"/>
          <w:szCs w:val="32"/>
        </w:rPr>
        <w:t>年预算数为</w:t>
      </w:r>
      <w:r>
        <w:rPr>
          <w:rFonts w:hint="eastAsia" w:ascii="宋体" w:hAnsi="宋体" w:eastAsia="宋体" w:cs="宋体"/>
          <w:sz w:val="32"/>
          <w:szCs w:val="32"/>
          <w:lang w:val="en-US" w:eastAsia="zh-CN"/>
        </w:rPr>
        <w:t>151.82</w:t>
      </w:r>
      <w:r>
        <w:rPr>
          <w:rFonts w:hint="eastAsia" w:ascii="宋体" w:hAnsi="宋体" w:eastAsia="宋体" w:cs="宋体"/>
          <w:sz w:val="32"/>
          <w:szCs w:val="32"/>
        </w:rPr>
        <w:t>万元主要用于观音岩水库船舶运行、观音岩水库土地租金、峨眉河运行及“引青进峨”河湖库连通工程运行</w:t>
      </w:r>
      <w:r>
        <w:rPr>
          <w:rFonts w:hint="eastAsia" w:ascii="宋体" w:hAnsi="宋体" w:eastAsia="宋体" w:cs="宋体"/>
          <w:sz w:val="32"/>
          <w:szCs w:val="32"/>
          <w:lang w:eastAsia="zh-CN"/>
        </w:rPr>
        <w:t>。</w:t>
      </w:r>
    </w:p>
    <w:p>
      <w:pPr>
        <w:spacing w:line="600" w:lineRule="exact"/>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4、住房保障支出</w:t>
      </w:r>
      <w:r>
        <w:rPr>
          <w:rFonts w:hint="eastAsia" w:ascii="宋体" w:hAnsi="宋体" w:eastAsia="宋体" w:cs="宋体"/>
          <w:b w:val="0"/>
          <w:bCs w:val="0"/>
          <w:sz w:val="32"/>
          <w:szCs w:val="32"/>
          <w:lang w:val="en-US" w:eastAsia="zh-CN"/>
        </w:rPr>
        <w:t xml:space="preserve">   </w:t>
      </w:r>
      <w:r>
        <w:rPr>
          <w:rFonts w:hint="eastAsia" w:ascii="宋体" w:hAnsi="宋体" w:eastAsia="宋体" w:cs="宋体"/>
          <w:b w:val="0"/>
          <w:bCs w:val="0"/>
          <w:sz w:val="32"/>
          <w:szCs w:val="32"/>
        </w:rPr>
        <w:t>20</w:t>
      </w:r>
      <w:r>
        <w:rPr>
          <w:rFonts w:hint="eastAsia" w:ascii="宋体" w:hAnsi="宋体" w:eastAsia="宋体" w:cs="宋体"/>
          <w:b w:val="0"/>
          <w:bCs w:val="0"/>
          <w:sz w:val="32"/>
          <w:szCs w:val="32"/>
          <w:lang w:val="en-US" w:eastAsia="zh-CN"/>
        </w:rPr>
        <w:t>24</w:t>
      </w:r>
      <w:r>
        <w:rPr>
          <w:rFonts w:hint="eastAsia" w:ascii="宋体" w:hAnsi="宋体" w:eastAsia="宋体" w:cs="宋体"/>
          <w:b w:val="0"/>
          <w:bCs w:val="0"/>
          <w:sz w:val="32"/>
          <w:szCs w:val="32"/>
        </w:rPr>
        <w:t>年预算数为</w:t>
      </w:r>
      <w:r>
        <w:rPr>
          <w:rFonts w:hint="eastAsia" w:ascii="宋体" w:hAnsi="宋体" w:eastAsia="宋体" w:cs="宋体"/>
          <w:b w:val="0"/>
          <w:bCs w:val="0"/>
          <w:sz w:val="32"/>
          <w:szCs w:val="32"/>
          <w:lang w:val="en-US" w:eastAsia="zh-CN"/>
        </w:rPr>
        <w:t>77.7</w:t>
      </w:r>
      <w:r>
        <w:rPr>
          <w:rFonts w:hint="eastAsia" w:ascii="宋体" w:hAnsi="宋体" w:eastAsia="宋体" w:cs="宋体"/>
          <w:b w:val="0"/>
          <w:bCs w:val="0"/>
          <w:sz w:val="32"/>
          <w:szCs w:val="32"/>
        </w:rPr>
        <w:t>万元</w:t>
      </w:r>
      <w:r>
        <w:rPr>
          <w:rFonts w:hint="eastAsia" w:ascii="宋体" w:hAnsi="宋体" w:eastAsia="宋体" w:cs="宋体"/>
          <w:b w:val="0"/>
          <w:bCs w:val="0"/>
          <w:sz w:val="32"/>
          <w:szCs w:val="32"/>
          <w:lang w:val="en-US" w:eastAsia="zh-CN"/>
        </w:rPr>
        <w:t>,其中：</w:t>
      </w:r>
      <w:r>
        <w:rPr>
          <w:rFonts w:hint="eastAsia" w:ascii="宋体" w:hAnsi="宋体" w:eastAsia="宋体" w:cs="宋体"/>
          <w:b w:val="0"/>
          <w:bCs w:val="0"/>
          <w:sz w:val="32"/>
          <w:szCs w:val="32"/>
        </w:rPr>
        <w:t>住房公积金（2210201），20</w:t>
      </w:r>
      <w:r>
        <w:rPr>
          <w:rFonts w:hint="eastAsia" w:ascii="宋体" w:hAnsi="宋体" w:eastAsia="宋体" w:cs="宋体"/>
          <w:b w:val="0"/>
          <w:bCs w:val="0"/>
          <w:sz w:val="32"/>
          <w:szCs w:val="32"/>
          <w:lang w:val="en-US" w:eastAsia="zh-CN"/>
        </w:rPr>
        <w:t>24</w:t>
      </w:r>
      <w:r>
        <w:rPr>
          <w:rFonts w:hint="eastAsia" w:ascii="宋体" w:hAnsi="宋体" w:eastAsia="宋体" w:cs="宋体"/>
          <w:b w:val="0"/>
          <w:bCs w:val="0"/>
          <w:sz w:val="32"/>
          <w:szCs w:val="32"/>
        </w:rPr>
        <w:t>年预算数为</w:t>
      </w:r>
      <w:r>
        <w:rPr>
          <w:rFonts w:hint="eastAsia" w:ascii="宋体" w:hAnsi="宋体" w:eastAsia="宋体" w:cs="宋体"/>
          <w:b w:val="0"/>
          <w:bCs w:val="0"/>
          <w:sz w:val="32"/>
          <w:szCs w:val="32"/>
          <w:lang w:val="en-US" w:eastAsia="zh-CN"/>
        </w:rPr>
        <w:t>77.7</w:t>
      </w:r>
      <w:r>
        <w:rPr>
          <w:rFonts w:hint="eastAsia" w:ascii="宋体" w:hAnsi="宋体" w:eastAsia="宋体" w:cs="宋体"/>
          <w:b w:val="0"/>
          <w:bCs w:val="0"/>
          <w:sz w:val="32"/>
          <w:szCs w:val="32"/>
        </w:rPr>
        <w:t>万元，主要用于部门按人力资源和社会保障部、财政部规定的基本工资和津贴补贴以及规定比例为职工缴纳的住房公积金支出。</w:t>
      </w:r>
    </w:p>
    <w:p>
      <w:p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rPr>
        <w:t>六、一般公共预算基本支出情况说明</w:t>
      </w:r>
    </w:p>
    <w:p>
      <w:p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lang w:val="en-US" w:eastAsia="zh-CN"/>
        </w:rPr>
        <w:t>峨眉山市水务局2024</w:t>
      </w:r>
      <w:r>
        <w:rPr>
          <w:rFonts w:hint="eastAsia" w:ascii="宋体" w:hAnsi="宋体" w:eastAsia="宋体" w:cs="宋体"/>
          <w:sz w:val="32"/>
          <w:szCs w:val="32"/>
        </w:rPr>
        <w:t>年一般公共预算基本支出</w:t>
      </w:r>
      <w:r>
        <w:rPr>
          <w:rFonts w:hint="eastAsia" w:ascii="宋体" w:hAnsi="宋体" w:eastAsia="宋体" w:cs="宋体"/>
          <w:sz w:val="32"/>
          <w:szCs w:val="32"/>
          <w:lang w:val="en-US" w:eastAsia="zh-CN"/>
        </w:rPr>
        <w:t>1019.77</w:t>
      </w:r>
      <w:r>
        <w:rPr>
          <w:rFonts w:hint="eastAsia" w:ascii="宋体" w:hAnsi="宋体" w:eastAsia="宋体" w:cs="宋体"/>
          <w:sz w:val="32"/>
          <w:szCs w:val="32"/>
        </w:rPr>
        <w:t>万元，其中：</w:t>
      </w:r>
    </w:p>
    <w:p>
      <w:pPr>
        <w:spacing w:line="600" w:lineRule="exact"/>
        <w:ind w:firstLine="640" w:firstLineChars="200"/>
        <w:outlineLvl w:val="1"/>
        <w:rPr>
          <w:rFonts w:hint="eastAsia" w:ascii="宋体" w:hAnsi="宋体" w:eastAsia="宋体" w:cs="宋体"/>
          <w:sz w:val="32"/>
          <w:szCs w:val="32"/>
          <w:lang w:val="en-US" w:eastAsia="zh-CN"/>
        </w:rPr>
      </w:pPr>
      <w:r>
        <w:rPr>
          <w:rFonts w:hint="eastAsia" w:ascii="宋体" w:hAnsi="宋体" w:eastAsia="宋体" w:cs="宋体"/>
          <w:sz w:val="32"/>
          <w:szCs w:val="32"/>
          <w:lang w:eastAsia="zh-CN"/>
        </w:rPr>
        <w:t>工资福利支出</w:t>
      </w:r>
      <w:r>
        <w:rPr>
          <w:rFonts w:hint="eastAsia" w:ascii="宋体" w:hAnsi="宋体" w:eastAsia="宋体" w:cs="宋体"/>
          <w:sz w:val="32"/>
          <w:szCs w:val="32"/>
          <w:lang w:val="en-US" w:eastAsia="zh-CN"/>
        </w:rPr>
        <w:t>835.21</w:t>
      </w:r>
      <w:r>
        <w:rPr>
          <w:rFonts w:hint="eastAsia" w:ascii="宋体" w:hAnsi="宋体" w:eastAsia="宋体" w:cs="宋体"/>
          <w:sz w:val="32"/>
          <w:szCs w:val="32"/>
        </w:rPr>
        <w:t>万元，主要包括：主要</w:t>
      </w:r>
      <w:r>
        <w:rPr>
          <w:rFonts w:hint="eastAsia" w:ascii="宋体" w:hAnsi="宋体" w:eastAsia="宋体" w:cs="宋体"/>
          <w:sz w:val="32"/>
          <w:szCs w:val="32"/>
          <w:lang w:eastAsia="zh-CN"/>
        </w:rPr>
        <w:t>用于</w:t>
      </w:r>
      <w:r>
        <w:rPr>
          <w:rFonts w:hint="eastAsia" w:ascii="宋体" w:hAnsi="宋体" w:eastAsia="宋体" w:cs="宋体"/>
          <w:sz w:val="32"/>
          <w:szCs w:val="32"/>
        </w:rPr>
        <w:t>基本工资、津贴补贴、绩效工资、奖金</w:t>
      </w:r>
      <w:r>
        <w:rPr>
          <w:rFonts w:hint="eastAsia" w:ascii="宋体" w:hAnsi="宋体" w:eastAsia="宋体" w:cs="宋体"/>
          <w:sz w:val="32"/>
          <w:szCs w:val="32"/>
          <w:lang w:val="en-US" w:eastAsia="zh-CN"/>
        </w:rPr>
        <w:t>、</w:t>
      </w:r>
      <w:r>
        <w:rPr>
          <w:rFonts w:hint="eastAsia" w:ascii="宋体" w:hAnsi="宋体" w:eastAsia="宋体" w:cs="宋体"/>
          <w:sz w:val="32"/>
          <w:szCs w:val="32"/>
          <w:lang w:eastAsia="zh-CN"/>
        </w:rPr>
        <w:t>养老</w:t>
      </w:r>
      <w:r>
        <w:rPr>
          <w:rFonts w:hint="eastAsia" w:ascii="宋体" w:hAnsi="宋体" w:eastAsia="宋体" w:cs="宋体"/>
          <w:sz w:val="32"/>
          <w:szCs w:val="32"/>
        </w:rPr>
        <w:t>保险缴费、</w:t>
      </w:r>
      <w:r>
        <w:rPr>
          <w:rFonts w:hint="eastAsia" w:ascii="宋体" w:hAnsi="宋体" w:eastAsia="宋体" w:cs="宋体"/>
          <w:sz w:val="32"/>
          <w:szCs w:val="32"/>
          <w:lang w:eastAsia="zh-CN"/>
        </w:rPr>
        <w:t>职业年金</w:t>
      </w:r>
      <w:r>
        <w:rPr>
          <w:rFonts w:hint="eastAsia" w:ascii="宋体" w:hAnsi="宋体" w:eastAsia="宋体" w:cs="宋体"/>
          <w:sz w:val="32"/>
          <w:szCs w:val="32"/>
        </w:rPr>
        <w:t>缴费、</w:t>
      </w:r>
      <w:r>
        <w:rPr>
          <w:rFonts w:hint="eastAsia" w:ascii="宋体" w:hAnsi="宋体" w:eastAsia="宋体" w:cs="宋体"/>
          <w:sz w:val="32"/>
          <w:szCs w:val="32"/>
          <w:lang w:eastAsia="zh-CN"/>
        </w:rPr>
        <w:t>医疗</w:t>
      </w:r>
      <w:r>
        <w:rPr>
          <w:rFonts w:hint="eastAsia" w:ascii="宋体" w:hAnsi="宋体" w:eastAsia="宋体" w:cs="宋体"/>
          <w:sz w:val="32"/>
          <w:szCs w:val="32"/>
        </w:rPr>
        <w:t>保险缴费、</w:t>
      </w:r>
      <w:r>
        <w:rPr>
          <w:rFonts w:hint="eastAsia" w:ascii="宋体" w:hAnsi="宋体" w:eastAsia="宋体" w:cs="宋体"/>
          <w:sz w:val="32"/>
          <w:szCs w:val="32"/>
          <w:lang w:eastAsia="zh-CN"/>
        </w:rPr>
        <w:t>工伤</w:t>
      </w:r>
      <w:r>
        <w:rPr>
          <w:rFonts w:hint="eastAsia" w:ascii="宋体" w:hAnsi="宋体" w:eastAsia="宋体" w:cs="宋体"/>
          <w:sz w:val="32"/>
          <w:szCs w:val="32"/>
        </w:rPr>
        <w:t>保险缴费、</w:t>
      </w:r>
      <w:r>
        <w:rPr>
          <w:rFonts w:hint="eastAsia" w:ascii="宋体" w:hAnsi="宋体" w:eastAsia="宋体" w:cs="宋体"/>
          <w:sz w:val="32"/>
          <w:szCs w:val="32"/>
          <w:lang w:eastAsia="zh-CN"/>
        </w:rPr>
        <w:t>住房公积金</w:t>
      </w:r>
      <w:r>
        <w:rPr>
          <w:rFonts w:hint="eastAsia" w:ascii="宋体" w:hAnsi="宋体" w:eastAsia="宋体" w:cs="宋体"/>
          <w:sz w:val="32"/>
          <w:szCs w:val="32"/>
          <w:lang w:val="en-US" w:eastAsia="zh-CN"/>
        </w:rPr>
        <w:t>、遗属等生活补助、独子费。</w:t>
      </w:r>
    </w:p>
    <w:p>
      <w:pPr>
        <w:spacing w:line="600" w:lineRule="exact"/>
        <w:ind w:firstLine="640" w:firstLineChars="200"/>
        <w:outlineLvl w:val="1"/>
        <w:rPr>
          <w:rFonts w:hint="eastAsia" w:ascii="宋体" w:hAnsi="宋体" w:eastAsia="宋体" w:cs="宋体"/>
          <w:sz w:val="32"/>
          <w:szCs w:val="32"/>
          <w:lang w:val="en-US" w:eastAsia="zh-CN"/>
        </w:rPr>
      </w:pPr>
      <w:r>
        <w:rPr>
          <w:rFonts w:hint="eastAsia" w:ascii="宋体" w:hAnsi="宋体" w:eastAsia="宋体" w:cs="宋体"/>
          <w:sz w:val="32"/>
          <w:szCs w:val="32"/>
          <w:lang w:eastAsia="zh-CN"/>
        </w:rPr>
        <w:t>商品和服务支出</w:t>
      </w:r>
      <w:r>
        <w:rPr>
          <w:rFonts w:hint="eastAsia" w:ascii="宋体" w:hAnsi="宋体" w:eastAsia="宋体" w:cs="宋体"/>
          <w:sz w:val="32"/>
          <w:szCs w:val="32"/>
          <w:lang w:val="en-US" w:eastAsia="zh-CN"/>
        </w:rPr>
        <w:t>169.52</w:t>
      </w:r>
      <w:r>
        <w:rPr>
          <w:rFonts w:hint="eastAsia" w:ascii="宋体" w:hAnsi="宋体" w:eastAsia="宋体" w:cs="宋体"/>
          <w:sz w:val="32"/>
          <w:szCs w:val="32"/>
        </w:rPr>
        <w:t>万元，主要包括：主要</w:t>
      </w:r>
      <w:r>
        <w:rPr>
          <w:rFonts w:hint="eastAsia" w:ascii="宋体" w:hAnsi="宋体" w:eastAsia="宋体" w:cs="宋体"/>
          <w:sz w:val="32"/>
          <w:szCs w:val="32"/>
          <w:lang w:eastAsia="zh-CN"/>
        </w:rPr>
        <w:t>用于</w:t>
      </w:r>
      <w:r>
        <w:rPr>
          <w:rFonts w:hint="eastAsia" w:ascii="宋体" w:hAnsi="宋体" w:eastAsia="宋体" w:cs="宋体"/>
          <w:sz w:val="32"/>
          <w:szCs w:val="32"/>
        </w:rPr>
        <w:t>办公费、印刷费</w:t>
      </w:r>
      <w:r>
        <w:rPr>
          <w:rFonts w:hint="eastAsia" w:ascii="宋体" w:hAnsi="宋体" w:eastAsia="宋体" w:cs="宋体"/>
          <w:sz w:val="32"/>
          <w:szCs w:val="32"/>
          <w:lang w:eastAsia="zh-CN"/>
        </w:rPr>
        <w:t>、</w:t>
      </w:r>
      <w:r>
        <w:rPr>
          <w:rFonts w:hint="eastAsia" w:ascii="宋体" w:hAnsi="宋体" w:eastAsia="宋体" w:cs="宋体"/>
          <w:sz w:val="32"/>
          <w:szCs w:val="32"/>
        </w:rPr>
        <w:t>水费、电费、</w:t>
      </w:r>
      <w:r>
        <w:rPr>
          <w:rFonts w:hint="eastAsia" w:ascii="宋体" w:hAnsi="宋体" w:eastAsia="宋体" w:cs="宋体"/>
          <w:sz w:val="32"/>
          <w:szCs w:val="32"/>
          <w:lang w:eastAsia="zh-CN"/>
        </w:rPr>
        <w:t>邮电费、差旅费</w:t>
      </w:r>
      <w:r>
        <w:rPr>
          <w:rFonts w:hint="eastAsia" w:ascii="宋体" w:hAnsi="宋体" w:eastAsia="宋体" w:cs="宋体"/>
          <w:sz w:val="32"/>
          <w:szCs w:val="32"/>
          <w:lang w:val="en-US" w:eastAsia="zh-CN"/>
        </w:rPr>
        <w:t>、维修（护）费、会议费、培训费、公务接待费、劳务费、工会经费、福利费、公务用车运行维护费、其他交通费用、其他商品和服务支出等</w:t>
      </w:r>
    </w:p>
    <w:p>
      <w:pPr>
        <w:pStyle w:val="2"/>
        <w:ind w:firstLine="640" w:firstLineChars="200"/>
        <w:rPr>
          <w:rFonts w:hint="default"/>
          <w:sz w:val="32"/>
          <w:szCs w:val="32"/>
          <w:lang w:val="en-US" w:eastAsia="zh-CN"/>
        </w:rPr>
      </w:pPr>
      <w:r>
        <w:rPr>
          <w:rFonts w:hint="eastAsia" w:ascii="宋体" w:hAnsi="宋体" w:eastAsia="宋体" w:cs="宋体"/>
          <w:sz w:val="32"/>
          <w:szCs w:val="32"/>
          <w:lang w:val="en-US" w:eastAsia="zh-CN"/>
        </w:rPr>
        <w:t>对个人和家庭的补助15.04万元</w:t>
      </w:r>
    </w:p>
    <w:p>
      <w:p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rPr>
        <w:t>七、政府性基金预算支出规模及变化情况说明</w:t>
      </w:r>
    </w:p>
    <w:p>
      <w:pPr>
        <w:spacing w:line="600" w:lineRule="exact"/>
        <w:ind w:firstLine="640" w:firstLineChars="200"/>
        <w:outlineLvl w:val="1"/>
        <w:rPr>
          <w:rFonts w:hint="eastAsia" w:ascii="宋体" w:hAnsi="宋体" w:eastAsia="宋体" w:cs="宋体"/>
          <w:sz w:val="32"/>
          <w:szCs w:val="32"/>
          <w:lang w:eastAsia="zh-CN"/>
        </w:rPr>
      </w:pPr>
      <w:r>
        <w:rPr>
          <w:rFonts w:hint="eastAsia" w:ascii="宋体" w:hAnsi="宋体" w:eastAsia="宋体" w:cs="宋体"/>
          <w:sz w:val="32"/>
          <w:szCs w:val="32"/>
          <w:lang w:eastAsia="zh-CN"/>
        </w:rPr>
        <w:t>峨眉山市水务局</w:t>
      </w:r>
      <w:r>
        <w:rPr>
          <w:rFonts w:hint="eastAsia" w:ascii="宋体" w:hAnsi="宋体" w:eastAsia="宋体" w:cs="宋体"/>
          <w:sz w:val="32"/>
          <w:szCs w:val="32"/>
          <w:lang w:val="en-US" w:eastAsia="zh-CN"/>
        </w:rPr>
        <w:t>2024</w:t>
      </w:r>
      <w:r>
        <w:rPr>
          <w:rFonts w:hint="eastAsia" w:ascii="宋体" w:hAnsi="宋体" w:eastAsia="宋体" w:cs="宋体"/>
          <w:sz w:val="32"/>
          <w:szCs w:val="32"/>
        </w:rPr>
        <w:t>年政府性基金预算当年拨款</w:t>
      </w:r>
      <w:r>
        <w:rPr>
          <w:rFonts w:hint="eastAsia" w:ascii="宋体" w:hAnsi="宋体" w:eastAsia="宋体" w:cs="宋体"/>
          <w:sz w:val="32"/>
          <w:szCs w:val="32"/>
          <w:lang w:val="en-US" w:eastAsia="zh-CN"/>
        </w:rPr>
        <w:t>140</w:t>
      </w:r>
      <w:r>
        <w:rPr>
          <w:rFonts w:hint="eastAsia" w:ascii="宋体" w:hAnsi="宋体" w:eastAsia="宋体" w:cs="宋体"/>
          <w:sz w:val="32"/>
          <w:szCs w:val="32"/>
        </w:rPr>
        <w:t>万元，较上年预算数</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1367.15</w:t>
      </w:r>
      <w:r>
        <w:rPr>
          <w:rFonts w:hint="eastAsia" w:ascii="宋体" w:hAnsi="宋体" w:eastAsia="宋体" w:cs="宋体"/>
          <w:sz w:val="32"/>
          <w:szCs w:val="32"/>
        </w:rPr>
        <w:t>万元。主要原因是：</w:t>
      </w:r>
      <w:r>
        <w:rPr>
          <w:rFonts w:hint="eastAsia" w:ascii="宋体" w:hAnsi="宋体" w:eastAsia="宋体" w:cs="宋体"/>
          <w:sz w:val="32"/>
          <w:szCs w:val="32"/>
          <w:lang w:eastAsia="zh-CN"/>
        </w:rPr>
        <w:t>项目资金增减变化。</w:t>
      </w:r>
    </w:p>
    <w:p>
      <w:p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rPr>
        <w:t>八、“三公”经费预算安排情况说明</w:t>
      </w:r>
    </w:p>
    <w:p>
      <w:p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lang w:eastAsia="zh-CN"/>
        </w:rPr>
        <w:t>峨眉山市水务局</w:t>
      </w:r>
      <w:r>
        <w:rPr>
          <w:rFonts w:hint="eastAsia" w:ascii="宋体" w:hAnsi="宋体" w:eastAsia="宋体" w:cs="宋体"/>
          <w:sz w:val="32"/>
          <w:szCs w:val="32"/>
          <w:lang w:val="en-US" w:eastAsia="zh-CN"/>
        </w:rPr>
        <w:t>2024</w:t>
      </w:r>
      <w:r>
        <w:rPr>
          <w:rFonts w:hint="eastAsia" w:ascii="宋体" w:hAnsi="宋体" w:eastAsia="宋体" w:cs="宋体"/>
          <w:sz w:val="32"/>
          <w:szCs w:val="32"/>
        </w:rPr>
        <w:t>年“三公”经费预算数</w:t>
      </w:r>
      <w:r>
        <w:rPr>
          <w:rFonts w:hint="eastAsia" w:ascii="宋体" w:hAnsi="宋体" w:eastAsia="宋体" w:cs="宋体"/>
          <w:sz w:val="32"/>
          <w:szCs w:val="32"/>
          <w:lang w:val="en-US" w:eastAsia="zh-CN"/>
        </w:rPr>
        <w:t>14.00</w:t>
      </w:r>
      <w:r>
        <w:rPr>
          <w:rFonts w:hint="eastAsia" w:ascii="宋体" w:hAnsi="宋体" w:eastAsia="宋体" w:cs="宋体"/>
          <w:sz w:val="32"/>
          <w:szCs w:val="32"/>
        </w:rPr>
        <w:t>万元，较上年“三公”经费预算数减少</w:t>
      </w:r>
      <w:r>
        <w:rPr>
          <w:rFonts w:hint="eastAsia" w:ascii="宋体" w:hAnsi="宋体" w:eastAsia="宋体" w:cs="宋体"/>
          <w:sz w:val="32"/>
          <w:szCs w:val="32"/>
          <w:lang w:val="en-US" w:eastAsia="zh-CN"/>
        </w:rPr>
        <w:t>3.00</w:t>
      </w:r>
      <w:r>
        <w:rPr>
          <w:rFonts w:hint="eastAsia" w:ascii="宋体" w:hAnsi="宋体" w:eastAsia="宋体" w:cs="宋体"/>
          <w:sz w:val="32"/>
          <w:szCs w:val="32"/>
        </w:rPr>
        <w:t>万元。其中财政拨款安排“三公”经费</w:t>
      </w:r>
      <w:r>
        <w:rPr>
          <w:rFonts w:hint="eastAsia" w:ascii="宋体" w:hAnsi="宋体" w:eastAsia="宋体" w:cs="宋体"/>
          <w:sz w:val="32"/>
          <w:szCs w:val="32"/>
          <w:lang w:val="en-US" w:eastAsia="zh-CN"/>
        </w:rPr>
        <w:t>14.00</w:t>
      </w:r>
      <w:r>
        <w:rPr>
          <w:rFonts w:hint="eastAsia" w:ascii="宋体" w:hAnsi="宋体" w:eastAsia="宋体" w:cs="宋体"/>
          <w:sz w:val="32"/>
          <w:szCs w:val="32"/>
        </w:rPr>
        <w:t>万元。因公出国（境）经费</w:t>
      </w:r>
      <w:r>
        <w:rPr>
          <w:rFonts w:hint="eastAsia" w:ascii="宋体" w:hAnsi="宋体" w:eastAsia="宋体" w:cs="宋体"/>
          <w:sz w:val="32"/>
          <w:szCs w:val="32"/>
          <w:lang w:val="en-US" w:eastAsia="zh-CN"/>
        </w:rPr>
        <w:t>0.00</w:t>
      </w:r>
      <w:r>
        <w:rPr>
          <w:rFonts w:hint="eastAsia" w:ascii="宋体" w:hAnsi="宋体" w:eastAsia="宋体" w:cs="宋体"/>
          <w:sz w:val="32"/>
          <w:szCs w:val="32"/>
        </w:rPr>
        <w:t>万元，公务接待费</w:t>
      </w:r>
      <w:r>
        <w:rPr>
          <w:rFonts w:hint="eastAsia" w:ascii="宋体" w:hAnsi="宋体" w:eastAsia="宋体" w:cs="宋体"/>
          <w:sz w:val="32"/>
          <w:szCs w:val="32"/>
          <w:lang w:val="en-US" w:eastAsia="zh-CN"/>
        </w:rPr>
        <w:t>2.00</w:t>
      </w:r>
      <w:r>
        <w:rPr>
          <w:rFonts w:hint="eastAsia" w:ascii="宋体" w:hAnsi="宋体" w:eastAsia="宋体" w:cs="宋体"/>
          <w:sz w:val="32"/>
          <w:szCs w:val="32"/>
        </w:rPr>
        <w:t>万元，公务用车购置及运行维护费</w:t>
      </w:r>
      <w:r>
        <w:rPr>
          <w:rFonts w:hint="eastAsia" w:ascii="宋体" w:hAnsi="宋体" w:eastAsia="宋体" w:cs="宋体"/>
          <w:sz w:val="32"/>
          <w:szCs w:val="32"/>
          <w:lang w:val="en-US" w:eastAsia="zh-CN"/>
        </w:rPr>
        <w:t>12.00</w:t>
      </w:r>
      <w:r>
        <w:rPr>
          <w:rFonts w:hint="eastAsia" w:ascii="宋体" w:hAnsi="宋体" w:eastAsia="宋体" w:cs="宋体"/>
          <w:sz w:val="32"/>
          <w:szCs w:val="32"/>
        </w:rPr>
        <w:t>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宋体" w:hAnsi="宋体" w:eastAsia="宋体" w:cs="宋体"/>
          <w:b/>
          <w:color w:val="FF0000"/>
          <w:sz w:val="32"/>
          <w:szCs w:val="32"/>
          <w:u w:val="none"/>
        </w:rPr>
      </w:pPr>
      <w:r>
        <w:rPr>
          <w:rFonts w:hint="eastAsia" w:ascii="宋体" w:hAnsi="宋体" w:eastAsia="宋体" w:cs="宋体"/>
          <w:b w:val="0"/>
          <w:bCs w:val="0"/>
          <w:color w:val="000000" w:themeColor="text1"/>
          <w:sz w:val="32"/>
          <w:szCs w:val="32"/>
          <w14:textFill>
            <w14:solidFill>
              <w14:schemeClr w14:val="tx1"/>
            </w14:solidFill>
          </w14:textFill>
        </w:rPr>
        <w:t>（一）因公出国（境）经费无因公出国（境）预算。</w:t>
      </w:r>
      <w:r>
        <w:rPr>
          <w:rFonts w:hint="eastAsia" w:ascii="宋体" w:hAnsi="宋体" w:eastAsia="宋体" w:cs="宋体"/>
          <w:b w:val="0"/>
          <w:bCs w:val="0"/>
          <w:color w:val="000000" w:themeColor="text1"/>
          <w:sz w:val="32"/>
          <w:szCs w:val="32"/>
          <w:lang w:val="en-US" w:eastAsia="zh-CN"/>
          <w14:textFill>
            <w14:solidFill>
              <w14:schemeClr w14:val="tx1"/>
            </w14:solidFill>
          </w14:textFill>
        </w:rPr>
        <w:t>2024</w:t>
      </w:r>
      <w:r>
        <w:rPr>
          <w:rFonts w:hint="eastAsia" w:ascii="宋体" w:hAnsi="宋体" w:eastAsia="宋体" w:cs="宋体"/>
          <w:b w:val="0"/>
          <w:bCs w:val="0"/>
          <w:color w:val="000000" w:themeColor="text1"/>
          <w:sz w:val="32"/>
          <w:szCs w:val="32"/>
          <w:u w:val="none"/>
          <w14:textFill>
            <w14:solidFill>
              <w14:schemeClr w14:val="tx1"/>
            </w14:solidFill>
          </w14:textFill>
        </w:rPr>
        <w:t>年因公临时出国（境）未安排人次。</w:t>
      </w:r>
    </w:p>
    <w:p>
      <w:p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rPr>
        <w:t>（二）公务接待费预算</w:t>
      </w:r>
      <w:r>
        <w:rPr>
          <w:rFonts w:hint="eastAsia" w:ascii="宋体" w:hAnsi="宋体" w:eastAsia="宋体" w:cs="宋体"/>
          <w:sz w:val="32"/>
          <w:szCs w:val="32"/>
          <w:lang w:val="en-US" w:eastAsia="zh-CN"/>
        </w:rPr>
        <w:t>2.00</w:t>
      </w:r>
      <w:r>
        <w:rPr>
          <w:rFonts w:hint="eastAsia" w:ascii="宋体" w:hAnsi="宋体" w:eastAsia="宋体" w:cs="宋体"/>
          <w:sz w:val="32"/>
          <w:szCs w:val="32"/>
        </w:rPr>
        <w:t>万元</w:t>
      </w:r>
      <w:r>
        <w:rPr>
          <w:rFonts w:hint="eastAsia" w:ascii="宋体" w:hAnsi="宋体" w:eastAsia="宋体" w:cs="宋体"/>
          <w:sz w:val="32"/>
          <w:szCs w:val="32"/>
          <w:lang w:eastAsia="zh-CN"/>
        </w:rPr>
        <w:t>与上年持平。</w:t>
      </w:r>
      <w:r>
        <w:rPr>
          <w:rFonts w:hint="eastAsia" w:ascii="宋体" w:hAnsi="宋体" w:eastAsia="宋体" w:cs="宋体"/>
          <w:sz w:val="32"/>
          <w:szCs w:val="32"/>
          <w:lang w:val="en-US" w:eastAsia="zh-CN"/>
        </w:rPr>
        <w:t>2024</w:t>
      </w:r>
      <w:r>
        <w:rPr>
          <w:rFonts w:hint="eastAsia" w:ascii="宋体" w:hAnsi="宋体" w:eastAsia="宋体" w:cs="宋体"/>
          <w:sz w:val="32"/>
          <w:szCs w:val="32"/>
        </w:rPr>
        <w:t>年公务接待费计划用于</w:t>
      </w:r>
      <w:r>
        <w:rPr>
          <w:rFonts w:hint="eastAsia" w:ascii="宋体" w:hAnsi="宋体" w:eastAsia="宋体" w:cs="宋体"/>
          <w:b w:val="0"/>
          <w:bCs w:val="0"/>
          <w:color w:val="000000"/>
          <w:sz w:val="32"/>
          <w:szCs w:val="32"/>
        </w:rPr>
        <w:t>上级部门检查工作及项目验收</w:t>
      </w:r>
      <w:r>
        <w:rPr>
          <w:rFonts w:hint="eastAsia" w:ascii="宋体" w:hAnsi="宋体" w:eastAsia="宋体" w:cs="宋体"/>
          <w:b w:val="0"/>
          <w:bCs w:val="0"/>
          <w:color w:val="000000"/>
          <w:sz w:val="32"/>
          <w:szCs w:val="32"/>
          <w:lang w:eastAsia="zh-CN"/>
        </w:rPr>
        <w:t>等支出。</w:t>
      </w:r>
    </w:p>
    <w:p>
      <w:pPr>
        <w:numPr>
          <w:ilvl w:val="0"/>
          <w:numId w:val="1"/>
        </w:numPr>
        <w:spacing w:line="600" w:lineRule="exact"/>
        <w:ind w:firstLine="640" w:firstLineChars="200"/>
        <w:outlineLvl w:val="1"/>
        <w:rPr>
          <w:rFonts w:hint="eastAsia" w:ascii="宋体" w:hAnsi="宋体" w:eastAsia="宋体" w:cs="宋体"/>
          <w:sz w:val="32"/>
          <w:szCs w:val="32"/>
          <w:lang w:eastAsia="zh-CN"/>
        </w:rPr>
      </w:pPr>
      <w:r>
        <w:rPr>
          <w:rFonts w:hint="eastAsia" w:ascii="宋体" w:hAnsi="宋体" w:eastAsia="宋体" w:cs="宋体"/>
          <w:sz w:val="32"/>
          <w:szCs w:val="32"/>
        </w:rPr>
        <w:t>公务用车购置及运行维护费较上年预算减少</w:t>
      </w:r>
      <w:r>
        <w:rPr>
          <w:rFonts w:hint="eastAsia" w:ascii="宋体" w:hAnsi="宋体" w:eastAsia="宋体" w:cs="宋体"/>
          <w:sz w:val="32"/>
          <w:szCs w:val="32"/>
          <w:lang w:val="en-US" w:eastAsia="zh-CN"/>
        </w:rPr>
        <w:t>3.00</w:t>
      </w:r>
      <w:r>
        <w:rPr>
          <w:rFonts w:hint="eastAsia" w:ascii="宋体" w:hAnsi="宋体" w:eastAsia="宋体" w:cs="宋体"/>
          <w:sz w:val="32"/>
          <w:szCs w:val="32"/>
        </w:rPr>
        <w:t>万元，下降</w:t>
      </w:r>
      <w:r>
        <w:rPr>
          <w:rFonts w:hint="eastAsia" w:ascii="宋体" w:hAnsi="宋体" w:eastAsia="宋体" w:cs="宋体"/>
          <w:sz w:val="32"/>
          <w:szCs w:val="32"/>
          <w:lang w:val="en-US" w:eastAsia="zh-CN"/>
        </w:rPr>
        <w:t>18</w:t>
      </w:r>
      <w:r>
        <w:rPr>
          <w:rFonts w:hint="eastAsia" w:ascii="宋体" w:hAnsi="宋体" w:eastAsia="宋体" w:cs="宋体"/>
          <w:sz w:val="32"/>
          <w:szCs w:val="32"/>
        </w:rPr>
        <w:t>%。减少</w:t>
      </w:r>
      <w:r>
        <w:rPr>
          <w:rFonts w:hint="eastAsia" w:ascii="宋体" w:hAnsi="宋体" w:eastAsia="宋体" w:cs="宋体"/>
          <w:sz w:val="32"/>
          <w:szCs w:val="32"/>
          <w:lang w:eastAsia="zh-CN"/>
        </w:rPr>
        <w:t>原因：厉行节约，打紧开支。</w:t>
      </w:r>
    </w:p>
    <w:p>
      <w:pPr>
        <w:numPr>
          <w:ilvl w:val="0"/>
          <w:numId w:val="0"/>
        </w:num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rPr>
        <w:t>单位现有公务用车</w:t>
      </w:r>
      <w:r>
        <w:rPr>
          <w:rFonts w:hint="eastAsia" w:ascii="宋体" w:hAnsi="宋体" w:eastAsia="宋体" w:cs="宋体"/>
          <w:sz w:val="32"/>
          <w:szCs w:val="32"/>
          <w:lang w:val="en-US" w:eastAsia="zh-CN"/>
        </w:rPr>
        <w:t>5</w:t>
      </w:r>
      <w:r>
        <w:rPr>
          <w:rFonts w:hint="eastAsia" w:ascii="宋体" w:hAnsi="宋体" w:eastAsia="宋体" w:cs="宋体"/>
          <w:sz w:val="32"/>
          <w:szCs w:val="32"/>
        </w:rPr>
        <w:t>辆，其中：轿车</w:t>
      </w:r>
      <w:r>
        <w:rPr>
          <w:rFonts w:hint="eastAsia" w:ascii="宋体" w:hAnsi="宋体" w:eastAsia="宋体" w:cs="宋体"/>
          <w:sz w:val="32"/>
          <w:szCs w:val="32"/>
          <w:lang w:val="en-US" w:eastAsia="zh-CN"/>
        </w:rPr>
        <w:t>3</w:t>
      </w:r>
      <w:r>
        <w:rPr>
          <w:rFonts w:hint="eastAsia" w:ascii="宋体" w:hAnsi="宋体" w:eastAsia="宋体" w:cs="宋体"/>
          <w:sz w:val="32"/>
          <w:szCs w:val="32"/>
        </w:rPr>
        <w:t>辆、越野车</w:t>
      </w:r>
      <w:r>
        <w:rPr>
          <w:rFonts w:hint="eastAsia" w:ascii="宋体" w:hAnsi="宋体" w:eastAsia="宋体" w:cs="宋体"/>
          <w:sz w:val="32"/>
          <w:szCs w:val="32"/>
          <w:lang w:val="en-US" w:eastAsia="zh-CN"/>
        </w:rPr>
        <w:t>2</w:t>
      </w:r>
      <w:r>
        <w:rPr>
          <w:rFonts w:hint="eastAsia" w:ascii="宋体" w:hAnsi="宋体" w:eastAsia="宋体" w:cs="宋体"/>
          <w:sz w:val="32"/>
          <w:szCs w:val="32"/>
        </w:rPr>
        <w:t>辆。</w:t>
      </w:r>
    </w:p>
    <w:p>
      <w:pPr>
        <w:spacing w:line="600" w:lineRule="exact"/>
        <w:ind w:firstLine="640" w:firstLineChars="200"/>
        <w:outlineLvl w:val="1"/>
        <w:rPr>
          <w:rFonts w:hint="eastAsia" w:ascii="宋体" w:hAnsi="宋体" w:eastAsia="宋体" w:cs="宋体"/>
          <w:sz w:val="32"/>
          <w:szCs w:val="32"/>
          <w:lang w:eastAsia="zh-CN"/>
        </w:rPr>
      </w:pPr>
      <w:r>
        <w:rPr>
          <w:rFonts w:hint="eastAsia" w:ascii="宋体" w:hAnsi="宋体" w:eastAsia="宋体" w:cs="宋体"/>
          <w:sz w:val="32"/>
          <w:szCs w:val="32"/>
          <w:lang w:val="en-US" w:eastAsia="zh-CN"/>
        </w:rPr>
        <w:t>2024</w:t>
      </w:r>
      <w:r>
        <w:rPr>
          <w:rFonts w:hint="eastAsia" w:ascii="宋体" w:hAnsi="宋体" w:eastAsia="宋体" w:cs="宋体"/>
          <w:sz w:val="32"/>
          <w:szCs w:val="32"/>
        </w:rPr>
        <w:t>年安排公务用车购置费</w:t>
      </w:r>
      <w:r>
        <w:rPr>
          <w:rFonts w:hint="eastAsia" w:ascii="宋体" w:hAnsi="宋体" w:eastAsia="宋体" w:cs="宋体"/>
          <w:sz w:val="32"/>
          <w:szCs w:val="32"/>
          <w:lang w:val="en-US" w:eastAsia="zh-CN"/>
        </w:rPr>
        <w:t>0.00</w:t>
      </w:r>
      <w:r>
        <w:rPr>
          <w:rFonts w:hint="eastAsia" w:ascii="宋体" w:hAnsi="宋体" w:eastAsia="宋体" w:cs="宋体"/>
          <w:sz w:val="32"/>
          <w:szCs w:val="32"/>
        </w:rPr>
        <w:t>万元。</w:t>
      </w:r>
      <w:r>
        <w:rPr>
          <w:rFonts w:hint="eastAsia" w:ascii="宋体" w:hAnsi="宋体" w:eastAsia="宋体" w:cs="宋体"/>
          <w:sz w:val="32"/>
          <w:szCs w:val="32"/>
          <w:lang w:eastAsia="zh-CN"/>
        </w:rPr>
        <w:t>与上年持平。</w:t>
      </w:r>
    </w:p>
    <w:p>
      <w:pPr>
        <w:pStyle w:val="10"/>
        <w:ind w:firstLine="600"/>
        <w:rPr>
          <w:rFonts w:hint="eastAsia" w:ascii="宋体" w:hAnsi="宋体" w:eastAsia="宋体" w:cs="宋体"/>
          <w:sz w:val="32"/>
          <w:szCs w:val="32"/>
        </w:rPr>
      </w:pPr>
      <w:r>
        <w:rPr>
          <w:rFonts w:hint="eastAsia" w:ascii="宋体" w:hAnsi="宋体" w:eastAsia="宋体" w:cs="宋体"/>
          <w:sz w:val="32"/>
          <w:szCs w:val="32"/>
          <w:lang w:val="en-US" w:eastAsia="zh-CN"/>
        </w:rPr>
        <w:t>2024</w:t>
      </w:r>
      <w:r>
        <w:rPr>
          <w:rFonts w:hint="eastAsia" w:ascii="宋体" w:hAnsi="宋体" w:eastAsia="宋体" w:cs="宋体"/>
          <w:sz w:val="32"/>
          <w:szCs w:val="32"/>
        </w:rPr>
        <w:t>年安排公务用车运行维护费</w:t>
      </w:r>
      <w:r>
        <w:rPr>
          <w:rFonts w:hint="eastAsia" w:ascii="宋体" w:hAnsi="宋体" w:eastAsia="宋体" w:cs="宋体"/>
          <w:sz w:val="32"/>
          <w:szCs w:val="32"/>
          <w:lang w:val="en-US" w:eastAsia="zh-CN"/>
        </w:rPr>
        <w:t>12.00万</w:t>
      </w:r>
      <w:r>
        <w:rPr>
          <w:rFonts w:hint="eastAsia" w:ascii="宋体" w:hAnsi="宋体" w:eastAsia="宋体" w:cs="宋体"/>
          <w:sz w:val="32"/>
          <w:szCs w:val="32"/>
        </w:rPr>
        <w:t>元，</w:t>
      </w:r>
      <w:r>
        <w:rPr>
          <w:rFonts w:hint="eastAsia" w:ascii="宋体" w:hAnsi="宋体" w:eastAsia="宋体" w:cs="宋体"/>
          <w:b w:val="0"/>
          <w:bCs w:val="0"/>
          <w:sz w:val="32"/>
          <w:szCs w:val="32"/>
        </w:rPr>
        <w:t>用于</w:t>
      </w:r>
      <w:r>
        <w:rPr>
          <w:rFonts w:hint="eastAsia" w:ascii="宋体" w:hAnsi="宋体" w:eastAsia="宋体" w:cs="宋体"/>
          <w:b w:val="0"/>
          <w:bCs w:val="0"/>
          <w:color w:val="000000"/>
          <w:sz w:val="32"/>
          <w:szCs w:val="32"/>
        </w:rPr>
        <w:t>车辆燃油、保险、过路过桥等费用</w:t>
      </w:r>
      <w:r>
        <w:rPr>
          <w:rFonts w:hint="eastAsia" w:ascii="宋体" w:hAnsi="宋体" w:eastAsia="宋体" w:cs="宋体"/>
          <w:b w:val="0"/>
          <w:bCs w:val="0"/>
          <w:sz w:val="32"/>
          <w:szCs w:val="32"/>
        </w:rPr>
        <w:t>。</w:t>
      </w:r>
    </w:p>
    <w:p>
      <w:p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rPr>
        <w:t>九、其他重要事项的情况说明</w:t>
      </w:r>
    </w:p>
    <w:p>
      <w:p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rPr>
        <w:t>（一）机关运行经费。</w:t>
      </w:r>
    </w:p>
    <w:p>
      <w:p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lang w:val="en-US" w:eastAsia="zh-CN"/>
        </w:rPr>
        <w:t>2024</w:t>
      </w:r>
      <w:r>
        <w:rPr>
          <w:rFonts w:hint="eastAsia" w:ascii="宋体" w:hAnsi="宋体" w:eastAsia="宋体" w:cs="宋体"/>
          <w:sz w:val="32"/>
          <w:szCs w:val="32"/>
        </w:rPr>
        <w:t>年，</w:t>
      </w:r>
      <w:r>
        <w:rPr>
          <w:rFonts w:hint="eastAsia" w:ascii="宋体" w:hAnsi="宋体" w:eastAsia="宋体" w:cs="宋体"/>
          <w:sz w:val="32"/>
          <w:szCs w:val="32"/>
          <w:lang w:eastAsia="zh-CN"/>
        </w:rPr>
        <w:t>峨眉山市水务局</w:t>
      </w:r>
      <w:r>
        <w:rPr>
          <w:rFonts w:hint="eastAsia" w:ascii="宋体" w:hAnsi="宋体" w:eastAsia="宋体" w:cs="宋体"/>
          <w:sz w:val="32"/>
          <w:szCs w:val="32"/>
        </w:rPr>
        <w:t>为保障</w:t>
      </w:r>
      <w:r>
        <w:rPr>
          <w:rFonts w:hint="eastAsia" w:ascii="宋体" w:hAnsi="宋体" w:eastAsia="宋体" w:cs="宋体"/>
          <w:sz w:val="32"/>
          <w:szCs w:val="32"/>
          <w:lang w:eastAsia="zh-CN"/>
        </w:rPr>
        <w:t>机关</w:t>
      </w:r>
      <w:r>
        <w:rPr>
          <w:rFonts w:hint="eastAsia" w:ascii="宋体" w:hAnsi="宋体" w:eastAsia="宋体" w:cs="宋体"/>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宋体" w:hAnsi="宋体" w:eastAsia="宋体" w:cs="宋体"/>
          <w:sz w:val="32"/>
          <w:szCs w:val="32"/>
          <w:lang w:val="en-US" w:eastAsia="zh-CN"/>
        </w:rPr>
        <w:t>136.82</w:t>
      </w:r>
      <w:r>
        <w:rPr>
          <w:rFonts w:hint="eastAsia" w:ascii="宋体" w:hAnsi="宋体" w:eastAsia="宋体" w:cs="宋体"/>
          <w:sz w:val="32"/>
          <w:szCs w:val="32"/>
        </w:rPr>
        <w:t>万元，较上年预算减</w:t>
      </w:r>
      <w:r>
        <w:rPr>
          <w:rFonts w:hint="eastAsia" w:ascii="宋体" w:hAnsi="宋体" w:eastAsia="宋体" w:cs="宋体"/>
          <w:sz w:val="32"/>
          <w:szCs w:val="32"/>
          <w:lang w:eastAsia="zh-CN"/>
        </w:rPr>
        <w:t>少</w:t>
      </w:r>
      <w:r>
        <w:rPr>
          <w:rFonts w:hint="eastAsia" w:ascii="宋体" w:hAnsi="宋体" w:eastAsia="宋体" w:cs="宋体"/>
          <w:sz w:val="32"/>
          <w:szCs w:val="32"/>
          <w:lang w:val="en-US" w:eastAsia="zh-CN"/>
        </w:rPr>
        <w:t>7.76</w:t>
      </w:r>
      <w:r>
        <w:rPr>
          <w:rFonts w:hint="eastAsia" w:ascii="宋体" w:hAnsi="宋体" w:eastAsia="宋体" w:cs="宋体"/>
          <w:sz w:val="32"/>
          <w:szCs w:val="32"/>
        </w:rPr>
        <w:t>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5.37</w:t>
      </w:r>
      <w:r>
        <w:rPr>
          <w:rFonts w:hint="eastAsia" w:ascii="宋体" w:hAnsi="宋体" w:eastAsia="宋体" w:cs="宋体"/>
          <w:sz w:val="32"/>
          <w:szCs w:val="32"/>
        </w:rPr>
        <w:t>%。</w:t>
      </w:r>
    </w:p>
    <w:p>
      <w:p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rPr>
        <w:t>（二）政府采购情况。</w:t>
      </w:r>
    </w:p>
    <w:p>
      <w:p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lang w:val="en-US" w:eastAsia="zh-CN"/>
        </w:rPr>
        <w:t>2024</w:t>
      </w:r>
      <w:r>
        <w:rPr>
          <w:rFonts w:hint="eastAsia" w:ascii="宋体" w:hAnsi="宋体" w:eastAsia="宋体" w:cs="宋体"/>
          <w:sz w:val="32"/>
          <w:szCs w:val="32"/>
        </w:rPr>
        <w:t>年，</w:t>
      </w:r>
      <w:r>
        <w:rPr>
          <w:rFonts w:hint="eastAsia" w:ascii="宋体" w:hAnsi="宋体" w:eastAsia="宋体" w:cs="宋体"/>
          <w:sz w:val="32"/>
          <w:szCs w:val="32"/>
          <w:lang w:eastAsia="zh-CN"/>
        </w:rPr>
        <w:t>峨眉山市水务局</w:t>
      </w:r>
      <w:r>
        <w:rPr>
          <w:rFonts w:hint="eastAsia" w:ascii="宋体" w:hAnsi="宋体" w:eastAsia="宋体" w:cs="宋体"/>
          <w:sz w:val="32"/>
          <w:szCs w:val="32"/>
        </w:rPr>
        <w:t>安排政府采购预算</w:t>
      </w:r>
      <w:r>
        <w:rPr>
          <w:rFonts w:hint="eastAsia" w:ascii="宋体" w:hAnsi="宋体" w:eastAsia="宋体" w:cs="宋体"/>
          <w:sz w:val="32"/>
          <w:szCs w:val="32"/>
          <w:lang w:val="en-US" w:eastAsia="zh-CN"/>
        </w:rPr>
        <w:t>0.00</w:t>
      </w:r>
      <w:r>
        <w:rPr>
          <w:rFonts w:hint="eastAsia" w:ascii="宋体" w:hAnsi="宋体" w:eastAsia="宋体" w:cs="宋体"/>
          <w:sz w:val="32"/>
          <w:szCs w:val="32"/>
        </w:rPr>
        <w:t>万元。</w:t>
      </w:r>
    </w:p>
    <w:p>
      <w:p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rPr>
        <w:t>（三）国有资产占有使用情况。</w:t>
      </w:r>
    </w:p>
    <w:p>
      <w:p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rPr>
        <w:t>截至去年底，</w:t>
      </w:r>
      <w:r>
        <w:rPr>
          <w:rFonts w:hint="eastAsia" w:ascii="宋体" w:hAnsi="宋体" w:eastAsia="宋体" w:cs="宋体"/>
          <w:sz w:val="32"/>
          <w:szCs w:val="32"/>
          <w:lang w:eastAsia="zh-CN"/>
        </w:rPr>
        <w:t>峨眉山市水务局</w:t>
      </w:r>
      <w:r>
        <w:rPr>
          <w:rFonts w:hint="eastAsia" w:ascii="宋体" w:hAnsi="宋体" w:eastAsia="宋体" w:cs="宋体"/>
          <w:sz w:val="32"/>
          <w:szCs w:val="32"/>
        </w:rPr>
        <w:t>实际共有车辆</w:t>
      </w:r>
      <w:r>
        <w:rPr>
          <w:rFonts w:hint="eastAsia" w:ascii="宋体" w:hAnsi="宋体" w:eastAsia="宋体" w:cs="宋体"/>
          <w:sz w:val="32"/>
          <w:szCs w:val="32"/>
          <w:lang w:val="en-US" w:eastAsia="zh-CN"/>
        </w:rPr>
        <w:t>5</w:t>
      </w:r>
      <w:r>
        <w:rPr>
          <w:rFonts w:hint="eastAsia" w:ascii="宋体" w:hAnsi="宋体" w:eastAsia="宋体" w:cs="宋体"/>
          <w:sz w:val="32"/>
          <w:szCs w:val="32"/>
        </w:rPr>
        <w:t>辆。单位价值200万元以上大型设备0台（套）。</w:t>
      </w:r>
      <w:r>
        <w:rPr>
          <w:rFonts w:hint="eastAsia" w:ascii="宋体" w:hAnsi="宋体" w:eastAsia="宋体" w:cs="宋体"/>
          <w:sz w:val="32"/>
          <w:szCs w:val="32"/>
        </w:rPr>
        <w:br w:type="textWrapping"/>
      </w:r>
      <w:r>
        <w:rPr>
          <w:rFonts w:hint="eastAsia" w:ascii="宋体" w:hAnsi="宋体" w:eastAsia="宋体" w:cs="宋体"/>
          <w:sz w:val="32"/>
          <w:szCs w:val="32"/>
        </w:rPr>
        <w:t>　　</w:t>
      </w:r>
      <w:r>
        <w:rPr>
          <w:rFonts w:hint="eastAsia" w:ascii="宋体" w:hAnsi="宋体" w:eastAsia="宋体" w:cs="宋体"/>
          <w:sz w:val="32"/>
          <w:szCs w:val="32"/>
          <w:lang w:val="en-US" w:eastAsia="zh-CN"/>
        </w:rPr>
        <w:t>2024</w:t>
      </w:r>
      <w:r>
        <w:rPr>
          <w:rFonts w:hint="eastAsia" w:ascii="宋体" w:hAnsi="宋体" w:eastAsia="宋体" w:cs="宋体"/>
          <w:sz w:val="32"/>
          <w:szCs w:val="32"/>
        </w:rPr>
        <w:t>年，预算安排购置车辆</w:t>
      </w:r>
      <w:r>
        <w:rPr>
          <w:rFonts w:hint="eastAsia" w:ascii="宋体" w:hAnsi="宋体" w:eastAsia="宋体" w:cs="宋体"/>
          <w:sz w:val="32"/>
          <w:szCs w:val="32"/>
          <w:lang w:val="en-US" w:eastAsia="zh-CN"/>
        </w:rPr>
        <w:t>0</w:t>
      </w:r>
      <w:r>
        <w:rPr>
          <w:rFonts w:hint="eastAsia" w:ascii="宋体" w:hAnsi="宋体" w:eastAsia="宋体" w:cs="宋体"/>
          <w:sz w:val="32"/>
          <w:szCs w:val="32"/>
        </w:rPr>
        <w:t>辆及单位价值200万元以上大型设备</w:t>
      </w:r>
      <w:r>
        <w:rPr>
          <w:rFonts w:hint="eastAsia" w:ascii="宋体" w:hAnsi="宋体" w:eastAsia="宋体" w:cs="宋体"/>
          <w:sz w:val="32"/>
          <w:szCs w:val="32"/>
          <w:lang w:val="en-US" w:eastAsia="zh-CN"/>
        </w:rPr>
        <w:t>0</w:t>
      </w:r>
      <w:r>
        <w:rPr>
          <w:rFonts w:hint="eastAsia" w:ascii="宋体" w:hAnsi="宋体" w:eastAsia="宋体" w:cs="宋体"/>
          <w:sz w:val="32"/>
          <w:szCs w:val="32"/>
        </w:rPr>
        <w:t>台（套）。</w:t>
      </w:r>
    </w:p>
    <w:p>
      <w:p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rPr>
        <w:t>（四）绩效目标设置情况。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2024</w:t>
      </w:r>
      <w:r>
        <w:rPr>
          <w:rFonts w:hint="eastAsia" w:ascii="宋体" w:hAnsi="宋体" w:eastAsia="宋体" w:cs="宋体"/>
          <w:b w:val="0"/>
          <w:bCs w:val="0"/>
          <w:color w:val="000000" w:themeColor="text1"/>
          <w:sz w:val="32"/>
          <w:szCs w:val="32"/>
          <w14:textFill>
            <w14:solidFill>
              <w14:schemeClr w14:val="tx1"/>
            </w14:solidFill>
          </w14:textFill>
        </w:rPr>
        <w:t>年，</w:t>
      </w:r>
      <w:r>
        <w:rPr>
          <w:rFonts w:hint="eastAsia" w:ascii="宋体" w:hAnsi="宋体" w:eastAsia="宋体" w:cs="宋体"/>
          <w:b w:val="0"/>
          <w:bCs w:val="0"/>
          <w:color w:val="000000" w:themeColor="text1"/>
          <w:sz w:val="32"/>
          <w:szCs w:val="32"/>
          <w:lang w:eastAsia="zh-CN"/>
          <w14:textFill>
            <w14:solidFill>
              <w14:schemeClr w14:val="tx1"/>
            </w14:solidFill>
          </w14:textFill>
        </w:rPr>
        <w:t>峨眉山市水务局</w:t>
      </w:r>
      <w:r>
        <w:rPr>
          <w:rFonts w:hint="eastAsia" w:ascii="宋体" w:hAnsi="宋体" w:eastAsia="宋体" w:cs="宋体"/>
          <w:b w:val="0"/>
          <w:bCs w:val="0"/>
          <w:color w:val="000000" w:themeColor="text1"/>
          <w:sz w:val="32"/>
          <w:szCs w:val="32"/>
          <w14:textFill>
            <w14:solidFill>
              <w14:schemeClr w14:val="tx1"/>
            </w14:solidFill>
          </w14:textFill>
        </w:rPr>
        <w:t>按要求实行绩效目标管理，</w:t>
      </w:r>
      <w:r>
        <w:rPr>
          <w:rFonts w:hint="eastAsia" w:ascii="宋体" w:hAnsi="宋体" w:eastAsia="宋体" w:cs="宋体"/>
          <w:b w:val="0"/>
          <w:bCs w:val="0"/>
          <w:color w:val="000000" w:themeColor="text1"/>
          <w:sz w:val="32"/>
          <w:szCs w:val="32"/>
          <w:lang w:eastAsia="zh-CN"/>
          <w14:textFill>
            <w14:solidFill>
              <w14:schemeClr w14:val="tx1"/>
            </w14:solidFill>
          </w14:textFill>
        </w:rPr>
        <w:t>部门（</w:t>
      </w:r>
      <w:r>
        <w:rPr>
          <w:rFonts w:hint="eastAsia" w:ascii="宋体" w:hAnsi="宋体" w:eastAsia="宋体" w:cs="宋体"/>
          <w:b w:val="0"/>
          <w:bCs w:val="0"/>
          <w:color w:val="000000" w:themeColor="text1"/>
          <w:sz w:val="32"/>
          <w:szCs w:val="32"/>
          <w:lang w:val="en-US" w:eastAsia="zh-CN"/>
          <w14:textFill>
            <w14:solidFill>
              <w14:schemeClr w14:val="tx1"/>
            </w14:solidFill>
          </w14:textFill>
        </w:rPr>
        <w:t>单位）</w:t>
      </w:r>
      <w:r>
        <w:rPr>
          <w:rFonts w:hint="eastAsia" w:ascii="宋体" w:hAnsi="宋体" w:eastAsia="宋体" w:cs="宋体"/>
          <w:b w:val="0"/>
          <w:bCs w:val="0"/>
          <w:color w:val="000000" w:themeColor="text1"/>
          <w:sz w:val="32"/>
          <w:szCs w:val="32"/>
          <w14:textFill>
            <w14:solidFill>
              <w14:schemeClr w14:val="tx1"/>
            </w14:solidFill>
          </w14:textFill>
        </w:rPr>
        <w:t>整体绩效目标涉及预算安排</w:t>
      </w:r>
      <w:r>
        <w:rPr>
          <w:rFonts w:hint="eastAsia" w:ascii="宋体" w:hAnsi="宋体" w:eastAsia="宋体" w:cs="宋体"/>
          <w:b w:val="0"/>
          <w:bCs w:val="0"/>
          <w:color w:val="000000" w:themeColor="text1"/>
          <w:sz w:val="32"/>
          <w:szCs w:val="32"/>
          <w:lang w:val="en-US" w:eastAsia="zh-CN"/>
          <w14:textFill>
            <w14:solidFill>
              <w14:schemeClr w14:val="tx1"/>
            </w14:solidFill>
          </w14:textFill>
        </w:rPr>
        <w:t>1620.51</w:t>
      </w:r>
      <w:r>
        <w:rPr>
          <w:rFonts w:hint="eastAsia" w:ascii="宋体" w:hAnsi="宋体" w:eastAsia="宋体" w:cs="宋体"/>
          <w:b w:val="0"/>
          <w:bCs w:val="0"/>
          <w:color w:val="000000" w:themeColor="text1"/>
          <w:sz w:val="32"/>
          <w:szCs w:val="32"/>
          <w14:textFill>
            <w14:solidFill>
              <w14:schemeClr w14:val="tx1"/>
            </w14:solidFill>
          </w14:textFill>
        </w:rPr>
        <w:t>万元，其中基本支出</w:t>
      </w:r>
      <w:r>
        <w:rPr>
          <w:rFonts w:hint="eastAsia" w:ascii="宋体" w:hAnsi="宋体" w:eastAsia="宋体" w:cs="宋体"/>
          <w:b w:val="0"/>
          <w:bCs w:val="0"/>
          <w:color w:val="000000" w:themeColor="text1"/>
          <w:sz w:val="32"/>
          <w:szCs w:val="32"/>
          <w:lang w:val="en-US" w:eastAsia="zh-CN"/>
          <w14:textFill>
            <w14:solidFill>
              <w14:schemeClr w14:val="tx1"/>
            </w14:solidFill>
          </w14:textFill>
        </w:rPr>
        <w:t>1019.77</w:t>
      </w:r>
      <w:r>
        <w:rPr>
          <w:rFonts w:hint="eastAsia" w:ascii="宋体" w:hAnsi="宋体" w:eastAsia="宋体" w:cs="宋体"/>
          <w:b w:val="0"/>
          <w:bCs w:val="0"/>
          <w:color w:val="000000" w:themeColor="text1"/>
          <w:sz w:val="32"/>
          <w:szCs w:val="32"/>
          <w14:textFill>
            <w14:solidFill>
              <w14:schemeClr w14:val="tx1"/>
            </w14:solidFill>
          </w14:textFill>
        </w:rPr>
        <w:t>万元，项目支出</w:t>
      </w:r>
      <w:r>
        <w:rPr>
          <w:rFonts w:hint="eastAsia" w:ascii="宋体" w:hAnsi="宋体" w:eastAsia="宋体" w:cs="宋体"/>
          <w:b w:val="0"/>
          <w:bCs w:val="0"/>
          <w:color w:val="000000" w:themeColor="text1"/>
          <w:sz w:val="32"/>
          <w:szCs w:val="32"/>
          <w:lang w:val="en-US" w:eastAsia="zh-CN"/>
          <w14:textFill>
            <w14:solidFill>
              <w14:schemeClr w14:val="tx1"/>
            </w14:solidFill>
          </w14:textFill>
        </w:rPr>
        <w:t>600.74</w:t>
      </w:r>
      <w:r>
        <w:rPr>
          <w:rFonts w:hint="eastAsia" w:ascii="宋体" w:hAnsi="宋体" w:eastAsia="宋体" w:cs="宋体"/>
          <w:b w:val="0"/>
          <w:bCs w:val="0"/>
          <w:color w:val="000000" w:themeColor="text1"/>
          <w:sz w:val="32"/>
          <w:szCs w:val="32"/>
          <w14:textFill>
            <w14:solidFill>
              <w14:schemeClr w14:val="tx1"/>
            </w14:solidFill>
          </w14:textFill>
        </w:rPr>
        <w:t>万元。其中编制了项目绩效目标的预算</w:t>
      </w:r>
      <w:r>
        <w:rPr>
          <w:rFonts w:hint="eastAsia" w:ascii="宋体" w:hAnsi="宋体" w:eastAsia="宋体" w:cs="宋体"/>
          <w:b w:val="0"/>
          <w:bCs w:val="0"/>
          <w:color w:val="000000" w:themeColor="text1"/>
          <w:sz w:val="32"/>
          <w:szCs w:val="32"/>
          <w:lang w:val="en-US" w:eastAsia="zh-CN"/>
          <w14:textFill>
            <w14:solidFill>
              <w14:schemeClr w14:val="tx1"/>
            </w14:solidFill>
          </w14:textFill>
        </w:rPr>
        <w:t>600.74</w:t>
      </w:r>
      <w:r>
        <w:rPr>
          <w:rFonts w:hint="eastAsia" w:ascii="宋体" w:hAnsi="宋体" w:eastAsia="宋体" w:cs="宋体"/>
          <w:b w:val="0"/>
          <w:bCs w:val="0"/>
          <w:color w:val="000000" w:themeColor="text1"/>
          <w:sz w:val="32"/>
          <w:szCs w:val="32"/>
          <w14:textFill>
            <w14:solidFill>
              <w14:schemeClr w14:val="tx1"/>
            </w14:solidFill>
          </w14:textFill>
        </w:rPr>
        <w:t>万元，主要为</w:t>
      </w:r>
      <w:r>
        <w:rPr>
          <w:rFonts w:hint="eastAsia" w:ascii="宋体" w:hAnsi="宋体" w:eastAsia="宋体" w:cs="宋体"/>
          <w:b w:val="0"/>
          <w:bCs w:val="0"/>
          <w:color w:val="000000" w:themeColor="text1"/>
          <w:sz w:val="32"/>
          <w:szCs w:val="32"/>
          <w:lang w:val="en-US" w:eastAsia="zh-CN"/>
          <w14:textFill>
            <w14:solidFill>
              <w14:schemeClr w14:val="tx1"/>
            </w14:solidFill>
          </w14:textFill>
        </w:rPr>
        <w:t>2024年全市防汛工作经费、山洪灾害预警系统运行经费、山洪灾害</w:t>
      </w:r>
      <w:r>
        <w:rPr>
          <w:rFonts w:hint="eastAsia" w:ascii="宋体" w:hAnsi="宋体" w:cs="宋体"/>
          <w:b w:val="0"/>
          <w:bCs w:val="0"/>
          <w:color w:val="000000" w:themeColor="text1"/>
          <w:sz w:val="32"/>
          <w:szCs w:val="32"/>
          <w:lang w:val="en-US" w:eastAsia="zh-CN"/>
          <w14:textFill>
            <w14:solidFill>
              <w14:schemeClr w14:val="tx1"/>
            </w14:solidFill>
          </w14:textFill>
        </w:rPr>
        <w:t>危险区责任人补助经费、</w:t>
      </w:r>
      <w:r>
        <w:rPr>
          <w:rFonts w:hint="eastAsia" w:ascii="宋体" w:hAnsi="宋体" w:eastAsia="宋体" w:cs="宋体"/>
          <w:b w:val="0"/>
          <w:bCs w:val="0"/>
          <w:color w:val="000000" w:themeColor="text1"/>
          <w:sz w:val="32"/>
          <w:szCs w:val="32"/>
          <w:lang w:val="en-US" w:eastAsia="zh-CN"/>
          <w14:textFill>
            <w14:solidFill>
              <w14:schemeClr w14:val="tx1"/>
            </w14:solidFill>
          </w14:textFill>
        </w:rPr>
        <w:t>2024年石面堰发电厂财政补差经费、峨眉山市河长制办公室工作经费、高桥镇电站效益补差经费</w:t>
      </w:r>
      <w:r>
        <w:rPr>
          <w:rFonts w:hint="eastAsia" w:ascii="宋体" w:hAnsi="宋体" w:eastAsia="宋体" w:cs="宋体"/>
          <w:b w:val="0"/>
          <w:bCs w:val="0"/>
          <w:color w:val="000000" w:themeColor="text1"/>
          <w:sz w:val="32"/>
          <w:szCs w:val="32"/>
          <w14:textFill>
            <w14:solidFill>
              <w14:schemeClr w14:val="tx1"/>
            </w14:solidFill>
          </w14:textFill>
        </w:rPr>
        <w:t>等项目。</w:t>
      </w:r>
    </w:p>
    <w:p>
      <w:pPr>
        <w:spacing w:line="600" w:lineRule="exact"/>
        <w:ind w:firstLine="640" w:firstLineChars="200"/>
        <w:outlineLvl w:val="1"/>
        <w:rPr>
          <w:rFonts w:hint="eastAsia" w:ascii="宋体" w:hAnsi="宋体" w:eastAsia="宋体" w:cs="宋体"/>
          <w:sz w:val="32"/>
          <w:szCs w:val="32"/>
        </w:rPr>
      </w:pPr>
      <w:r>
        <w:rPr>
          <w:rFonts w:hint="eastAsia" w:ascii="宋体" w:hAnsi="宋体" w:eastAsia="宋体" w:cs="宋体"/>
          <w:sz w:val="32"/>
          <w:szCs w:val="32"/>
        </w:rPr>
        <w:t>十、名词解释</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（一）</w:t>
      </w:r>
      <w:r>
        <w:rPr>
          <w:rFonts w:hint="eastAsia" w:ascii="宋体" w:hAnsi="宋体" w:eastAsia="宋体" w:cs="宋体"/>
          <w:b w:val="0"/>
          <w:bCs w:val="0"/>
          <w:color w:val="000000" w:themeColor="text1"/>
          <w:sz w:val="32"/>
          <w:szCs w:val="32"/>
          <w14:textFill>
            <w14:solidFill>
              <w14:schemeClr w14:val="tx1"/>
            </w14:solidFill>
          </w14:textFill>
        </w:rPr>
        <w:t xml:space="preserve">财政拨款收支情况：指一般公共预算、政府性基金预算、国有资产经营预算拨款收支情况。 </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（二）</w:t>
      </w:r>
      <w:r>
        <w:rPr>
          <w:rFonts w:hint="eastAsia" w:ascii="宋体" w:hAnsi="宋体" w:eastAsia="宋体" w:cs="宋体"/>
          <w:b w:val="0"/>
          <w:bCs w:val="0"/>
          <w:color w:val="000000" w:themeColor="text1"/>
          <w:sz w:val="32"/>
          <w:szCs w:val="32"/>
          <w14:textFill>
            <w14:solidFill>
              <w14:schemeClr w14:val="tx1"/>
            </w14:solidFill>
          </w14:textFill>
        </w:rPr>
        <w:t>一般公共预算拨款收入：指本级财政当年拨付的资金。</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（三）</w:t>
      </w:r>
      <w:r>
        <w:rPr>
          <w:rFonts w:hint="eastAsia" w:ascii="宋体" w:hAnsi="宋体" w:eastAsia="宋体" w:cs="宋体"/>
          <w:b w:val="0"/>
          <w:bCs w:val="0"/>
          <w:color w:val="000000" w:themeColor="text1"/>
          <w:sz w:val="32"/>
          <w:szCs w:val="32"/>
          <w14:textFill>
            <w14:solidFill>
              <w14:schemeClr w14:val="tx1"/>
            </w14:solidFill>
          </w14:textFill>
        </w:rPr>
        <w:t xml:space="preserve">其他收入：指除上述“财政拨款收入”、“事业收入”、“经营收入”等以外的收入。主要是…（收入类型）等。 </w:t>
      </w:r>
    </w:p>
    <w:p>
      <w:pPr>
        <w:ind w:firstLine="640" w:firstLineChars="200"/>
        <w:rPr>
          <w:rFonts w:hint="eastAsia" w:ascii="宋体" w:hAnsi="宋体" w:eastAsia="宋体" w:cs="宋体"/>
          <w:b w:val="0"/>
          <w:bCs w:val="0"/>
          <w:color w:val="000000"/>
          <w:sz w:val="32"/>
          <w:szCs w:val="32"/>
        </w:rPr>
      </w:pPr>
      <w:r>
        <w:rPr>
          <w:rFonts w:hint="eastAsia" w:ascii="宋体" w:hAnsi="宋体" w:eastAsia="宋体" w:cs="宋体"/>
          <w:b w:val="0"/>
          <w:bCs w:val="0"/>
          <w:color w:val="000000"/>
          <w:sz w:val="32"/>
          <w:szCs w:val="32"/>
          <w:lang w:eastAsia="zh-CN"/>
        </w:rPr>
        <w:t>（四）</w:t>
      </w:r>
      <w:r>
        <w:rPr>
          <w:rFonts w:hint="eastAsia" w:ascii="宋体" w:hAnsi="宋体" w:eastAsia="宋体" w:cs="宋体"/>
          <w:b w:val="0"/>
          <w:bCs w:val="0"/>
          <w:color w:val="000000"/>
          <w:sz w:val="32"/>
          <w:szCs w:val="32"/>
        </w:rPr>
        <w:t>社会保障和就业（208）：指反映政府在社会保障与就业方面的支出。</w:t>
      </w:r>
    </w:p>
    <w:p>
      <w:pPr>
        <w:ind w:firstLine="600"/>
        <w:rPr>
          <w:rFonts w:hint="eastAsia" w:ascii="宋体" w:hAnsi="宋体" w:eastAsia="宋体" w:cs="宋体"/>
          <w:b w:val="0"/>
          <w:bCs w:val="0"/>
          <w:color w:val="000000"/>
          <w:sz w:val="32"/>
          <w:szCs w:val="32"/>
          <w:lang w:val="en-US" w:eastAsia="zh-CN"/>
        </w:rPr>
      </w:pPr>
      <w:r>
        <w:rPr>
          <w:rFonts w:hint="eastAsia" w:ascii="宋体" w:hAnsi="宋体" w:eastAsia="宋体" w:cs="宋体"/>
          <w:b w:val="0"/>
          <w:bCs w:val="0"/>
          <w:color w:val="000000"/>
          <w:sz w:val="32"/>
          <w:szCs w:val="32"/>
          <w:lang w:val="en-US" w:eastAsia="zh-CN"/>
        </w:rPr>
        <w:t>行政事业单位离退休（20805）：指反映用于行政事业单位离退休方面的支出。</w:t>
      </w:r>
    </w:p>
    <w:p>
      <w:pPr>
        <w:ind w:firstLine="600"/>
        <w:rPr>
          <w:rFonts w:hint="eastAsia" w:ascii="宋体" w:hAnsi="宋体" w:eastAsia="宋体" w:cs="宋体"/>
          <w:b w:val="0"/>
          <w:bCs w:val="0"/>
          <w:color w:val="000000"/>
          <w:kern w:val="0"/>
          <w:sz w:val="32"/>
          <w:szCs w:val="32"/>
          <w:lang w:eastAsia="zh-CN"/>
        </w:rPr>
      </w:pPr>
      <w:r>
        <w:rPr>
          <w:rFonts w:hint="eastAsia" w:ascii="宋体" w:hAnsi="宋体" w:eastAsia="宋体" w:cs="宋体"/>
          <w:b w:val="0"/>
          <w:bCs w:val="0"/>
          <w:color w:val="000000"/>
          <w:kern w:val="0"/>
          <w:sz w:val="32"/>
          <w:szCs w:val="32"/>
        </w:rPr>
        <w:t>机关事业单位基本养老保险缴费支出（2080505）</w:t>
      </w:r>
      <w:r>
        <w:rPr>
          <w:rFonts w:hint="eastAsia" w:ascii="宋体" w:hAnsi="宋体" w:eastAsia="宋体" w:cs="宋体"/>
          <w:b w:val="0"/>
          <w:bCs w:val="0"/>
          <w:color w:val="000000"/>
          <w:kern w:val="0"/>
          <w:sz w:val="32"/>
          <w:szCs w:val="32"/>
          <w:lang w:eastAsia="zh-CN"/>
        </w:rPr>
        <w:t>：指反映</w:t>
      </w:r>
      <w:r>
        <w:rPr>
          <w:rFonts w:hint="eastAsia" w:ascii="宋体" w:hAnsi="宋体" w:eastAsia="宋体" w:cs="宋体"/>
          <w:b w:val="0"/>
          <w:bCs w:val="0"/>
          <w:color w:val="000000"/>
          <w:kern w:val="0"/>
          <w:sz w:val="32"/>
          <w:szCs w:val="32"/>
        </w:rPr>
        <w:t>机关事业单位</w:t>
      </w:r>
      <w:r>
        <w:rPr>
          <w:rFonts w:hint="eastAsia" w:ascii="宋体" w:hAnsi="宋体" w:eastAsia="宋体" w:cs="宋体"/>
          <w:b w:val="0"/>
          <w:bCs w:val="0"/>
          <w:color w:val="000000"/>
          <w:kern w:val="0"/>
          <w:sz w:val="32"/>
          <w:szCs w:val="32"/>
          <w:lang w:eastAsia="zh-CN"/>
        </w:rPr>
        <w:t>实施养老保险制度由单位缴纳的基本养老保险费支出。</w:t>
      </w:r>
    </w:p>
    <w:p>
      <w:pPr>
        <w:ind w:firstLine="600"/>
        <w:rPr>
          <w:rFonts w:hint="eastAsia" w:ascii="宋体" w:hAnsi="宋体" w:eastAsia="宋体" w:cs="宋体"/>
          <w:b w:val="0"/>
          <w:bCs w:val="0"/>
          <w:color w:val="000000"/>
          <w:kern w:val="0"/>
          <w:sz w:val="32"/>
          <w:szCs w:val="32"/>
          <w:lang w:eastAsia="zh-CN"/>
        </w:rPr>
      </w:pPr>
      <w:r>
        <w:rPr>
          <w:rFonts w:hint="eastAsia" w:ascii="宋体" w:hAnsi="宋体" w:eastAsia="宋体" w:cs="宋体"/>
          <w:b w:val="0"/>
          <w:bCs w:val="0"/>
          <w:color w:val="000000"/>
          <w:kern w:val="0"/>
          <w:sz w:val="32"/>
          <w:szCs w:val="32"/>
        </w:rPr>
        <w:t>机关事业单位职业年金缴费支出（2080506）</w:t>
      </w:r>
      <w:r>
        <w:rPr>
          <w:rFonts w:hint="eastAsia" w:ascii="宋体" w:hAnsi="宋体" w:eastAsia="宋体" w:cs="宋体"/>
          <w:b w:val="0"/>
          <w:bCs w:val="0"/>
          <w:color w:val="000000"/>
          <w:kern w:val="0"/>
          <w:sz w:val="32"/>
          <w:szCs w:val="32"/>
          <w:lang w:eastAsia="zh-CN"/>
        </w:rPr>
        <w:t>：指反映</w:t>
      </w:r>
      <w:r>
        <w:rPr>
          <w:rFonts w:hint="eastAsia" w:ascii="宋体" w:hAnsi="宋体" w:eastAsia="宋体" w:cs="宋体"/>
          <w:b w:val="0"/>
          <w:bCs w:val="0"/>
          <w:color w:val="000000"/>
          <w:kern w:val="0"/>
          <w:sz w:val="32"/>
          <w:szCs w:val="32"/>
        </w:rPr>
        <w:t>机关事业单位</w:t>
      </w:r>
      <w:r>
        <w:rPr>
          <w:rFonts w:hint="eastAsia" w:ascii="宋体" w:hAnsi="宋体" w:eastAsia="宋体" w:cs="宋体"/>
          <w:b w:val="0"/>
          <w:bCs w:val="0"/>
          <w:color w:val="000000"/>
          <w:kern w:val="0"/>
          <w:sz w:val="32"/>
          <w:szCs w:val="32"/>
          <w:lang w:eastAsia="zh-CN"/>
        </w:rPr>
        <w:t>实施养老保险制度由单位缴纳的职业年金支出。</w:t>
      </w:r>
    </w:p>
    <w:p>
      <w:pPr>
        <w:ind w:firstLine="600"/>
        <w:rPr>
          <w:rFonts w:hint="eastAsia" w:ascii="宋体" w:hAnsi="宋体" w:eastAsia="宋体" w:cs="宋体"/>
          <w:b w:val="0"/>
          <w:bCs w:val="0"/>
          <w:color w:val="000000"/>
          <w:kern w:val="0"/>
          <w:sz w:val="32"/>
          <w:szCs w:val="32"/>
          <w:lang w:eastAsia="zh-CN"/>
        </w:rPr>
      </w:pPr>
      <w:r>
        <w:rPr>
          <w:rFonts w:hint="eastAsia" w:ascii="宋体" w:hAnsi="宋体" w:eastAsia="宋体" w:cs="宋体"/>
          <w:b w:val="0"/>
          <w:bCs w:val="0"/>
          <w:color w:val="000000"/>
          <w:kern w:val="0"/>
          <w:sz w:val="32"/>
          <w:szCs w:val="32"/>
          <w:lang w:eastAsia="zh-CN"/>
        </w:rPr>
        <w:t>抚恤（</w:t>
      </w:r>
      <w:r>
        <w:rPr>
          <w:rFonts w:hint="eastAsia" w:ascii="宋体" w:hAnsi="宋体" w:eastAsia="宋体" w:cs="宋体"/>
          <w:b w:val="0"/>
          <w:bCs w:val="0"/>
          <w:color w:val="000000"/>
          <w:kern w:val="0"/>
          <w:sz w:val="32"/>
          <w:szCs w:val="32"/>
          <w:lang w:val="en-US" w:eastAsia="zh-CN"/>
        </w:rPr>
        <w:t>20808</w:t>
      </w:r>
      <w:r>
        <w:rPr>
          <w:rFonts w:hint="eastAsia" w:ascii="宋体" w:hAnsi="宋体" w:eastAsia="宋体" w:cs="宋体"/>
          <w:b w:val="0"/>
          <w:bCs w:val="0"/>
          <w:color w:val="000000"/>
          <w:kern w:val="0"/>
          <w:sz w:val="32"/>
          <w:szCs w:val="32"/>
          <w:lang w:eastAsia="zh-CN"/>
        </w:rPr>
        <w:t>）：指反映用于各类优抚对象和优抚事业单位的支出。</w:t>
      </w:r>
    </w:p>
    <w:p>
      <w:pPr>
        <w:ind w:firstLine="600"/>
        <w:rPr>
          <w:rFonts w:hint="eastAsia" w:ascii="宋体" w:hAnsi="宋体" w:eastAsia="宋体" w:cs="宋体"/>
          <w:b w:val="0"/>
          <w:bCs w:val="0"/>
          <w:color w:val="000000"/>
          <w:kern w:val="0"/>
          <w:sz w:val="32"/>
          <w:szCs w:val="32"/>
          <w:lang w:val="en-US" w:eastAsia="zh-CN"/>
        </w:rPr>
      </w:pPr>
      <w:r>
        <w:rPr>
          <w:rFonts w:hint="eastAsia" w:ascii="宋体" w:hAnsi="宋体" w:eastAsia="宋体" w:cs="宋体"/>
          <w:b w:val="0"/>
          <w:bCs w:val="0"/>
          <w:color w:val="000000"/>
          <w:kern w:val="0"/>
          <w:sz w:val="32"/>
          <w:szCs w:val="32"/>
        </w:rPr>
        <w:t>其他优抚支出（2080899）</w:t>
      </w:r>
      <w:r>
        <w:rPr>
          <w:rFonts w:hint="eastAsia" w:ascii="宋体" w:hAnsi="宋体" w:eastAsia="宋体" w:cs="宋体"/>
          <w:b w:val="0"/>
          <w:bCs w:val="0"/>
          <w:color w:val="000000"/>
          <w:kern w:val="0"/>
          <w:sz w:val="32"/>
          <w:szCs w:val="32"/>
          <w:lang w:eastAsia="zh-CN"/>
        </w:rPr>
        <w:t>：指反映</w:t>
      </w:r>
      <w:r>
        <w:rPr>
          <w:rFonts w:hint="eastAsia" w:ascii="宋体" w:hAnsi="宋体" w:eastAsia="宋体" w:cs="宋体"/>
          <w:b w:val="0"/>
          <w:bCs w:val="0"/>
          <w:color w:val="000000"/>
          <w:kern w:val="0"/>
          <w:sz w:val="32"/>
          <w:szCs w:val="32"/>
          <w:lang w:val="en-US" w:eastAsia="zh-CN"/>
        </w:rPr>
        <w:t>20808款项以外其他用于优抚方面的支出。</w:t>
      </w:r>
    </w:p>
    <w:p>
      <w:pPr>
        <w:numPr>
          <w:ilvl w:val="0"/>
          <w:numId w:val="0"/>
        </w:numPr>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t>（五）</w:t>
      </w:r>
      <w:r>
        <w:rPr>
          <w:rFonts w:hint="eastAsia" w:ascii="宋体" w:hAnsi="宋体" w:eastAsia="宋体" w:cs="宋体"/>
          <w:b w:val="0"/>
          <w:bCs w:val="0"/>
          <w:sz w:val="32"/>
          <w:szCs w:val="32"/>
        </w:rPr>
        <w:t>医疗卫生与计划生育支出（210）：指反映政府医疗卫生与计划生育管理方面的支出。</w:t>
      </w:r>
    </w:p>
    <w:p>
      <w:pPr>
        <w:numPr>
          <w:ilvl w:val="0"/>
          <w:numId w:val="0"/>
        </w:numP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行政事业单位医疗（2101101）：指反映财政部门集中安排的行政单位保险缴费经费，未参加医疗保险的行政单位的公费医疗经费，按国家规定享受离休人员、红军老战士待遇人员的医疗经费。</w:t>
      </w:r>
    </w:p>
    <w:p>
      <w:pPr>
        <w:numPr>
          <w:ilvl w:val="0"/>
          <w:numId w:val="0"/>
        </w:numP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事业单位医疗（2101102）：指反映财政部门集中安排的事业单位保险缴费经费，未参加医疗保险的事业单位的公费医疗经费，按国家规定享受离休人员待遇的医疗经费。</w:t>
      </w:r>
    </w:p>
    <w:p>
      <w:pPr>
        <w:ind w:firstLine="640" w:firstLineChars="200"/>
        <w:rPr>
          <w:rFonts w:hint="eastAsia" w:ascii="宋体" w:hAnsi="宋体" w:eastAsia="宋体" w:cs="宋体"/>
          <w:b w:val="0"/>
          <w:bCs w:val="0"/>
          <w:color w:val="000000"/>
          <w:sz w:val="32"/>
          <w:szCs w:val="32"/>
        </w:rPr>
      </w:pPr>
      <w:r>
        <w:rPr>
          <w:rFonts w:hint="eastAsia" w:ascii="宋体" w:hAnsi="宋体" w:eastAsia="宋体" w:cs="宋体"/>
          <w:b w:val="0"/>
          <w:bCs w:val="0"/>
          <w:color w:val="000000"/>
          <w:sz w:val="32"/>
          <w:szCs w:val="32"/>
          <w:lang w:eastAsia="zh-CN"/>
        </w:rPr>
        <w:t>（六）</w:t>
      </w:r>
      <w:r>
        <w:rPr>
          <w:rFonts w:hint="eastAsia" w:ascii="宋体" w:hAnsi="宋体" w:eastAsia="宋体" w:cs="宋体"/>
          <w:b w:val="0"/>
          <w:bCs w:val="0"/>
          <w:color w:val="000000"/>
          <w:sz w:val="32"/>
          <w:szCs w:val="32"/>
        </w:rPr>
        <w:t>城区社区支出（212）：</w:t>
      </w:r>
      <w:r>
        <w:rPr>
          <w:rFonts w:hint="eastAsia" w:ascii="宋体" w:hAnsi="宋体" w:eastAsia="宋体" w:cs="宋体"/>
          <w:b w:val="0"/>
          <w:bCs w:val="0"/>
          <w:sz w:val="32"/>
          <w:szCs w:val="32"/>
        </w:rPr>
        <w:t>指反映政府</w:t>
      </w:r>
      <w:r>
        <w:rPr>
          <w:rFonts w:hint="eastAsia" w:ascii="宋体" w:hAnsi="宋体" w:eastAsia="宋体" w:cs="宋体"/>
          <w:b w:val="0"/>
          <w:bCs w:val="0"/>
          <w:color w:val="000000"/>
          <w:sz w:val="32"/>
          <w:szCs w:val="32"/>
        </w:rPr>
        <w:t>城区社区事务支出。</w:t>
      </w:r>
    </w:p>
    <w:p>
      <w:pPr>
        <w:ind w:firstLine="640" w:firstLineChars="200"/>
        <w:rPr>
          <w:rFonts w:hint="eastAsia" w:ascii="宋体" w:hAnsi="宋体" w:eastAsia="宋体" w:cs="宋体"/>
          <w:b w:val="0"/>
          <w:bCs w:val="0"/>
          <w:sz w:val="32"/>
          <w:szCs w:val="32"/>
        </w:rPr>
      </w:pPr>
      <w:r>
        <w:rPr>
          <w:rFonts w:hint="eastAsia" w:ascii="宋体" w:hAnsi="宋体" w:eastAsia="宋体" w:cs="宋体"/>
          <w:b w:val="0"/>
          <w:bCs w:val="0"/>
          <w:color w:val="000000"/>
          <w:sz w:val="32"/>
          <w:szCs w:val="32"/>
          <w:lang w:eastAsia="zh-CN"/>
        </w:rPr>
        <w:t>（七）</w:t>
      </w:r>
      <w:r>
        <w:rPr>
          <w:rFonts w:hint="eastAsia" w:ascii="宋体" w:hAnsi="宋体" w:eastAsia="宋体" w:cs="宋体"/>
          <w:b w:val="0"/>
          <w:bCs w:val="0"/>
          <w:sz w:val="32"/>
          <w:szCs w:val="32"/>
        </w:rPr>
        <w:t>农林水支出（213）：指反映政府农林水事务支出。</w:t>
      </w:r>
    </w:p>
    <w:p>
      <w:pPr>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水利（21303）：指反映政府水利方面的支出。</w:t>
      </w:r>
    </w:p>
    <w:p>
      <w:pPr>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行政运行（水利）（2130301）：指反映行政单位（包括实行公务员管理的事业单位）的基本支出。</w:t>
      </w:r>
    </w:p>
    <w:p>
      <w:pPr>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水利行业业务管理（2130304）：指反映水利行业业务管理方面的支出。</w:t>
      </w:r>
    </w:p>
    <w:p>
      <w:pPr>
        <w:ind w:firstLine="640" w:firstLineChars="200"/>
        <w:rPr>
          <w:rFonts w:hint="eastAsia" w:ascii="宋体" w:hAnsi="宋体" w:eastAsia="宋体" w:cs="宋体"/>
          <w:b w:val="0"/>
          <w:bCs w:val="0"/>
          <w:sz w:val="32"/>
          <w:szCs w:val="32"/>
        </w:rPr>
      </w:pPr>
      <w:r>
        <w:rPr>
          <w:rFonts w:hint="eastAsia" w:ascii="宋体" w:hAnsi="宋体" w:eastAsia="宋体" w:cs="宋体"/>
          <w:b w:val="0"/>
          <w:bCs w:val="0"/>
          <w:sz w:val="32"/>
          <w:szCs w:val="32"/>
        </w:rPr>
        <w:t>防汛（2130314）：指反映防汛业务支出。</w:t>
      </w:r>
    </w:p>
    <w:p>
      <w:pPr>
        <w:ind w:firstLine="640" w:firstLineChars="200"/>
        <w:rPr>
          <w:rFonts w:hint="eastAsia" w:ascii="宋体" w:hAnsi="宋体" w:eastAsia="宋体" w:cs="宋体"/>
          <w:b w:val="0"/>
          <w:bCs w:val="0"/>
          <w:color w:val="000000"/>
          <w:sz w:val="32"/>
          <w:szCs w:val="32"/>
        </w:rPr>
      </w:pPr>
      <w:r>
        <w:rPr>
          <w:rFonts w:hint="eastAsia" w:ascii="宋体" w:hAnsi="宋体" w:eastAsia="宋体" w:cs="宋体"/>
          <w:b w:val="0"/>
          <w:bCs w:val="0"/>
          <w:sz w:val="32"/>
          <w:szCs w:val="32"/>
        </w:rPr>
        <w:t>其他水利支出（2130399）：</w:t>
      </w:r>
      <w:r>
        <w:rPr>
          <w:rFonts w:hint="eastAsia" w:ascii="宋体" w:hAnsi="宋体" w:eastAsia="宋体" w:cs="宋体"/>
          <w:b w:val="0"/>
          <w:bCs w:val="0"/>
          <w:sz w:val="32"/>
          <w:szCs w:val="32"/>
          <w:lang w:eastAsia="zh-CN"/>
        </w:rPr>
        <w:t>指</w:t>
      </w:r>
      <w:r>
        <w:rPr>
          <w:rFonts w:hint="eastAsia" w:ascii="宋体" w:hAnsi="宋体" w:eastAsia="宋体" w:cs="宋体"/>
          <w:b w:val="0"/>
          <w:bCs w:val="0"/>
          <w:sz w:val="32"/>
          <w:szCs w:val="32"/>
        </w:rPr>
        <w:t>213项以外用于水利方面的支出。</w:t>
      </w:r>
    </w:p>
    <w:p>
      <w:pPr>
        <w:spacing w:line="600" w:lineRule="exact"/>
        <w:ind w:firstLine="640"/>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t>（八）</w:t>
      </w:r>
      <w:r>
        <w:rPr>
          <w:rFonts w:hint="eastAsia" w:ascii="宋体" w:hAnsi="宋体" w:eastAsia="宋体" w:cs="宋体"/>
          <w:b w:val="0"/>
          <w:bCs w:val="0"/>
          <w:sz w:val="32"/>
          <w:szCs w:val="32"/>
        </w:rPr>
        <w:t>住房保障支出（221）：指反映政府用于住房方面支出。</w:t>
      </w:r>
    </w:p>
    <w:p>
      <w:pPr>
        <w:spacing w:line="600" w:lineRule="exact"/>
        <w:ind w:firstLine="640"/>
        <w:rPr>
          <w:rFonts w:hint="eastAsia" w:ascii="宋体" w:hAnsi="宋体" w:eastAsia="宋体" w:cs="宋体"/>
          <w:b w:val="0"/>
          <w:bCs w:val="0"/>
          <w:sz w:val="32"/>
          <w:szCs w:val="32"/>
        </w:rPr>
      </w:pPr>
      <w:r>
        <w:rPr>
          <w:rFonts w:hint="eastAsia" w:ascii="宋体" w:hAnsi="宋体" w:eastAsia="宋体" w:cs="宋体"/>
          <w:b w:val="0"/>
          <w:bCs w:val="0"/>
          <w:sz w:val="32"/>
          <w:szCs w:val="32"/>
        </w:rPr>
        <w:t>住房改革支出（21202）：指反映行政事业单位用财政拨款资金和其他资金等安排的住房改革支出。</w:t>
      </w:r>
    </w:p>
    <w:p>
      <w:pPr>
        <w:spacing w:line="600" w:lineRule="exact"/>
        <w:ind w:firstLine="640"/>
        <w:rPr>
          <w:rFonts w:hint="eastAsia" w:ascii="宋体" w:hAnsi="宋体" w:eastAsia="宋体" w:cs="宋体"/>
          <w:b w:val="0"/>
          <w:bCs w:val="0"/>
          <w:color w:val="FF0000"/>
          <w:sz w:val="32"/>
          <w:szCs w:val="32"/>
        </w:rPr>
      </w:pPr>
      <w:r>
        <w:rPr>
          <w:rFonts w:hint="eastAsia" w:ascii="宋体" w:hAnsi="宋体" w:eastAsia="宋体" w:cs="宋体"/>
          <w:b w:val="0"/>
          <w:bCs w:val="0"/>
          <w:sz w:val="32"/>
          <w:szCs w:val="32"/>
        </w:rPr>
        <w:t>住房公积金（2120201）：指反映行政事业单位按人力资源和社会保障部、财政部规定的基本工资和津贴补贴以及规定比例为职工缴纳的住房公积金支出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（九）</w:t>
      </w:r>
      <w:r>
        <w:rPr>
          <w:rFonts w:hint="eastAsia" w:ascii="宋体" w:hAnsi="宋体" w:eastAsia="宋体" w:cs="宋体"/>
          <w:b w:val="0"/>
          <w:bCs w:val="0"/>
          <w:color w:val="000000" w:themeColor="text1"/>
          <w:sz w:val="32"/>
          <w:szCs w:val="32"/>
          <w14:textFill>
            <w14:solidFill>
              <w14:schemeClr w14:val="tx1"/>
            </w14:solidFill>
          </w14:textFill>
        </w:rPr>
        <w:t>基本支出：指为保障机构正常运转、完成日常工作任务而发生的人员支出和公用支出。</w:t>
      </w:r>
      <w:bookmarkStart w:id="0" w:name="_GoBack"/>
      <w:bookmarkEnd w:id="0"/>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（十）</w:t>
      </w:r>
      <w:r>
        <w:rPr>
          <w:rFonts w:hint="eastAsia" w:ascii="宋体" w:hAnsi="宋体" w:eastAsia="宋体" w:cs="宋体"/>
          <w:b w:val="0"/>
          <w:bCs w:val="0"/>
          <w:color w:val="000000" w:themeColor="text1"/>
          <w:sz w:val="32"/>
          <w:szCs w:val="32"/>
          <w14:textFill>
            <w14:solidFill>
              <w14:schemeClr w14:val="tx1"/>
            </w14:solidFill>
          </w14:textFill>
        </w:rPr>
        <w:t xml:space="preserve">项目支出：指在基本支出之外为完成特定行政任务和事业发展目标所发生的支出。 </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（十一）</w:t>
      </w:r>
      <w:r>
        <w:rPr>
          <w:rFonts w:hint="eastAsia" w:ascii="宋体" w:hAnsi="宋体" w:eastAsia="宋体" w:cs="宋体"/>
          <w:b w:val="0"/>
          <w:bCs w:val="0"/>
          <w:color w:val="000000" w:themeColor="text1"/>
          <w:sz w:val="32"/>
          <w:szCs w:val="32"/>
          <w14:textFill>
            <w14:solidFill>
              <w14:schemeClr w14:val="tx1"/>
            </w14:solidFill>
          </w14:textFill>
        </w:rPr>
        <w:t>三公”经费：纳入预算管理的“三公”经费，是指部门</w:t>
      </w:r>
      <w:r>
        <w:rPr>
          <w:rFonts w:hint="eastAsia" w:ascii="宋体" w:hAnsi="宋体" w:eastAsia="宋体" w:cs="宋体"/>
          <w:b w:val="0"/>
          <w:bCs w:val="0"/>
          <w:color w:val="000000" w:themeColor="text1"/>
          <w:sz w:val="32"/>
          <w:szCs w:val="32"/>
          <w:lang w:eastAsia="zh-CN"/>
          <w14:textFill>
            <w14:solidFill>
              <w14:schemeClr w14:val="tx1"/>
            </w14:solidFill>
          </w14:textFill>
        </w:rPr>
        <w:t>（单位）</w:t>
      </w:r>
      <w:r>
        <w:rPr>
          <w:rFonts w:hint="eastAsia" w:ascii="宋体" w:hAnsi="宋体" w:eastAsia="宋体" w:cs="宋体"/>
          <w:b w:val="0"/>
          <w:bCs w:val="0"/>
          <w:color w:val="000000" w:themeColor="text1"/>
          <w:sz w:val="32"/>
          <w:szCs w:val="32"/>
          <w14:textFill>
            <w14:solidFill>
              <w14:schemeClr w14:val="tx1"/>
            </w14:solidFill>
          </w14:textFill>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rPr>
          <w:rFonts w:hint="eastAsia" w:asciiTheme="minorEastAsia" w:hAnsiTheme="minorEastAsia" w:eastAsiaTheme="minorEastAsia" w:cstheme="minorEastAsia"/>
          <w:sz w:val="32"/>
          <w:szCs w:val="32"/>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YmEzNGUxODFlZWIyNDMxODdmMjdmY2QyMjg2ODc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49E422E"/>
    <w:rsid w:val="15D35DF5"/>
    <w:rsid w:val="1666516D"/>
    <w:rsid w:val="16923BD8"/>
    <w:rsid w:val="19B65E1C"/>
    <w:rsid w:val="1CE9509C"/>
    <w:rsid w:val="23B86660"/>
    <w:rsid w:val="25DD4F8D"/>
    <w:rsid w:val="270B2E60"/>
    <w:rsid w:val="276557C3"/>
    <w:rsid w:val="2ED21556"/>
    <w:rsid w:val="2F2148C9"/>
    <w:rsid w:val="36DD628E"/>
    <w:rsid w:val="3C21458C"/>
    <w:rsid w:val="3EE741B8"/>
    <w:rsid w:val="472A5D26"/>
    <w:rsid w:val="493C20A5"/>
    <w:rsid w:val="4B0B11A6"/>
    <w:rsid w:val="4E232466"/>
    <w:rsid w:val="50041FB8"/>
    <w:rsid w:val="504428D2"/>
    <w:rsid w:val="61F27436"/>
    <w:rsid w:val="65D8304F"/>
    <w:rsid w:val="67D2734F"/>
    <w:rsid w:val="69E11482"/>
    <w:rsid w:val="6AF44665"/>
    <w:rsid w:val="70C56D29"/>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1"/>
    <w:unhideWhenUsed/>
    <w:qFormat/>
    <w:uiPriority w:val="99"/>
    <w:pPr>
      <w:ind w:firstLine="0" w:firstLineChars="0"/>
    </w:pPr>
    <w:rPr>
      <w:rFonts w:ascii="宋体" w:hAnsi="Courier New"/>
      <w:sz w:val="21"/>
      <w:szCs w:val="20"/>
    </w:rPr>
  </w:style>
  <w:style w:type="paragraph" w:styleId="3">
    <w:name w:val="Body Text"/>
    <w:basedOn w:val="1"/>
    <w:next w:val="1"/>
    <w:autoRedefine/>
    <w:unhideWhenUsed/>
    <w:qFormat/>
    <w:uiPriority w:val="99"/>
    <w:pPr>
      <w:spacing w:beforeLines="0" w:after="120" w:afterLines="0"/>
    </w:pPr>
    <w:rPr>
      <w:rFonts w:hint="eastAsia"/>
      <w:sz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99"/>
    <w:pPr>
      <w:spacing w:before="240" w:after="60"/>
      <w:jc w:val="center"/>
      <w:outlineLvl w:val="0"/>
    </w:pPr>
    <w:rPr>
      <w:rFonts w:ascii="Arial" w:hAnsi="Arial" w:cs="Arial"/>
      <w:b/>
      <w:bCs/>
      <w:sz w:val="32"/>
      <w:szCs w:val="32"/>
    </w:rPr>
  </w:style>
  <w:style w:type="paragraph" w:customStyle="1" w:styleId="9">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0">
    <w:name w:val="〖C01〗正文"/>
    <w:basedOn w:val="1"/>
    <w:autoRedefine/>
    <w:qFormat/>
    <w:uiPriority w:val="0"/>
    <w:pPr>
      <w:topLinePunct/>
      <w:spacing w:line="600" w:lineRule="exact"/>
      <w:ind w:firstLine="640" w:firstLineChars="200"/>
    </w:pPr>
    <w:rPr>
      <w:rFonts w:ascii="仿宋_GB2312" w:eastAsia="仿宋_GB2312" w:cs="宋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12</TotalTime>
  <ScaleCrop>false</ScaleCrop>
  <LinksUpToDate>false</LinksUpToDate>
  <CharactersWithSpaces>2882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2022-02-23T02:57:00Z</cp:lastPrinted>
  <dcterms:modified xsi:type="dcterms:W3CDTF">2024-02-29T08:48:40Z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06697447230F415695AC43151FC3E586</vt:lpwstr>
  </property>
</Properties>
</file>