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723" w:rsidRDefault="003A1723">
      <w:pPr>
        <w:widowControl/>
        <w:jc w:val="center"/>
        <w:rPr>
          <w:rFonts w:cs="Times New Roman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3"/>
          <w:szCs w:val="43"/>
        </w:rPr>
        <w:t>目</w:t>
      </w:r>
      <w:r>
        <w:rPr>
          <w:rFonts w:ascii="方正小标宋简体" w:eastAsia="方正小标宋简体" w:hAnsi="方正小标宋简体" w:cs="方正小标宋简体"/>
          <w:color w:val="000000"/>
          <w:kern w:val="0"/>
          <w:sz w:val="43"/>
          <w:szCs w:val="43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3"/>
          <w:szCs w:val="43"/>
        </w:rPr>
        <w:t>录</w:t>
      </w:r>
    </w:p>
    <w:p w:rsidR="003A1723" w:rsidRDefault="003A1723">
      <w:pPr>
        <w:spacing w:line="600" w:lineRule="exact"/>
        <w:outlineLvl w:val="0"/>
        <w:rPr>
          <w:rFonts w:cs="Times New Roman"/>
        </w:rPr>
      </w:pPr>
      <w:r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t>第一部分</w:t>
      </w:r>
      <w:r>
        <w:rPr>
          <w:rFonts w:ascii="黑体" w:eastAsia="黑体" w:hAnsi="宋体" w:cs="黑体"/>
          <w:color w:val="333333"/>
          <w:kern w:val="0"/>
          <w:sz w:val="31"/>
          <w:szCs w:val="31"/>
        </w:rPr>
        <w:t xml:space="preserve"> 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t>关于峨眉山市桂花桥镇人民政府</w:t>
      </w:r>
      <w:r>
        <w:rPr>
          <w:rFonts w:ascii="黑体" w:eastAsia="黑体" w:hAnsi="宋体" w:cs="黑体"/>
          <w:color w:val="333333"/>
          <w:kern w:val="0"/>
          <w:sz w:val="31"/>
          <w:szCs w:val="31"/>
        </w:rPr>
        <w:t>2024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t>年预算编制的说明</w:t>
      </w:r>
    </w:p>
    <w:p w:rsidR="003A1723" w:rsidRDefault="003A1723" w:rsidP="008C0E83">
      <w:pPr>
        <w:widowControl/>
        <w:ind w:firstLineChars="100" w:firstLine="3168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一、基本职能及主要工作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</w:rPr>
        <w:t xml:space="preserve"> </w:t>
      </w:r>
    </w:p>
    <w:p w:rsidR="003A1723" w:rsidRDefault="003A1723" w:rsidP="008C0E83">
      <w:pPr>
        <w:widowControl/>
        <w:ind w:firstLineChars="100" w:firstLine="31680"/>
        <w:jc w:val="left"/>
        <w:rPr>
          <w:rFonts w:ascii="仿宋_GB2312" w:eastAsia="仿宋_GB2312" w:hAnsi="宋体" w:cs="Times New Roman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二、部门概况</w:t>
      </w:r>
    </w:p>
    <w:p w:rsidR="003A1723" w:rsidRDefault="003A1723" w:rsidP="008C0E83">
      <w:pPr>
        <w:widowControl/>
        <w:ind w:firstLineChars="100" w:firstLine="31680"/>
        <w:jc w:val="left"/>
        <w:rPr>
          <w:rFonts w:ascii="仿宋_GB2312" w:eastAsia="仿宋_GB2312" w:hAnsi="宋体" w:cs="Times New Roman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三、收支预算总体情况</w:t>
      </w:r>
    </w:p>
    <w:p w:rsidR="003A1723" w:rsidRDefault="003A1723" w:rsidP="008C0E83">
      <w:pPr>
        <w:widowControl/>
        <w:ind w:firstLineChars="100" w:firstLine="31680"/>
        <w:jc w:val="left"/>
        <w:rPr>
          <w:rFonts w:ascii="仿宋_GB2312" w:eastAsia="仿宋_GB2312" w:hAnsi="宋体" w:cs="Times New Roman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四、财政拨款支出预算安排情况</w:t>
      </w:r>
    </w:p>
    <w:p w:rsidR="003A1723" w:rsidRDefault="003A1723" w:rsidP="008C0E83">
      <w:pPr>
        <w:widowControl/>
        <w:ind w:firstLineChars="100" w:firstLine="31680"/>
        <w:jc w:val="left"/>
        <w:rPr>
          <w:rFonts w:ascii="仿宋_GB2312" w:eastAsia="仿宋_GB2312" w:hAnsi="宋体" w:cs="Times New Roman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五、一般公共预算当年拨款情况说明</w:t>
      </w:r>
    </w:p>
    <w:p w:rsidR="003A1723" w:rsidRDefault="003A1723" w:rsidP="008C0E83">
      <w:pPr>
        <w:widowControl/>
        <w:ind w:firstLineChars="100" w:firstLine="31680"/>
        <w:jc w:val="left"/>
        <w:rPr>
          <w:rFonts w:ascii="仿宋_GB2312" w:eastAsia="仿宋_GB2312" w:hAnsi="宋体" w:cs="Times New Roman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六、一般公共预算基本支出情况说明</w:t>
      </w:r>
    </w:p>
    <w:p w:rsidR="003A1723" w:rsidRDefault="003A1723" w:rsidP="008C0E83">
      <w:pPr>
        <w:widowControl/>
        <w:ind w:firstLineChars="100" w:firstLine="31680"/>
        <w:jc w:val="left"/>
        <w:rPr>
          <w:rFonts w:ascii="仿宋_GB2312" w:eastAsia="仿宋_GB2312" w:hAnsi="宋体" w:cs="Times New Roman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七、政府性基金预算支出规模及变化情况说明</w:t>
      </w:r>
    </w:p>
    <w:p w:rsidR="003A1723" w:rsidRDefault="003A1723" w:rsidP="008C0E83">
      <w:pPr>
        <w:widowControl/>
        <w:ind w:firstLineChars="100" w:firstLine="31680"/>
        <w:jc w:val="left"/>
        <w:rPr>
          <w:rFonts w:ascii="仿宋_GB2312" w:eastAsia="仿宋_GB2312" w:hAnsi="宋体" w:cs="Times New Roman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八、“三公”经费预算安排情况说明</w:t>
      </w:r>
    </w:p>
    <w:p w:rsidR="003A1723" w:rsidRDefault="003A1723" w:rsidP="008C0E83">
      <w:pPr>
        <w:widowControl/>
        <w:ind w:firstLineChars="100" w:firstLine="31680"/>
        <w:jc w:val="left"/>
        <w:rPr>
          <w:rFonts w:ascii="仿宋_GB2312" w:eastAsia="仿宋_GB2312" w:hAnsi="宋体" w:cs="Times New Roman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九、其他重要事项的情况说明</w:t>
      </w:r>
    </w:p>
    <w:p w:rsidR="003A1723" w:rsidRDefault="003A1723" w:rsidP="008C0E83">
      <w:pPr>
        <w:widowControl/>
        <w:ind w:firstLineChars="100" w:firstLine="31680"/>
        <w:jc w:val="left"/>
        <w:rPr>
          <w:rFonts w:ascii="仿宋_GB2312" w:eastAsia="仿宋_GB2312" w:hAnsi="宋体" w:cs="Times New Roman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十、名词解释</w:t>
      </w:r>
    </w:p>
    <w:p w:rsidR="003A1723" w:rsidRDefault="003A1723">
      <w:pPr>
        <w:widowControl/>
        <w:jc w:val="left"/>
        <w:rPr>
          <w:rFonts w:cs="Times New Roman"/>
        </w:rPr>
      </w:pPr>
      <w:r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t>第二部分</w:t>
      </w:r>
      <w:r>
        <w:rPr>
          <w:rFonts w:ascii="黑体" w:eastAsia="黑体" w:hAnsi="宋体" w:cs="黑体"/>
          <w:color w:val="333333"/>
          <w:kern w:val="0"/>
          <w:sz w:val="31"/>
          <w:szCs w:val="31"/>
        </w:rPr>
        <w:t xml:space="preserve"> 2024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t>年峨眉山市本级部门预算表</w:t>
      </w:r>
      <w:r>
        <w:rPr>
          <w:rFonts w:ascii="黑体" w:eastAsia="黑体" w:hAnsi="宋体" w:cs="黑体"/>
          <w:color w:val="333333"/>
          <w:kern w:val="0"/>
          <w:sz w:val="31"/>
          <w:szCs w:val="31"/>
        </w:rPr>
        <w:t xml:space="preserve"> </w:t>
      </w:r>
    </w:p>
    <w:p w:rsidR="003A1723" w:rsidRDefault="003A1723" w:rsidP="008C0E83">
      <w:pPr>
        <w:widowControl/>
        <w:ind w:firstLineChars="100" w:firstLine="31680"/>
        <w:jc w:val="left"/>
        <w:rPr>
          <w:rFonts w:cs="Times New Roman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一、收支预算总表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</w:rPr>
        <w:t xml:space="preserve"> </w:t>
      </w:r>
    </w:p>
    <w:p w:rsidR="003A1723" w:rsidRDefault="003A1723" w:rsidP="008C0E83">
      <w:pPr>
        <w:widowControl/>
        <w:ind w:firstLineChars="100" w:firstLine="31680"/>
        <w:jc w:val="left"/>
        <w:rPr>
          <w:rFonts w:ascii="仿宋_GB2312" w:eastAsia="仿宋_GB2312" w:hAnsi="宋体" w:cs="Times New Roman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二、收入预算总表</w:t>
      </w:r>
    </w:p>
    <w:p w:rsidR="003A1723" w:rsidRDefault="003A1723" w:rsidP="008C0E83">
      <w:pPr>
        <w:widowControl/>
        <w:ind w:firstLineChars="100" w:firstLine="31680"/>
        <w:jc w:val="left"/>
        <w:rPr>
          <w:rFonts w:cs="Times New Roman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三、支出预算总表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</w:rPr>
        <w:t xml:space="preserve"> </w:t>
      </w:r>
    </w:p>
    <w:p w:rsidR="003A1723" w:rsidRDefault="003A1723" w:rsidP="008C0E83">
      <w:pPr>
        <w:widowControl/>
        <w:ind w:firstLineChars="100" w:firstLine="31680"/>
        <w:jc w:val="left"/>
        <w:rPr>
          <w:rFonts w:cs="Times New Roman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四、财政拨款预算总表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</w:rPr>
        <w:t xml:space="preserve"> </w:t>
      </w:r>
    </w:p>
    <w:p w:rsidR="003A1723" w:rsidRDefault="003A1723" w:rsidP="008C0E83">
      <w:pPr>
        <w:widowControl/>
        <w:ind w:firstLineChars="100" w:firstLine="31680"/>
        <w:jc w:val="left"/>
        <w:rPr>
          <w:rFonts w:cs="Times New Roman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五、一般公共预算支出表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</w:rPr>
        <w:t xml:space="preserve"> </w:t>
      </w:r>
    </w:p>
    <w:p w:rsidR="003A1723" w:rsidRDefault="003A1723" w:rsidP="008C0E83">
      <w:pPr>
        <w:widowControl/>
        <w:ind w:firstLineChars="100" w:firstLine="31680"/>
        <w:jc w:val="left"/>
        <w:rPr>
          <w:rFonts w:cs="Times New Roman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六、一般公共预算基本支出表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</w:rPr>
        <w:t xml:space="preserve"> </w:t>
      </w:r>
    </w:p>
    <w:p w:rsidR="003A1723" w:rsidRDefault="003A1723" w:rsidP="008C0E83">
      <w:pPr>
        <w:widowControl/>
        <w:ind w:firstLineChars="100" w:firstLine="31680"/>
        <w:jc w:val="left"/>
        <w:rPr>
          <w:rFonts w:cs="Times New Roman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七、一般公共预算“三公”经费支出预算表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</w:rPr>
        <w:t xml:space="preserve"> </w:t>
      </w:r>
    </w:p>
    <w:p w:rsidR="003A1723" w:rsidRDefault="003A1723" w:rsidP="008C0E83">
      <w:pPr>
        <w:widowControl/>
        <w:ind w:firstLineChars="100" w:firstLine="31680"/>
        <w:jc w:val="left"/>
        <w:rPr>
          <w:rFonts w:cs="Times New Roman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八、政府性基金预算支出表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</w:rPr>
        <w:t xml:space="preserve"> </w:t>
      </w:r>
    </w:p>
    <w:p w:rsidR="003A1723" w:rsidRDefault="003A1723" w:rsidP="008C0E83">
      <w:pPr>
        <w:widowControl/>
        <w:ind w:firstLineChars="100" w:firstLine="31680"/>
        <w:jc w:val="left"/>
        <w:rPr>
          <w:rFonts w:cs="Times New Roman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九、国有资本经营预算支出表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</w:rPr>
        <w:t xml:space="preserve"> </w:t>
      </w:r>
    </w:p>
    <w:p w:rsidR="003A1723" w:rsidRDefault="003A1723" w:rsidP="008C0E83">
      <w:pPr>
        <w:widowControl/>
        <w:ind w:firstLineChars="100" w:firstLine="31680"/>
        <w:jc w:val="left"/>
        <w:rPr>
          <w:rFonts w:cs="Times New Roman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十、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</w:rPr>
        <w:t xml:space="preserve"> 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支出功能分类预算表</w:t>
      </w:r>
    </w:p>
    <w:p w:rsidR="003A1723" w:rsidRDefault="003A1723" w:rsidP="008C0E83">
      <w:pPr>
        <w:widowControl/>
        <w:ind w:firstLineChars="100" w:firstLine="31680"/>
        <w:jc w:val="left"/>
        <w:rPr>
          <w:rFonts w:ascii="仿宋_GB2312" w:eastAsia="仿宋_GB2312" w:hAnsi="宋体" w:cs="Times New Roman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十一、支出经济分类预算表</w:t>
      </w:r>
      <w:bookmarkStart w:id="0" w:name="_GoBack"/>
      <w:bookmarkEnd w:id="0"/>
    </w:p>
    <w:p w:rsidR="003A1723" w:rsidRDefault="003A1723" w:rsidP="008C0E83">
      <w:pPr>
        <w:pStyle w:val="BodyText"/>
        <w:ind w:firstLineChars="100" w:firstLine="31680"/>
        <w:rPr>
          <w:rFonts w:cs="Times New Roman"/>
        </w:rPr>
      </w:pPr>
      <w:r>
        <w:rPr>
          <w:rFonts w:ascii="仿宋_GB2312" w:cs="仿宋_GB2312" w:hint="eastAsia"/>
          <w:color w:val="333333"/>
          <w:kern w:val="0"/>
          <w:sz w:val="31"/>
          <w:szCs w:val="31"/>
          <w:lang w:val="en-US"/>
        </w:rPr>
        <w:t>十二、上级资金安排情况表</w:t>
      </w:r>
    </w:p>
    <w:p w:rsidR="003A1723" w:rsidRDefault="003A1723" w:rsidP="008C0E83">
      <w:pPr>
        <w:widowControl/>
        <w:ind w:firstLineChars="100" w:firstLine="31680"/>
        <w:jc w:val="left"/>
        <w:rPr>
          <w:rFonts w:cs="Times New Roman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十三、项目支出表</w:t>
      </w:r>
    </w:p>
    <w:p w:rsidR="003A1723" w:rsidRDefault="003A1723" w:rsidP="008C0E83">
      <w:pPr>
        <w:widowControl/>
        <w:ind w:firstLineChars="100" w:firstLine="31680"/>
        <w:jc w:val="left"/>
        <w:rPr>
          <w:rFonts w:cs="Times New Roman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十四、项目支出预算明细表</w:t>
      </w:r>
    </w:p>
    <w:p w:rsidR="003A1723" w:rsidRDefault="003A1723" w:rsidP="008C0E83">
      <w:pPr>
        <w:widowControl/>
        <w:ind w:firstLineChars="100" w:firstLine="3168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十五、政府购买服务预算表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</w:rPr>
        <w:t xml:space="preserve"> </w:t>
      </w:r>
    </w:p>
    <w:p w:rsidR="003A1723" w:rsidRDefault="003A1723" w:rsidP="008C0E83">
      <w:pPr>
        <w:widowControl/>
        <w:ind w:firstLineChars="100" w:firstLine="31680"/>
        <w:jc w:val="left"/>
        <w:rPr>
          <w:rFonts w:ascii="仿宋_GB2312" w:eastAsia="仿宋_GB2312" w:hAnsi="宋体" w:cs="Times New Roman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十六、政府采购预算表</w:t>
      </w:r>
    </w:p>
    <w:p w:rsidR="003A1723" w:rsidRDefault="003A1723" w:rsidP="008C0E83">
      <w:pPr>
        <w:widowControl/>
        <w:ind w:firstLineChars="100" w:firstLine="31680"/>
        <w:jc w:val="left"/>
        <w:rPr>
          <w:rFonts w:ascii="仿宋_GB2312" w:eastAsia="仿宋_GB2312" w:hAnsi="宋体" w:cs="Times New Roman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十七、国有资产配置预算表</w:t>
      </w:r>
    </w:p>
    <w:p w:rsidR="003A1723" w:rsidRDefault="003A1723" w:rsidP="008C0E83">
      <w:pPr>
        <w:pStyle w:val="BodyText"/>
        <w:ind w:firstLineChars="100" w:firstLine="31680"/>
        <w:rPr>
          <w:rFonts w:cs="Times New Roman"/>
          <w:lang w:val="en-US"/>
        </w:rPr>
      </w:pPr>
      <w:r>
        <w:rPr>
          <w:rFonts w:ascii="仿宋_GB2312" w:cs="仿宋_GB2312" w:hint="eastAsia"/>
          <w:color w:val="333333"/>
          <w:kern w:val="0"/>
          <w:sz w:val="31"/>
          <w:szCs w:val="31"/>
          <w:lang w:val="en-US"/>
        </w:rPr>
        <w:t>十八、部门预算项目绩效目标表</w:t>
      </w:r>
    </w:p>
    <w:p w:rsidR="003A1723" w:rsidRDefault="003A1723" w:rsidP="00C57372">
      <w:pPr>
        <w:widowControl/>
        <w:ind w:firstLineChars="100" w:firstLine="31680"/>
        <w:jc w:val="left"/>
        <w:rPr>
          <w:rFonts w:ascii="仿宋_GB2312" w:eastAsia="仿宋_GB2312" w:hAnsi="宋体" w:cs="Times New Roman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十九、部门整体支出绩效目标表</w:t>
      </w:r>
    </w:p>
    <w:sectPr w:rsidR="003A1723" w:rsidSect="00FB59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um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5936"/>
    <w:rsid w:val="00281D29"/>
    <w:rsid w:val="003A1723"/>
    <w:rsid w:val="008C0E83"/>
    <w:rsid w:val="00C46CBF"/>
    <w:rsid w:val="00C57372"/>
    <w:rsid w:val="00FB5936"/>
    <w:rsid w:val="02261F1B"/>
    <w:rsid w:val="11904598"/>
    <w:rsid w:val="19C05E9B"/>
    <w:rsid w:val="20C568F9"/>
    <w:rsid w:val="319F176C"/>
    <w:rsid w:val="328448F2"/>
    <w:rsid w:val="528E3E56"/>
    <w:rsid w:val="585359AD"/>
    <w:rsid w:val="5D980449"/>
    <w:rsid w:val="70543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BodyText"/>
    <w:qFormat/>
    <w:rsid w:val="00FB5936"/>
    <w:pPr>
      <w:widowControl w:val="0"/>
      <w:jc w:val="both"/>
    </w:pPr>
    <w:rPr>
      <w:rFonts w:ascii="Calibri" w:hAnsi="Calibri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next w:val="Normal"/>
    <w:link w:val="BodyTextChar"/>
    <w:uiPriority w:val="99"/>
    <w:rsid w:val="00FB5936"/>
    <w:rPr>
      <w:rFonts w:ascii="宋体" w:eastAsia="仿宋_GB2312" w:hAnsi="宋体" w:cs="宋体"/>
      <w:sz w:val="32"/>
      <w:szCs w:val="32"/>
      <w:lang w:val="zh-C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22A33"/>
    <w:rPr>
      <w:rFonts w:ascii="Calibri" w:hAnsi="Calibri" w:cs="Calibri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49</TotalTime>
  <Pages>2</Pages>
  <Words>66</Words>
  <Characters>380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2</cp:revision>
  <cp:lastPrinted>2024-02-01T02:40:00Z</cp:lastPrinted>
  <dcterms:created xsi:type="dcterms:W3CDTF">2022-05-30T07:03:00Z</dcterms:created>
  <dcterms:modified xsi:type="dcterms:W3CDTF">2024-03-01T01:14:00Z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