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关于峨眉山市教育局2024年预算编制的说明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2024年峨眉山市教育局部门预算表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jhmYjM0MDVlMmI3Y2E4YmJmMDI4MGI0MjllMWUifQ=="/>
  </w:docVars>
  <w:rsids>
    <w:rsidRoot w:val="00000000"/>
    <w:rsid w:val="00281D29"/>
    <w:rsid w:val="02261F1B"/>
    <w:rsid w:val="11904598"/>
    <w:rsid w:val="19C05E9B"/>
    <w:rsid w:val="20C568F9"/>
    <w:rsid w:val="2C9C6D13"/>
    <w:rsid w:val="319F176C"/>
    <w:rsid w:val="328448F2"/>
    <w:rsid w:val="39F667A4"/>
    <w:rsid w:val="528E3E56"/>
    <w:rsid w:val="585359AD"/>
    <w:rsid w:val="5D980449"/>
    <w:rsid w:val="699326F7"/>
    <w:rsid w:val="70543DD8"/>
    <w:rsid w:val="731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2024-03-01T02:46:06Z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83DECE57FB494E95BE227C3C9D5331F2</vt:lpwstr>
  </property>
</Properties>
</file>