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default" w:ascii="黑体" w:eastAsia="黑体"/>
          <w:sz w:val="32"/>
          <w:szCs w:val="32"/>
          <w:lang w:val="en-US"/>
        </w:rPr>
      </w:pPr>
      <w:r>
        <w:rPr>
          <w:rFonts w:hint="eastAsia" w:ascii="黑体" w:eastAsia="黑体"/>
          <w:sz w:val="32"/>
          <w:szCs w:val="32"/>
        </w:rPr>
        <w:t>附件</w:t>
      </w:r>
      <w:r>
        <w:rPr>
          <w:rFonts w:hint="default" w:ascii="黑体" w:eastAsia="黑体"/>
          <w:sz w:val="32"/>
          <w:szCs w:val="32"/>
          <w:lang w:val="en-US"/>
        </w:rPr>
        <w:t>2</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峨眉山市会计服务中心</w:t>
      </w:r>
      <w:r>
        <w:rPr>
          <w:rFonts w:ascii="方正小标宋简体" w:eastAsia="方正小标宋简体"/>
          <w:sz w:val="44"/>
          <w:szCs w:val="44"/>
        </w:rPr>
        <w:br w:type="textWrapping"/>
      </w:r>
      <w:r>
        <w:rPr>
          <w:rFonts w:hint="eastAsia" w:ascii="方正小标宋简体" w:eastAsia="方正小标宋简体"/>
          <w:sz w:val="44"/>
          <w:szCs w:val="44"/>
          <w:lang w:eastAsia="zh-CN"/>
        </w:rPr>
        <w:t>2024</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承担委托代理记账单位会计核算、记账、账务稽核及会计档案管理、移交等工作</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2024</w:t>
      </w:r>
      <w:r>
        <w:rPr>
          <w:rFonts w:hint="eastAsia" w:ascii="楷体_GB2312" w:hAnsi="楷体_GB2312" w:eastAsia="楷体_GB2312" w:cs="楷体_GB2312"/>
          <w:sz w:val="32"/>
          <w:szCs w:val="32"/>
        </w:rPr>
        <w:t>年重点工作任务</w:t>
      </w:r>
    </w:p>
    <w:p>
      <w:pPr>
        <w:keepNext w:val="0"/>
        <w:keepLines w:val="0"/>
        <w:pageBreakBefore w:val="0"/>
        <w:widowControl w:val="0"/>
        <w:kinsoku/>
        <w:wordWrap/>
        <w:overflowPunct/>
        <w:topLinePunct w:val="0"/>
        <w:autoSpaceDE/>
        <w:autoSpaceDN/>
        <w:bidi w:val="0"/>
        <w:adjustRightInd/>
        <w:snapToGrid/>
        <w:spacing w:line="660" w:lineRule="exact"/>
        <w:ind w:left="0" w:firstLine="640" w:firstLineChars="200"/>
        <w:jc w:val="both"/>
        <w:textAlignment w:val="auto"/>
        <w:rPr>
          <w:rFonts w:ascii="仿宋_GB2312" w:eastAsia="仿宋_GB2312"/>
          <w:sz w:val="32"/>
          <w:szCs w:val="32"/>
        </w:rPr>
      </w:pPr>
      <w:r>
        <w:rPr>
          <w:rFonts w:hint="default" w:ascii="仿宋_GB2312" w:eastAsia="仿宋_GB2312"/>
          <w:sz w:val="32"/>
          <w:szCs w:val="32"/>
          <w:lang w:val="en-US" w:eastAsia="zh-CN"/>
        </w:rPr>
        <w:t>1.</w:t>
      </w:r>
      <w:r>
        <w:rPr>
          <w:rFonts w:hint="eastAsia" w:ascii="仿宋_GB2312" w:eastAsia="仿宋_GB2312"/>
          <w:sz w:val="32"/>
          <w:szCs w:val="32"/>
          <w:lang w:eastAsia="zh-CN"/>
        </w:rPr>
        <w:t>20</w:t>
      </w:r>
      <w:r>
        <w:rPr>
          <w:rFonts w:hint="default" w:ascii="仿宋_GB2312" w:eastAsia="仿宋_GB2312"/>
          <w:sz w:val="32"/>
          <w:szCs w:val="32"/>
          <w:lang w:val="en-US" w:eastAsia="zh-CN"/>
        </w:rPr>
        <w:t>24</w:t>
      </w:r>
      <w:r>
        <w:rPr>
          <w:rFonts w:hint="eastAsia" w:ascii="仿宋_GB2312" w:eastAsia="仿宋_GB2312"/>
          <w:sz w:val="32"/>
          <w:szCs w:val="32"/>
          <w:lang w:eastAsia="zh-CN"/>
        </w:rPr>
        <w:t>年继续推进</w:t>
      </w:r>
      <w:r>
        <w:rPr>
          <w:rFonts w:hint="default" w:ascii="仿宋_GB2312" w:eastAsia="仿宋_GB2312"/>
          <w:sz w:val="32"/>
          <w:szCs w:val="32"/>
          <w:highlight w:val="none"/>
          <w:lang w:val="en-US" w:eastAsia="zh-CN"/>
        </w:rPr>
        <w:t>82</w:t>
      </w:r>
      <w:r>
        <w:rPr>
          <w:rFonts w:hint="eastAsia" w:ascii="仿宋_GB2312" w:eastAsia="仿宋_GB2312"/>
          <w:sz w:val="32"/>
          <w:szCs w:val="32"/>
          <w:lang w:val="en-US" w:eastAsia="zh-CN"/>
        </w:rPr>
        <w:t>个行政事业单位委托代理记账工作。</w:t>
      </w:r>
      <w:r>
        <w:rPr>
          <w:rFonts w:hint="default" w:ascii="仿宋_GB2312" w:eastAsia="仿宋_GB2312"/>
          <w:sz w:val="32"/>
          <w:szCs w:val="32"/>
          <w:lang w:val="en-US" w:eastAsia="zh-CN"/>
        </w:rPr>
        <w:t>2.</w:t>
      </w:r>
      <w:r>
        <w:rPr>
          <w:rFonts w:hint="eastAsia" w:ascii="仿宋_GB2312" w:eastAsia="仿宋_GB2312"/>
          <w:sz w:val="32"/>
          <w:szCs w:val="32"/>
          <w:lang w:val="en-US" w:eastAsia="zh-CN"/>
        </w:rPr>
        <w:t>做好账务系统管理维护工作，保证全市账务系统顺利运行。</w:t>
      </w:r>
      <w:r>
        <w:rPr>
          <w:rFonts w:hint="default" w:ascii="仿宋_GB2312" w:eastAsia="仿宋_GB2312"/>
          <w:sz w:val="32"/>
          <w:szCs w:val="32"/>
          <w:lang w:val="en-US" w:eastAsia="zh-CN"/>
        </w:rPr>
        <w:t>3.</w:t>
      </w:r>
      <w:r>
        <w:rPr>
          <w:rFonts w:hint="eastAsia" w:ascii="仿宋_GB2312" w:eastAsia="仿宋_GB2312"/>
          <w:sz w:val="32"/>
          <w:szCs w:val="32"/>
          <w:lang w:val="en-US" w:eastAsia="zh-CN"/>
        </w:rPr>
        <w:t>积极配合纪委监委、财政部门、审计部门对预算单位财务管理活动的监督检查。</w:t>
      </w:r>
      <w:r>
        <w:rPr>
          <w:rFonts w:hint="default" w:ascii="仿宋_GB2312" w:eastAsia="仿宋_GB2312"/>
          <w:sz w:val="32"/>
          <w:szCs w:val="32"/>
          <w:lang w:val="en-US" w:eastAsia="zh-CN"/>
        </w:rPr>
        <w:t>4.</w:t>
      </w:r>
      <w:r>
        <w:rPr>
          <w:rFonts w:hint="eastAsia" w:ascii="仿宋_GB2312" w:eastAsia="仿宋_GB2312"/>
          <w:sz w:val="32"/>
          <w:szCs w:val="32"/>
          <w:lang w:val="en-US" w:eastAsia="zh-CN"/>
        </w:rPr>
        <w:t>定期开展账务稽核工作。</w:t>
      </w:r>
      <w:r>
        <w:rPr>
          <w:rFonts w:hint="default" w:ascii="仿宋_GB2312" w:eastAsia="仿宋_GB2312"/>
          <w:sz w:val="32"/>
          <w:szCs w:val="32"/>
          <w:lang w:val="en-US" w:eastAsia="zh-CN"/>
        </w:rPr>
        <w:t>5.</w:t>
      </w:r>
      <w:r>
        <w:rPr>
          <w:rFonts w:hint="eastAsia" w:ascii="仿宋_GB2312" w:eastAsia="仿宋_GB2312"/>
          <w:sz w:val="32"/>
          <w:szCs w:val="32"/>
          <w:lang w:val="en-US" w:eastAsia="zh-CN"/>
        </w:rPr>
        <w:t>加强业务培训，按要求积极参加上级和本级举办的各类会计业务培训和相关工作会议，提高政策水平和业务工作能力。</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峨眉山市会计服务中心</w:t>
      </w:r>
      <w:r>
        <w:rPr>
          <w:rFonts w:hint="eastAsia" w:ascii="仿宋_GB2312" w:eastAsia="仿宋_GB2312"/>
          <w:sz w:val="32"/>
          <w:szCs w:val="32"/>
        </w:rPr>
        <w:t>所有收入和支出均纳入预算管理。</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峨眉山市会计服务中心</w:t>
      </w:r>
      <w:r>
        <w:rPr>
          <w:rFonts w:hint="eastAsia" w:ascii="仿宋_GB2312" w:eastAsia="仿宋_GB2312"/>
          <w:sz w:val="32"/>
          <w:szCs w:val="32"/>
        </w:rPr>
        <w:t>收入预算总额为</w:t>
      </w:r>
      <w:r>
        <w:rPr>
          <w:rFonts w:hint="default" w:ascii="仿宋_GB2312" w:eastAsia="仿宋_GB2312"/>
          <w:sz w:val="32"/>
          <w:szCs w:val="32"/>
          <w:lang w:val="en-US"/>
        </w:rPr>
        <w:t>246.53</w:t>
      </w:r>
      <w:r>
        <w:rPr>
          <w:rFonts w:hint="eastAsia" w:ascii="仿宋_GB2312" w:eastAsia="仿宋_GB2312"/>
          <w:sz w:val="32"/>
          <w:szCs w:val="32"/>
        </w:rPr>
        <w:t>万元，较上年预算数增加</w:t>
      </w:r>
      <w:r>
        <w:rPr>
          <w:rFonts w:hint="default" w:ascii="仿宋_GB2312" w:eastAsia="仿宋_GB2312"/>
          <w:sz w:val="32"/>
          <w:szCs w:val="32"/>
          <w:lang w:val="en-US"/>
        </w:rPr>
        <w:t>87.51</w:t>
      </w:r>
      <w:r>
        <w:rPr>
          <w:rFonts w:hint="eastAsia" w:ascii="仿宋_GB2312" w:eastAsia="仿宋_GB2312"/>
          <w:sz w:val="32"/>
          <w:szCs w:val="32"/>
        </w:rPr>
        <w:t>万元。其中：当年财政拨款收入</w:t>
      </w:r>
      <w:r>
        <w:rPr>
          <w:rFonts w:hint="default" w:ascii="仿宋_GB2312" w:eastAsia="仿宋_GB2312"/>
          <w:sz w:val="32"/>
          <w:szCs w:val="32"/>
          <w:lang w:val="en-US"/>
        </w:rPr>
        <w:t>246.53</w:t>
      </w:r>
      <w:r>
        <w:rPr>
          <w:rFonts w:hint="eastAsia" w:ascii="仿宋_GB2312" w:eastAsia="仿宋_GB2312"/>
          <w:sz w:val="32"/>
          <w:szCs w:val="32"/>
        </w:rPr>
        <w:t>万元，事业收入</w:t>
      </w:r>
      <w:r>
        <w:rPr>
          <w:rFonts w:hint="default" w:ascii="仿宋_GB2312" w:eastAsia="仿宋_GB2312"/>
          <w:sz w:val="32"/>
          <w:szCs w:val="32"/>
          <w:lang w:val="en-US"/>
        </w:rPr>
        <w:t>0</w:t>
      </w:r>
      <w:r>
        <w:rPr>
          <w:rFonts w:hint="eastAsia" w:ascii="仿宋_GB2312" w:eastAsia="仿宋_GB2312"/>
          <w:sz w:val="32"/>
          <w:szCs w:val="32"/>
        </w:rPr>
        <w:t>万元，其他收入</w:t>
      </w:r>
      <w:r>
        <w:rPr>
          <w:rFonts w:hint="default" w:ascii="仿宋_GB2312" w:eastAsia="仿宋_GB2312"/>
          <w:sz w:val="32"/>
          <w:szCs w:val="32"/>
          <w:lang w:val="en-US"/>
        </w:rPr>
        <w:t>0</w:t>
      </w:r>
      <w:r>
        <w:rPr>
          <w:rFonts w:hint="eastAsia" w:ascii="仿宋_GB2312" w:eastAsia="仿宋_GB2312"/>
          <w:sz w:val="32"/>
          <w:szCs w:val="32"/>
        </w:rPr>
        <w:t>万元。相应安排支出预算</w:t>
      </w:r>
      <w:r>
        <w:rPr>
          <w:rFonts w:hint="default" w:ascii="仿宋_GB2312" w:eastAsia="仿宋_GB2312"/>
          <w:sz w:val="32"/>
          <w:szCs w:val="32"/>
          <w:lang w:val="en-US"/>
        </w:rPr>
        <w:t>246.53</w:t>
      </w:r>
      <w:r>
        <w:rPr>
          <w:rFonts w:hint="eastAsia" w:ascii="仿宋_GB2312" w:eastAsia="仿宋_GB2312"/>
          <w:sz w:val="32"/>
          <w:szCs w:val="32"/>
        </w:rPr>
        <w:t>万元，其中：人员支出</w:t>
      </w:r>
      <w:r>
        <w:rPr>
          <w:rFonts w:hint="default" w:ascii="仿宋_GB2312" w:eastAsia="仿宋_GB2312"/>
          <w:sz w:val="32"/>
          <w:szCs w:val="32"/>
          <w:lang w:val="en-US"/>
        </w:rPr>
        <w:t>163.3</w:t>
      </w:r>
      <w:r>
        <w:rPr>
          <w:rFonts w:hint="eastAsia" w:ascii="仿宋_GB2312" w:eastAsia="仿宋_GB2312"/>
          <w:sz w:val="32"/>
          <w:szCs w:val="32"/>
        </w:rPr>
        <w:t>万元，日常公用支出</w:t>
      </w:r>
      <w:r>
        <w:rPr>
          <w:rFonts w:hint="default" w:ascii="仿宋_GB2312" w:eastAsia="仿宋_GB2312"/>
          <w:sz w:val="32"/>
          <w:szCs w:val="32"/>
          <w:lang w:val="en-US"/>
        </w:rPr>
        <w:t>22.87</w:t>
      </w:r>
      <w:r>
        <w:rPr>
          <w:rFonts w:hint="eastAsia" w:ascii="仿宋_GB2312" w:eastAsia="仿宋_GB2312"/>
          <w:sz w:val="32"/>
          <w:szCs w:val="32"/>
        </w:rPr>
        <w:t>万元，对个人和家庭的补助支出</w:t>
      </w:r>
      <w:r>
        <w:rPr>
          <w:rFonts w:hint="default" w:ascii="仿宋_GB2312" w:eastAsia="仿宋_GB2312"/>
          <w:sz w:val="32"/>
          <w:szCs w:val="32"/>
          <w:lang w:val="en-US"/>
        </w:rPr>
        <w:t>0.36</w:t>
      </w:r>
      <w:r>
        <w:rPr>
          <w:rFonts w:hint="eastAsia" w:ascii="仿宋_GB2312" w:eastAsia="仿宋_GB2312"/>
          <w:sz w:val="32"/>
          <w:szCs w:val="32"/>
        </w:rPr>
        <w:t>万元，专项支出</w:t>
      </w:r>
      <w:r>
        <w:rPr>
          <w:rFonts w:hint="default" w:ascii="仿宋_GB2312" w:eastAsia="仿宋_GB2312"/>
          <w:sz w:val="32"/>
          <w:szCs w:val="32"/>
          <w:lang w:val="en-US"/>
        </w:rPr>
        <w:t>60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峨眉山市会计服务中心</w:t>
      </w:r>
      <w:r>
        <w:rPr>
          <w:rFonts w:hint="eastAsia" w:ascii="仿宋_GB2312" w:eastAsia="仿宋_GB2312"/>
          <w:sz w:val="32"/>
          <w:szCs w:val="32"/>
          <w:lang w:val="en-US" w:eastAsia="zh-CN"/>
        </w:rPr>
        <w:t>2024</w:t>
      </w:r>
      <w:r>
        <w:rPr>
          <w:rFonts w:hint="eastAsia" w:ascii="仿宋_GB2312" w:eastAsia="仿宋_GB2312"/>
          <w:sz w:val="32"/>
          <w:szCs w:val="32"/>
        </w:rPr>
        <w:t>年财政拨款收支总预算</w:t>
      </w:r>
      <w:r>
        <w:rPr>
          <w:rFonts w:hint="default" w:ascii="仿宋_GB2312" w:eastAsia="仿宋_GB2312"/>
          <w:sz w:val="32"/>
          <w:szCs w:val="32"/>
          <w:lang w:val="en-US"/>
        </w:rPr>
        <w:t>246.53</w:t>
      </w:r>
      <w:r>
        <w:rPr>
          <w:rFonts w:hint="eastAsia" w:ascii="仿宋_GB2312" w:eastAsia="仿宋_GB2312"/>
          <w:sz w:val="32"/>
          <w:szCs w:val="32"/>
        </w:rPr>
        <w:t>万元，主要用于保障</w:t>
      </w:r>
      <w:r>
        <w:rPr>
          <w:rFonts w:hint="eastAsia" w:ascii="仿宋_GB2312" w:eastAsia="仿宋_GB2312"/>
          <w:sz w:val="32"/>
          <w:szCs w:val="32"/>
          <w:lang w:eastAsia="zh-CN"/>
        </w:rPr>
        <w:t>峨眉山市会计服务中心</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代理记账业务</w:t>
      </w:r>
      <w:r>
        <w:rPr>
          <w:rFonts w:hint="eastAsia" w:ascii="仿宋_GB2312" w:eastAsia="仿宋_GB2312"/>
          <w:sz w:val="32"/>
          <w:szCs w:val="32"/>
        </w:rPr>
        <w:t>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default" w:ascii="仿宋_GB2312" w:eastAsia="仿宋_GB2312"/>
          <w:sz w:val="32"/>
          <w:szCs w:val="32"/>
          <w:lang w:val="en-US"/>
        </w:rPr>
        <w:t>186.53</w:t>
      </w:r>
      <w:r>
        <w:rPr>
          <w:rFonts w:hint="eastAsia" w:ascii="仿宋_GB2312" w:eastAsia="仿宋_GB2312"/>
          <w:sz w:val="32"/>
          <w:szCs w:val="32"/>
        </w:rPr>
        <w:t>万元，是用于保障</w:t>
      </w:r>
      <w:r>
        <w:rPr>
          <w:rFonts w:hint="eastAsia" w:ascii="仿宋_GB2312" w:eastAsia="仿宋_GB2312"/>
          <w:sz w:val="32"/>
          <w:szCs w:val="32"/>
          <w:lang w:eastAsia="zh-CN"/>
        </w:rPr>
        <w:t>峨眉山市会计服务中心</w:t>
      </w:r>
      <w:r>
        <w:rPr>
          <w:rFonts w:hint="eastAsia" w:ascii="仿宋_GB2312" w:eastAsia="仿宋_GB2312"/>
          <w:sz w:val="32"/>
          <w:szCs w:val="32"/>
        </w:rPr>
        <w:t>正常运转的日常支出，包括基本工资、津贴补贴等人员经费以及办公费、</w:t>
      </w:r>
      <w:r>
        <w:rPr>
          <w:rFonts w:hint="eastAsia" w:ascii="仿宋_GB2312" w:eastAsia="仿宋_GB2312"/>
          <w:sz w:val="32"/>
          <w:szCs w:val="32"/>
          <w:lang w:eastAsia="zh-CN"/>
        </w:rPr>
        <w:t>差旅</w:t>
      </w:r>
      <w:r>
        <w:rPr>
          <w:rFonts w:hint="eastAsia" w:ascii="仿宋_GB2312" w:eastAsia="仿宋_GB2312"/>
          <w:sz w:val="32"/>
          <w:szCs w:val="32"/>
        </w:rPr>
        <w:t>费、</w:t>
      </w:r>
      <w:r>
        <w:rPr>
          <w:rFonts w:hint="eastAsia" w:ascii="仿宋_GB2312" w:eastAsia="仿宋_GB2312"/>
          <w:sz w:val="32"/>
          <w:szCs w:val="32"/>
          <w:lang w:eastAsia="zh-CN"/>
        </w:rPr>
        <w:t>工会经</w:t>
      </w:r>
      <w:r>
        <w:rPr>
          <w:rFonts w:hint="eastAsia" w:ascii="仿宋_GB2312" w:eastAsia="仿宋_GB2312"/>
          <w:sz w:val="32"/>
          <w:szCs w:val="32"/>
        </w:rPr>
        <w:t>费等日常公用经费。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default" w:ascii="仿宋_GB2312" w:eastAsia="仿宋_GB2312"/>
          <w:sz w:val="32"/>
          <w:szCs w:val="32"/>
          <w:lang w:val="en-US"/>
        </w:rPr>
        <w:t>60</w:t>
      </w:r>
      <w:r>
        <w:rPr>
          <w:rFonts w:hint="eastAsia" w:ascii="仿宋_GB2312" w:eastAsia="仿宋_GB2312"/>
          <w:sz w:val="32"/>
          <w:szCs w:val="32"/>
        </w:rPr>
        <w:t>万元，是用于保障</w:t>
      </w:r>
      <w:r>
        <w:rPr>
          <w:rFonts w:hint="eastAsia" w:ascii="仿宋_GB2312" w:eastAsia="仿宋_GB2312"/>
          <w:sz w:val="32"/>
          <w:szCs w:val="32"/>
          <w:lang w:eastAsia="zh-CN"/>
        </w:rPr>
        <w:t>峨眉山市会计服务中心</w:t>
      </w:r>
      <w:r>
        <w:rPr>
          <w:rFonts w:hint="eastAsia" w:ascii="仿宋_GB2312" w:eastAsia="仿宋_GB2312"/>
          <w:sz w:val="32"/>
          <w:szCs w:val="32"/>
        </w:rPr>
        <w:t>为完成</w:t>
      </w:r>
      <w:r>
        <w:rPr>
          <w:rFonts w:hint="eastAsia" w:ascii="仿宋_GB2312" w:eastAsia="仿宋_GB2312"/>
          <w:sz w:val="32"/>
          <w:szCs w:val="32"/>
          <w:lang w:eastAsia="zh-CN"/>
        </w:rPr>
        <w:t>代理记账</w:t>
      </w:r>
      <w:r>
        <w:rPr>
          <w:rFonts w:hint="eastAsia" w:ascii="仿宋_GB2312" w:eastAsia="仿宋_GB2312"/>
          <w:sz w:val="32"/>
          <w:szCs w:val="32"/>
        </w:rPr>
        <w:t>相关工作，用于</w:t>
      </w:r>
      <w:r>
        <w:rPr>
          <w:rFonts w:hint="eastAsia" w:ascii="仿宋_GB2312" w:eastAsia="仿宋_GB2312"/>
          <w:sz w:val="32"/>
          <w:szCs w:val="32"/>
          <w:lang w:eastAsia="zh-CN"/>
        </w:rPr>
        <w:t>代理记账</w:t>
      </w:r>
      <w:r>
        <w:rPr>
          <w:rFonts w:hint="eastAsia" w:ascii="仿宋_GB2312" w:eastAsia="仿宋_GB2312"/>
          <w:sz w:val="32"/>
          <w:szCs w:val="32"/>
        </w:rPr>
        <w:t>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峨眉山市会计服务中心</w:t>
      </w:r>
      <w:r>
        <w:rPr>
          <w:rFonts w:hint="eastAsia" w:ascii="仿宋_GB2312" w:eastAsia="仿宋_GB2312"/>
          <w:sz w:val="32"/>
          <w:szCs w:val="32"/>
          <w:lang w:val="en-US" w:eastAsia="zh-CN"/>
        </w:rPr>
        <w:t>2024</w:t>
      </w:r>
      <w:r>
        <w:rPr>
          <w:rFonts w:hint="eastAsia" w:ascii="仿宋_GB2312" w:eastAsia="仿宋_GB2312"/>
          <w:sz w:val="32"/>
          <w:szCs w:val="32"/>
        </w:rPr>
        <w:t>年一般公共预算当年拨款</w:t>
      </w:r>
      <w:r>
        <w:rPr>
          <w:rFonts w:hint="default" w:ascii="仿宋_GB2312" w:eastAsia="仿宋_GB2312"/>
          <w:sz w:val="32"/>
          <w:szCs w:val="32"/>
          <w:lang w:val="en-US"/>
        </w:rPr>
        <w:t>246.53</w:t>
      </w:r>
      <w:r>
        <w:rPr>
          <w:rFonts w:hint="eastAsia" w:ascii="仿宋_GB2312" w:eastAsia="仿宋_GB2312"/>
          <w:sz w:val="32"/>
          <w:szCs w:val="32"/>
        </w:rPr>
        <w:t>万元，较上年预算数增加</w:t>
      </w:r>
      <w:r>
        <w:rPr>
          <w:rFonts w:hint="default" w:ascii="仿宋_GB2312" w:eastAsia="仿宋_GB2312"/>
          <w:sz w:val="32"/>
          <w:szCs w:val="32"/>
          <w:lang w:val="en-US"/>
        </w:rPr>
        <w:t>87.51</w:t>
      </w:r>
      <w:r>
        <w:rPr>
          <w:rFonts w:hint="eastAsia" w:ascii="仿宋_GB2312" w:eastAsia="仿宋_GB2312"/>
          <w:sz w:val="32"/>
          <w:szCs w:val="32"/>
        </w:rPr>
        <w:t>万元。主要原因是</w:t>
      </w:r>
      <w:r>
        <w:rPr>
          <w:rFonts w:hint="eastAsia" w:ascii="仿宋_GB2312" w:eastAsia="仿宋_GB2312"/>
          <w:sz w:val="32"/>
          <w:szCs w:val="32"/>
          <w:lang w:eastAsia="zh-CN"/>
        </w:rPr>
        <w:t>单位</w:t>
      </w:r>
      <w:r>
        <w:rPr>
          <w:rFonts w:hint="default" w:ascii="仿宋_GB2312" w:eastAsia="仿宋_GB2312"/>
          <w:sz w:val="32"/>
          <w:szCs w:val="32"/>
          <w:lang w:val="en-US" w:eastAsia="zh-CN"/>
        </w:rPr>
        <w:t>2023</w:t>
      </w:r>
      <w:r>
        <w:rPr>
          <w:rFonts w:hint="eastAsia" w:ascii="仿宋_GB2312" w:eastAsia="仿宋_GB2312"/>
          <w:sz w:val="32"/>
          <w:szCs w:val="32"/>
          <w:lang w:val="en-US" w:eastAsia="zh-CN"/>
        </w:rPr>
        <w:t>年</w:t>
      </w:r>
      <w:r>
        <w:rPr>
          <w:rFonts w:hint="eastAsia" w:ascii="仿宋_GB2312" w:eastAsia="仿宋_GB2312"/>
          <w:sz w:val="32"/>
          <w:szCs w:val="32"/>
          <w:lang w:eastAsia="zh-CN"/>
        </w:rPr>
        <w:t>新招考录用工作人员</w:t>
      </w:r>
      <w:r>
        <w:rPr>
          <w:rFonts w:hint="default" w:ascii="仿宋_GB2312" w:eastAsia="仿宋_GB2312"/>
          <w:sz w:val="32"/>
          <w:szCs w:val="32"/>
          <w:lang w:val="en-US" w:eastAsia="zh-CN"/>
        </w:rPr>
        <w:t>4</w:t>
      </w:r>
      <w:r>
        <w:rPr>
          <w:rFonts w:hint="eastAsia" w:ascii="仿宋_GB2312" w:eastAsia="仿宋_GB2312"/>
          <w:sz w:val="32"/>
          <w:szCs w:val="32"/>
          <w:lang w:val="en-US" w:eastAsia="zh-CN"/>
        </w:rPr>
        <w:t>人，调入</w:t>
      </w:r>
      <w:r>
        <w:rPr>
          <w:rFonts w:hint="default" w:ascii="仿宋_GB2312" w:eastAsia="仿宋_GB2312"/>
          <w:sz w:val="32"/>
          <w:szCs w:val="32"/>
          <w:lang w:val="en-US" w:eastAsia="zh-CN"/>
        </w:rPr>
        <w:t>2</w:t>
      </w:r>
      <w:r>
        <w:rPr>
          <w:rFonts w:hint="eastAsia" w:ascii="仿宋_GB2312" w:eastAsia="仿宋_GB2312"/>
          <w:sz w:val="32"/>
          <w:szCs w:val="32"/>
          <w:lang w:val="en-US" w:eastAsia="zh-CN"/>
        </w:rPr>
        <w:t>人，主要是</w:t>
      </w:r>
      <w:r>
        <w:rPr>
          <w:rFonts w:hint="eastAsia" w:ascii="仿宋_GB2312" w:eastAsia="仿宋_GB2312"/>
          <w:sz w:val="32"/>
          <w:szCs w:val="32"/>
        </w:rPr>
        <w:t>基本工资、津贴补贴等人员经费</w:t>
      </w:r>
      <w:r>
        <w:rPr>
          <w:rFonts w:hint="eastAsia" w:ascii="仿宋_GB2312" w:eastAsia="仿宋_GB2312"/>
          <w:sz w:val="32"/>
          <w:szCs w:val="32"/>
          <w:lang w:eastAsia="zh-CN"/>
        </w:rPr>
        <w:t>及公用经费</w:t>
      </w:r>
      <w:bookmarkStart w:id="0" w:name="_GoBack"/>
      <w:bookmarkEnd w:id="0"/>
      <w:r>
        <w:rPr>
          <w:rFonts w:hint="eastAsia" w:ascii="仿宋_GB2312" w:eastAsia="仿宋_GB2312"/>
          <w:sz w:val="32"/>
          <w:szCs w:val="32"/>
          <w:lang w:eastAsia="zh-CN"/>
        </w:rPr>
        <w:t>方面的预算增加</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一般公共服务支出</w:t>
      </w:r>
      <w:r>
        <w:rPr>
          <w:rFonts w:hint="default" w:ascii="仿宋_GB2312" w:eastAsia="仿宋_GB2312"/>
          <w:sz w:val="32"/>
          <w:szCs w:val="32"/>
          <w:lang w:val="en-US"/>
        </w:rPr>
        <w:t>197.52</w:t>
      </w:r>
      <w:r>
        <w:rPr>
          <w:rFonts w:hint="eastAsia" w:ascii="仿宋_GB2312" w:eastAsia="仿宋_GB2312"/>
          <w:sz w:val="32"/>
          <w:szCs w:val="32"/>
        </w:rPr>
        <w:t>万元，占</w:t>
      </w:r>
      <w:r>
        <w:rPr>
          <w:rFonts w:hint="default" w:ascii="仿宋_GB2312" w:eastAsia="仿宋_GB2312"/>
          <w:sz w:val="32"/>
          <w:szCs w:val="32"/>
          <w:lang w:val="en-US"/>
        </w:rPr>
        <w:t>80.12</w:t>
      </w:r>
      <w:r>
        <w:rPr>
          <w:rFonts w:hint="eastAsia" w:ascii="仿宋_GB2312" w:eastAsia="仿宋_GB2312"/>
          <w:sz w:val="32"/>
          <w:szCs w:val="32"/>
        </w:rPr>
        <w:t>%；社会保障和就业支出</w:t>
      </w:r>
      <w:r>
        <w:rPr>
          <w:rFonts w:hint="default" w:ascii="仿宋_GB2312" w:eastAsia="仿宋_GB2312"/>
          <w:sz w:val="32"/>
          <w:szCs w:val="32"/>
          <w:lang w:val="en-US"/>
        </w:rPr>
        <w:t>27.62</w:t>
      </w:r>
      <w:r>
        <w:rPr>
          <w:rFonts w:hint="eastAsia" w:ascii="仿宋_GB2312" w:eastAsia="仿宋_GB2312"/>
          <w:sz w:val="32"/>
          <w:szCs w:val="32"/>
        </w:rPr>
        <w:t>万元，占</w:t>
      </w:r>
      <w:r>
        <w:rPr>
          <w:rFonts w:hint="default" w:ascii="仿宋_GB2312" w:eastAsia="仿宋_GB2312"/>
          <w:sz w:val="32"/>
          <w:szCs w:val="32"/>
          <w:lang w:val="en-US"/>
        </w:rPr>
        <w:t>11.2</w:t>
      </w:r>
      <w:r>
        <w:rPr>
          <w:rFonts w:hint="eastAsia" w:ascii="仿宋_GB2312" w:eastAsia="仿宋_GB2312"/>
          <w:sz w:val="32"/>
          <w:szCs w:val="32"/>
        </w:rPr>
        <w:t>%；卫生健康支出</w:t>
      </w:r>
      <w:r>
        <w:rPr>
          <w:rFonts w:hint="default" w:ascii="仿宋_GB2312" w:eastAsia="仿宋_GB2312"/>
          <w:sz w:val="32"/>
          <w:szCs w:val="32"/>
          <w:lang w:val="en-US"/>
        </w:rPr>
        <w:t>6.97</w:t>
      </w:r>
      <w:r>
        <w:rPr>
          <w:rFonts w:hint="eastAsia" w:ascii="仿宋_GB2312" w:eastAsia="仿宋_GB2312"/>
          <w:sz w:val="32"/>
          <w:szCs w:val="32"/>
          <w:lang w:val="en-US" w:eastAsia="zh-CN"/>
        </w:rPr>
        <w:t>万元</w:t>
      </w:r>
      <w:r>
        <w:rPr>
          <w:rFonts w:hint="eastAsia" w:ascii="仿宋_GB2312" w:eastAsia="仿宋_GB2312"/>
          <w:sz w:val="32"/>
          <w:szCs w:val="32"/>
        </w:rPr>
        <w:t>，占</w:t>
      </w:r>
      <w:r>
        <w:rPr>
          <w:rFonts w:hint="default" w:ascii="仿宋_GB2312" w:eastAsia="仿宋_GB2312"/>
          <w:sz w:val="32"/>
          <w:szCs w:val="32"/>
          <w:lang w:val="en-US"/>
        </w:rPr>
        <w:t>2.83</w:t>
      </w:r>
      <w:r>
        <w:rPr>
          <w:rFonts w:hint="eastAsia" w:ascii="仿宋_GB2312" w:eastAsia="仿宋_GB2312"/>
          <w:sz w:val="32"/>
          <w:szCs w:val="32"/>
        </w:rPr>
        <w:t>%</w:t>
      </w:r>
      <w:r>
        <w:rPr>
          <w:rFonts w:hint="eastAsia" w:ascii="仿宋_GB2312" w:eastAsia="仿宋_GB2312"/>
          <w:sz w:val="32"/>
          <w:szCs w:val="32"/>
          <w:lang w:eastAsia="zh-CN"/>
        </w:rPr>
        <w:t>；住房保障支出</w:t>
      </w:r>
      <w:r>
        <w:rPr>
          <w:rFonts w:hint="default" w:ascii="仿宋_GB2312" w:eastAsia="仿宋_GB2312"/>
          <w:sz w:val="32"/>
          <w:szCs w:val="32"/>
          <w:lang w:val="en-US"/>
        </w:rPr>
        <w:t>14.42</w:t>
      </w:r>
      <w:r>
        <w:rPr>
          <w:rFonts w:hint="eastAsia" w:ascii="仿宋_GB2312" w:eastAsia="仿宋_GB2312"/>
          <w:sz w:val="32"/>
          <w:szCs w:val="32"/>
          <w:lang w:val="en-US" w:eastAsia="zh-CN"/>
        </w:rPr>
        <w:t>万元</w:t>
      </w:r>
      <w:r>
        <w:rPr>
          <w:rFonts w:hint="eastAsia" w:ascii="仿宋_GB2312" w:eastAsia="仿宋_GB2312"/>
          <w:sz w:val="32"/>
          <w:szCs w:val="32"/>
        </w:rPr>
        <w:t>，占</w:t>
      </w:r>
      <w:r>
        <w:rPr>
          <w:rFonts w:hint="default" w:ascii="仿宋_GB2312" w:eastAsia="仿宋_GB2312"/>
          <w:sz w:val="32"/>
          <w:szCs w:val="32"/>
          <w:lang w:val="en-US"/>
        </w:rPr>
        <w:t>8.85</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ind w:firstLine="640" w:firstLineChars="200"/>
        <w:rPr>
          <w:rFonts w:ascii="仿宋_GB2312" w:eastAsia="仿宋_GB2312"/>
          <w:sz w:val="32"/>
          <w:szCs w:val="32"/>
        </w:rPr>
      </w:pPr>
      <w:r>
        <w:rPr>
          <w:rFonts w:hint="eastAsia" w:ascii="仿宋_GB2312" w:eastAsia="仿宋_GB2312"/>
          <w:sz w:val="32"/>
          <w:szCs w:val="32"/>
        </w:rPr>
        <w:t>1.一般公共服务（类）</w:t>
      </w:r>
      <w:r>
        <w:rPr>
          <w:rFonts w:hint="eastAsia" w:ascii="仿宋_GB2312" w:eastAsia="仿宋_GB2312"/>
          <w:color w:val="auto"/>
          <w:sz w:val="32"/>
          <w:szCs w:val="32"/>
        </w:rPr>
        <w:t>财政事务（款）</w:t>
      </w:r>
      <w:r>
        <w:rPr>
          <w:rFonts w:hint="eastAsia" w:ascii="仿宋_GB2312" w:eastAsia="仿宋_GB2312"/>
          <w:color w:val="auto"/>
          <w:sz w:val="32"/>
          <w:szCs w:val="32"/>
          <w:lang w:eastAsia="zh-CN"/>
        </w:rPr>
        <w:t>事业运行</w:t>
      </w:r>
      <w:r>
        <w:rPr>
          <w:rFonts w:hint="eastAsia" w:ascii="仿宋_GB2312" w:eastAsia="仿宋_GB2312"/>
          <w:color w:val="auto"/>
          <w:sz w:val="32"/>
          <w:szCs w:val="32"/>
        </w:rPr>
        <w:t>（项），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default" w:ascii="仿宋_GB2312" w:eastAsia="仿宋_GB2312"/>
          <w:sz w:val="32"/>
          <w:szCs w:val="32"/>
          <w:lang w:val="en-US"/>
        </w:rPr>
        <w:t>137.52</w:t>
      </w:r>
      <w:r>
        <w:rPr>
          <w:rFonts w:hint="eastAsia" w:ascii="仿宋_GB2312" w:eastAsia="仿宋_GB2312"/>
          <w:sz w:val="32"/>
          <w:szCs w:val="32"/>
        </w:rPr>
        <w:t>万元，主要用于：</w:t>
      </w:r>
      <w:r>
        <w:rPr>
          <w:rFonts w:hint="eastAsia" w:ascii="仿宋_GB2312" w:eastAsia="仿宋_GB2312"/>
          <w:color w:val="auto"/>
          <w:sz w:val="32"/>
          <w:szCs w:val="32"/>
          <w:lang w:eastAsia="zh-CN"/>
        </w:rPr>
        <w:t>人员经费支出</w:t>
      </w:r>
      <w:r>
        <w:rPr>
          <w:rFonts w:hint="default" w:ascii="仿宋_GB2312" w:eastAsia="仿宋_GB2312"/>
          <w:color w:val="auto"/>
          <w:sz w:val="32"/>
          <w:szCs w:val="32"/>
          <w:lang w:val="en-US" w:eastAsia="zh-CN"/>
        </w:rPr>
        <w:t>114.66</w:t>
      </w:r>
      <w:r>
        <w:rPr>
          <w:rFonts w:hint="eastAsia" w:ascii="仿宋_GB2312" w:eastAsia="仿宋_GB2312"/>
          <w:color w:val="auto"/>
          <w:sz w:val="32"/>
          <w:szCs w:val="32"/>
          <w:lang w:val="en-US" w:eastAsia="zh-CN"/>
        </w:rPr>
        <w:t>万元；公用经费</w:t>
      </w:r>
      <w:r>
        <w:rPr>
          <w:rFonts w:hint="default" w:ascii="仿宋_GB2312" w:eastAsia="仿宋_GB2312"/>
          <w:color w:val="auto"/>
          <w:sz w:val="32"/>
          <w:szCs w:val="32"/>
          <w:lang w:val="en-US" w:eastAsia="zh-CN"/>
        </w:rPr>
        <w:t>22.87</w:t>
      </w:r>
      <w:r>
        <w:rPr>
          <w:rFonts w:hint="eastAsia" w:ascii="仿宋_GB2312" w:eastAsia="仿宋_GB2312"/>
          <w:color w:val="auto"/>
          <w:sz w:val="32"/>
          <w:szCs w:val="32"/>
          <w:lang w:val="en-US" w:eastAsia="zh-CN"/>
        </w:rPr>
        <w:t>万元</w:t>
      </w:r>
      <w:r>
        <w:rPr>
          <w:rFonts w:hint="eastAsia" w:ascii="仿宋_GB2312" w:eastAsia="仿宋_GB2312"/>
          <w:color w:val="auto"/>
          <w:sz w:val="32"/>
          <w:szCs w:val="32"/>
        </w:rPr>
        <w:t>。一般公共服务（类）财政事务（款）</w:t>
      </w:r>
      <w:r>
        <w:rPr>
          <w:rFonts w:hint="eastAsia" w:ascii="仿宋_GB2312" w:eastAsia="仿宋_GB2312"/>
          <w:color w:val="auto"/>
          <w:sz w:val="32"/>
          <w:szCs w:val="32"/>
          <w:lang w:eastAsia="zh-CN"/>
        </w:rPr>
        <w:t>其他财政事务支出</w:t>
      </w:r>
      <w:r>
        <w:rPr>
          <w:rFonts w:hint="eastAsia" w:ascii="仿宋_GB2312" w:eastAsia="仿宋_GB2312"/>
          <w:color w:val="auto"/>
          <w:sz w:val="32"/>
          <w:szCs w:val="32"/>
        </w:rPr>
        <w:t>（项）</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202</w:t>
      </w:r>
      <w:r>
        <w:rPr>
          <w:rFonts w:hint="default"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default" w:ascii="仿宋_GB2312" w:eastAsia="仿宋_GB2312"/>
          <w:color w:val="auto"/>
          <w:sz w:val="32"/>
          <w:szCs w:val="32"/>
          <w:lang w:val="en-US"/>
        </w:rPr>
        <w:t>60</w:t>
      </w:r>
      <w:r>
        <w:rPr>
          <w:rFonts w:hint="eastAsia" w:ascii="仿宋_GB2312" w:eastAsia="仿宋_GB2312"/>
          <w:color w:val="auto"/>
          <w:sz w:val="32"/>
          <w:szCs w:val="32"/>
        </w:rPr>
        <w:t>万元，主要用于：</w:t>
      </w:r>
      <w:r>
        <w:rPr>
          <w:rFonts w:hint="eastAsia" w:ascii="仿宋_GB2312" w:eastAsia="仿宋_GB2312"/>
          <w:color w:val="auto"/>
          <w:sz w:val="32"/>
          <w:szCs w:val="32"/>
          <w:lang w:eastAsia="zh-CN"/>
        </w:rPr>
        <w:t>代理记账业务经费支出</w:t>
      </w:r>
      <w:r>
        <w:rPr>
          <w:rFonts w:hint="eastAsia" w:ascii="仿宋_GB2312" w:eastAsia="仿宋_GB2312"/>
          <w:color w:val="auto"/>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color w:val="auto"/>
          <w:sz w:val="32"/>
          <w:szCs w:val="32"/>
        </w:rPr>
        <w:t>社会保障和就业</w:t>
      </w:r>
      <w:r>
        <w:rPr>
          <w:rFonts w:hint="eastAsia" w:ascii="仿宋_GB2312" w:eastAsia="仿宋_GB2312"/>
          <w:color w:val="auto"/>
          <w:sz w:val="32"/>
          <w:szCs w:val="32"/>
          <w:lang w:eastAsia="zh-CN"/>
        </w:rPr>
        <w:t>支出</w:t>
      </w:r>
      <w:r>
        <w:rPr>
          <w:rFonts w:hint="eastAsia" w:ascii="仿宋_GB2312" w:eastAsia="仿宋_GB2312"/>
          <w:color w:val="auto"/>
          <w:sz w:val="32"/>
          <w:szCs w:val="32"/>
        </w:rPr>
        <w:t>（类）</w:t>
      </w:r>
      <w:r>
        <w:rPr>
          <w:rFonts w:hint="eastAsia" w:ascii="仿宋_GB2312" w:eastAsia="仿宋_GB2312"/>
          <w:color w:val="auto"/>
          <w:sz w:val="32"/>
          <w:szCs w:val="32"/>
          <w:lang w:eastAsia="zh-CN"/>
        </w:rPr>
        <w:t>行政事业单位养老支出</w:t>
      </w:r>
      <w:r>
        <w:rPr>
          <w:rFonts w:hint="eastAsia" w:ascii="仿宋_GB2312" w:eastAsia="仿宋_GB2312"/>
          <w:color w:val="auto"/>
          <w:sz w:val="32"/>
          <w:szCs w:val="32"/>
        </w:rPr>
        <w:t>（款）</w:t>
      </w:r>
      <w:r>
        <w:rPr>
          <w:rFonts w:hint="eastAsia" w:ascii="仿宋_GB2312" w:eastAsia="仿宋_GB2312"/>
          <w:color w:val="auto"/>
          <w:sz w:val="32"/>
          <w:szCs w:val="32"/>
          <w:lang w:eastAsia="zh-CN"/>
        </w:rPr>
        <w:t>机关事业单位基本养老保险缴费支出</w:t>
      </w:r>
      <w:r>
        <w:rPr>
          <w:rFonts w:hint="eastAsia" w:ascii="仿宋_GB2312" w:eastAsia="仿宋_GB2312"/>
          <w:color w:val="auto"/>
          <w:sz w:val="32"/>
          <w:szCs w:val="32"/>
        </w:rPr>
        <w:t>（项），</w:t>
      </w:r>
      <w:r>
        <w:rPr>
          <w:rFonts w:hint="eastAsia" w:ascii="仿宋_GB2312" w:eastAsia="仿宋_GB2312"/>
          <w:color w:val="auto"/>
          <w:sz w:val="32"/>
          <w:szCs w:val="32"/>
          <w:lang w:val="en-US" w:eastAsia="zh-CN"/>
        </w:rPr>
        <w:t>202</w:t>
      </w:r>
      <w:r>
        <w:rPr>
          <w:rFonts w:hint="default"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default" w:ascii="仿宋_GB2312" w:eastAsia="仿宋_GB2312"/>
          <w:color w:val="auto"/>
          <w:sz w:val="32"/>
          <w:szCs w:val="32"/>
          <w:lang w:val="en-US"/>
        </w:rPr>
        <w:t>18.29</w:t>
      </w:r>
      <w:r>
        <w:rPr>
          <w:rFonts w:hint="eastAsia" w:ascii="仿宋_GB2312" w:eastAsia="仿宋_GB2312"/>
          <w:color w:val="auto"/>
          <w:sz w:val="32"/>
          <w:szCs w:val="32"/>
        </w:rPr>
        <w:t>万元，主要用于：机关事业单位基本养老保险缴费支出。社会保障和就业</w:t>
      </w:r>
      <w:r>
        <w:rPr>
          <w:rFonts w:hint="eastAsia" w:ascii="仿宋_GB2312" w:eastAsia="仿宋_GB2312"/>
          <w:color w:val="auto"/>
          <w:sz w:val="32"/>
          <w:szCs w:val="32"/>
          <w:lang w:eastAsia="zh-CN"/>
        </w:rPr>
        <w:t>支出</w:t>
      </w:r>
      <w:r>
        <w:rPr>
          <w:rFonts w:hint="eastAsia" w:ascii="仿宋_GB2312" w:eastAsia="仿宋_GB2312"/>
          <w:color w:val="auto"/>
          <w:sz w:val="32"/>
          <w:szCs w:val="32"/>
        </w:rPr>
        <w:t>（类）</w:t>
      </w:r>
      <w:r>
        <w:rPr>
          <w:rFonts w:hint="eastAsia" w:ascii="仿宋_GB2312" w:eastAsia="仿宋_GB2312"/>
          <w:color w:val="auto"/>
          <w:sz w:val="32"/>
          <w:szCs w:val="32"/>
          <w:lang w:eastAsia="zh-CN"/>
        </w:rPr>
        <w:t>行政事业单位养老支出</w:t>
      </w:r>
      <w:r>
        <w:rPr>
          <w:rFonts w:hint="eastAsia" w:ascii="仿宋_GB2312" w:eastAsia="仿宋_GB2312"/>
          <w:color w:val="auto"/>
          <w:sz w:val="32"/>
          <w:szCs w:val="32"/>
        </w:rPr>
        <w:t>（款）</w:t>
      </w:r>
      <w:r>
        <w:rPr>
          <w:rFonts w:hint="eastAsia" w:ascii="仿宋_GB2312" w:eastAsia="仿宋_GB2312"/>
          <w:color w:val="auto"/>
          <w:sz w:val="32"/>
          <w:szCs w:val="32"/>
          <w:lang w:eastAsia="zh-CN"/>
        </w:rPr>
        <w:t>机关事业单位职业年金缴费支出</w:t>
      </w:r>
      <w:r>
        <w:rPr>
          <w:rFonts w:hint="eastAsia" w:ascii="仿宋_GB2312" w:eastAsia="仿宋_GB2312"/>
          <w:color w:val="auto"/>
          <w:sz w:val="32"/>
          <w:szCs w:val="32"/>
        </w:rPr>
        <w:t>（项），</w:t>
      </w:r>
      <w:r>
        <w:rPr>
          <w:rFonts w:hint="eastAsia" w:ascii="仿宋_GB2312" w:eastAsia="仿宋_GB2312"/>
          <w:color w:val="auto"/>
          <w:sz w:val="32"/>
          <w:szCs w:val="32"/>
          <w:lang w:val="en-US" w:eastAsia="zh-CN"/>
        </w:rPr>
        <w:t>202</w:t>
      </w:r>
      <w:r>
        <w:rPr>
          <w:rFonts w:hint="default"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default" w:ascii="仿宋_GB2312" w:eastAsia="仿宋_GB2312"/>
          <w:color w:val="auto"/>
          <w:sz w:val="32"/>
          <w:szCs w:val="32"/>
          <w:lang w:val="en-US"/>
        </w:rPr>
        <w:t>9.15</w:t>
      </w:r>
      <w:r>
        <w:rPr>
          <w:rFonts w:hint="eastAsia" w:ascii="仿宋_GB2312" w:eastAsia="仿宋_GB2312"/>
          <w:color w:val="auto"/>
          <w:sz w:val="32"/>
          <w:szCs w:val="32"/>
        </w:rPr>
        <w:t>万元，主要用于：机关事业单位职业年金缴费支出</w:t>
      </w:r>
      <w:r>
        <w:rPr>
          <w:rFonts w:hint="eastAsia" w:ascii="仿宋_GB2312" w:eastAsia="仿宋_GB2312"/>
          <w:color w:val="auto"/>
          <w:sz w:val="32"/>
          <w:szCs w:val="32"/>
          <w:lang w:eastAsia="zh-CN"/>
        </w:rPr>
        <w:t>。</w:t>
      </w:r>
      <w:r>
        <w:rPr>
          <w:rFonts w:hint="eastAsia" w:ascii="仿宋_GB2312" w:eastAsia="仿宋_GB2312"/>
          <w:color w:val="auto"/>
          <w:sz w:val="32"/>
          <w:szCs w:val="32"/>
        </w:rPr>
        <w:t>社会保障和就业</w:t>
      </w:r>
      <w:r>
        <w:rPr>
          <w:rFonts w:hint="eastAsia" w:ascii="仿宋_GB2312" w:eastAsia="仿宋_GB2312"/>
          <w:color w:val="auto"/>
          <w:sz w:val="32"/>
          <w:szCs w:val="32"/>
          <w:lang w:eastAsia="zh-CN"/>
        </w:rPr>
        <w:t>支出</w:t>
      </w:r>
      <w:r>
        <w:rPr>
          <w:rFonts w:hint="eastAsia" w:ascii="仿宋_GB2312" w:eastAsia="仿宋_GB2312"/>
          <w:color w:val="auto"/>
          <w:sz w:val="32"/>
          <w:szCs w:val="32"/>
        </w:rPr>
        <w:t>（类）</w:t>
      </w:r>
      <w:r>
        <w:rPr>
          <w:rFonts w:hint="eastAsia" w:ascii="仿宋_GB2312" w:eastAsia="仿宋_GB2312"/>
          <w:color w:val="auto"/>
          <w:sz w:val="32"/>
          <w:szCs w:val="32"/>
          <w:lang w:eastAsia="zh-CN"/>
        </w:rPr>
        <w:t>其他社会保障和就业支出</w:t>
      </w:r>
      <w:r>
        <w:rPr>
          <w:rFonts w:hint="eastAsia" w:ascii="仿宋_GB2312" w:eastAsia="仿宋_GB2312"/>
          <w:color w:val="auto"/>
          <w:sz w:val="32"/>
          <w:szCs w:val="32"/>
        </w:rPr>
        <w:t>（款）</w:t>
      </w:r>
      <w:r>
        <w:rPr>
          <w:rFonts w:hint="eastAsia" w:ascii="仿宋_GB2312" w:eastAsia="仿宋_GB2312"/>
          <w:color w:val="auto"/>
          <w:sz w:val="32"/>
          <w:szCs w:val="32"/>
          <w:lang w:eastAsia="zh-CN"/>
        </w:rPr>
        <w:t>其他社会保障和就业支出</w:t>
      </w:r>
      <w:r>
        <w:rPr>
          <w:rFonts w:hint="eastAsia" w:ascii="仿宋_GB2312" w:eastAsia="仿宋_GB2312"/>
          <w:color w:val="auto"/>
          <w:sz w:val="32"/>
          <w:szCs w:val="32"/>
        </w:rPr>
        <w:t>（项），</w:t>
      </w:r>
      <w:r>
        <w:rPr>
          <w:rFonts w:hint="eastAsia" w:ascii="仿宋_GB2312" w:eastAsia="仿宋_GB2312"/>
          <w:color w:val="auto"/>
          <w:sz w:val="32"/>
          <w:szCs w:val="32"/>
          <w:lang w:val="en-US" w:eastAsia="zh-CN"/>
        </w:rPr>
        <w:t>202</w:t>
      </w:r>
      <w:r>
        <w:rPr>
          <w:rFonts w:hint="default"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default" w:ascii="仿宋_GB2312" w:eastAsia="仿宋_GB2312"/>
          <w:color w:val="auto"/>
          <w:sz w:val="32"/>
          <w:szCs w:val="32"/>
          <w:lang w:val="en-US"/>
        </w:rPr>
        <w:t>0.18</w:t>
      </w:r>
      <w:r>
        <w:rPr>
          <w:rFonts w:hint="eastAsia" w:ascii="仿宋_GB2312" w:eastAsia="仿宋_GB2312"/>
          <w:color w:val="auto"/>
          <w:sz w:val="32"/>
          <w:szCs w:val="32"/>
        </w:rPr>
        <w:t>万元，主要用于：其他社会保障和就业支出</w:t>
      </w:r>
      <w:r>
        <w:rPr>
          <w:rFonts w:hint="eastAsia" w:ascii="仿宋_GB2312" w:eastAsia="仿宋_GB2312"/>
          <w:color w:val="auto"/>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）行政事业单位医疗（款）事业单位医疗（项），</w:t>
      </w:r>
      <w:r>
        <w:rPr>
          <w:rFonts w:hint="eastAsia" w:ascii="仿宋_GB2312" w:eastAsia="仿宋_GB2312"/>
          <w:sz w:val="32"/>
          <w:szCs w:val="32"/>
          <w:lang w:val="en-US" w:eastAsia="zh-CN"/>
        </w:rPr>
        <w:t>202</w:t>
      </w:r>
      <w:r>
        <w:rPr>
          <w:rFonts w:hint="default" w:ascii="仿宋_GB2312" w:eastAsia="仿宋_GB2312"/>
          <w:sz w:val="32"/>
          <w:szCs w:val="32"/>
          <w:lang w:val="en-US" w:eastAsia="zh-CN"/>
        </w:rPr>
        <w:t>4</w:t>
      </w:r>
      <w:r>
        <w:rPr>
          <w:rFonts w:hint="eastAsia" w:ascii="仿宋_GB2312" w:eastAsia="仿宋_GB2312"/>
          <w:sz w:val="32"/>
          <w:szCs w:val="32"/>
        </w:rPr>
        <w:t>年预算数为</w:t>
      </w:r>
      <w:r>
        <w:rPr>
          <w:rFonts w:hint="default" w:ascii="仿宋_GB2312" w:eastAsia="仿宋_GB2312"/>
          <w:sz w:val="32"/>
          <w:szCs w:val="32"/>
          <w:lang w:val="en-US"/>
        </w:rPr>
        <w:t>6.97</w:t>
      </w:r>
      <w:r>
        <w:rPr>
          <w:rFonts w:hint="eastAsia" w:ascii="仿宋_GB2312" w:eastAsia="仿宋_GB2312"/>
          <w:sz w:val="32"/>
          <w:szCs w:val="32"/>
        </w:rPr>
        <w:t>万元，主要用于：</w:t>
      </w:r>
      <w:r>
        <w:rPr>
          <w:rFonts w:hint="eastAsia" w:ascii="仿宋_GB2312" w:eastAsia="仿宋_GB2312"/>
          <w:sz w:val="32"/>
          <w:szCs w:val="32"/>
          <w:lang w:eastAsia="zh-CN"/>
        </w:rPr>
        <w:t>单位职工医保</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4.住房保障支出（类）住房改革支出（款）住房公积金（项），</w:t>
      </w:r>
      <w:r>
        <w:rPr>
          <w:rFonts w:hint="eastAsia" w:ascii="仿宋_GB2312" w:eastAsia="仿宋_GB2312"/>
          <w:sz w:val="32"/>
          <w:szCs w:val="32"/>
          <w:lang w:val="en-US" w:eastAsia="zh-CN"/>
        </w:rPr>
        <w:t>202</w:t>
      </w:r>
      <w:r>
        <w:rPr>
          <w:rFonts w:hint="default" w:ascii="仿宋_GB2312" w:eastAsia="仿宋_GB2312"/>
          <w:sz w:val="32"/>
          <w:szCs w:val="32"/>
          <w:lang w:val="en-US" w:eastAsia="zh-CN"/>
        </w:rPr>
        <w:t>4</w:t>
      </w:r>
      <w:r>
        <w:rPr>
          <w:rFonts w:hint="eastAsia" w:ascii="仿宋_GB2312" w:eastAsia="仿宋_GB2312"/>
          <w:sz w:val="32"/>
          <w:szCs w:val="32"/>
        </w:rPr>
        <w:t>年预算数为</w:t>
      </w:r>
      <w:r>
        <w:rPr>
          <w:rFonts w:hint="default" w:ascii="仿宋_GB2312" w:eastAsia="仿宋_GB2312"/>
          <w:sz w:val="32"/>
          <w:szCs w:val="32"/>
          <w:lang w:val="en-US"/>
        </w:rPr>
        <w:t>14.42</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峨眉山市会计服务中心</w:t>
      </w:r>
      <w:r>
        <w:rPr>
          <w:rFonts w:hint="eastAsia" w:ascii="仿宋_GB2312" w:eastAsia="仿宋_GB2312"/>
          <w:sz w:val="32"/>
          <w:szCs w:val="32"/>
          <w:lang w:val="en-US" w:eastAsia="zh-CN"/>
        </w:rPr>
        <w:t>2024</w:t>
      </w:r>
      <w:r>
        <w:rPr>
          <w:rFonts w:hint="eastAsia" w:ascii="仿宋_GB2312" w:eastAsia="仿宋_GB2312"/>
          <w:sz w:val="32"/>
          <w:szCs w:val="32"/>
        </w:rPr>
        <w:t>年一般公共预算基本支出</w:t>
      </w:r>
      <w:r>
        <w:rPr>
          <w:rFonts w:hint="default" w:ascii="仿宋_GB2312" w:eastAsia="仿宋_GB2312"/>
          <w:sz w:val="32"/>
          <w:szCs w:val="32"/>
          <w:lang w:val="en-US"/>
        </w:rPr>
        <w:t>186.53</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default" w:ascii="仿宋_GB2312" w:eastAsia="仿宋_GB2312"/>
          <w:sz w:val="32"/>
          <w:szCs w:val="32"/>
          <w:lang w:val="en-US"/>
        </w:rPr>
        <w:t>163.3</w:t>
      </w:r>
      <w:r>
        <w:rPr>
          <w:rFonts w:hint="eastAsia" w:ascii="仿宋_GB2312" w:eastAsia="仿宋_GB2312"/>
          <w:sz w:val="32"/>
          <w:szCs w:val="32"/>
        </w:rPr>
        <w:t>万元，主要包括：基本工资、津贴补贴、绩效工资、机关事业单位基本养老保险缴费</w:t>
      </w:r>
      <w:r>
        <w:rPr>
          <w:rFonts w:hint="eastAsia" w:ascii="仿宋_GB2312" w:eastAsia="仿宋_GB2312"/>
          <w:sz w:val="32"/>
          <w:szCs w:val="32"/>
          <w:lang w:eastAsia="zh-CN"/>
        </w:rPr>
        <w:t>、职业年金缴费、职工基本医疗保险缴费、其他社会保障缴费、住房公积金、其他工资福利支出。</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default" w:ascii="仿宋_GB2312" w:eastAsia="仿宋_GB2312"/>
          <w:sz w:val="32"/>
          <w:szCs w:val="32"/>
          <w:lang w:val="en-US"/>
        </w:rPr>
        <w:t>22.87</w:t>
      </w:r>
      <w:r>
        <w:rPr>
          <w:rFonts w:hint="eastAsia" w:ascii="仿宋_GB2312" w:eastAsia="仿宋_GB2312"/>
          <w:sz w:val="32"/>
          <w:szCs w:val="32"/>
        </w:rPr>
        <w:t>万元，主要包括：办公费、</w:t>
      </w:r>
      <w:r>
        <w:rPr>
          <w:rFonts w:hint="eastAsia" w:ascii="仿宋_GB2312" w:eastAsia="仿宋_GB2312"/>
          <w:sz w:val="32"/>
          <w:szCs w:val="32"/>
          <w:lang w:eastAsia="zh-CN"/>
        </w:rPr>
        <w:t>差旅费、工会经费</w:t>
      </w:r>
      <w:r>
        <w:rPr>
          <w:rFonts w:hint="eastAsia" w:ascii="仿宋_GB2312" w:eastAsia="仿宋_GB2312"/>
          <w:sz w:val="32"/>
          <w:szCs w:val="32"/>
        </w:rPr>
        <w:t>、其他商品和服务支出</w:t>
      </w:r>
      <w:r>
        <w:rPr>
          <w:rFonts w:hint="eastAsia" w:ascii="仿宋_GB2312" w:eastAsia="仿宋_GB2312"/>
          <w:sz w:val="32"/>
          <w:szCs w:val="32"/>
          <w:lang w:eastAsia="zh-CN"/>
        </w:rPr>
        <w:t>。</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eastAsia="zh-CN"/>
        </w:rPr>
        <w:t>对个人和家庭的补助</w:t>
      </w:r>
      <w:r>
        <w:rPr>
          <w:rFonts w:hint="default" w:ascii="仿宋_GB2312" w:eastAsia="仿宋_GB2312"/>
          <w:sz w:val="32"/>
          <w:szCs w:val="32"/>
          <w:lang w:val="en-US" w:eastAsia="zh-CN"/>
        </w:rPr>
        <w:t>0.36</w:t>
      </w:r>
      <w:r>
        <w:rPr>
          <w:rFonts w:hint="eastAsia" w:ascii="仿宋_GB2312" w:eastAsia="仿宋_GB2312"/>
          <w:sz w:val="32"/>
          <w:szCs w:val="32"/>
          <w:lang w:val="en-US" w:eastAsia="zh-CN"/>
        </w:rPr>
        <w:t>万元，主要包括：独子费、</w:t>
      </w:r>
      <w:r>
        <w:rPr>
          <w:rFonts w:hint="default" w:ascii="仿宋_GB2312" w:eastAsia="仿宋_GB2312"/>
          <w:sz w:val="32"/>
          <w:szCs w:val="32"/>
          <w:lang w:val="en-US" w:eastAsia="zh-CN"/>
        </w:rPr>
        <w:t>其他对个人和家庭的补助</w:t>
      </w:r>
      <w:r>
        <w:rPr>
          <w:rFonts w:hint="eastAsia" w:ascii="仿宋_GB2312" w:eastAsia="仿宋_GB2312"/>
          <w:sz w:val="32"/>
          <w:szCs w:val="32"/>
          <w:lang w:val="en-US"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hint="eastAsia" w:ascii="仿宋_GB2312" w:eastAsia="仿宋_GB2312"/>
          <w:b/>
          <w:color w:val="FF0000"/>
          <w:sz w:val="32"/>
          <w:szCs w:val="32"/>
          <w:lang w:val="en-US" w:eastAsia="zh-CN"/>
        </w:rPr>
      </w:pPr>
      <w:r>
        <w:rPr>
          <w:rFonts w:hint="eastAsia" w:ascii="仿宋_GB2312" w:eastAsia="仿宋_GB2312"/>
          <w:sz w:val="32"/>
          <w:szCs w:val="32"/>
          <w:lang w:eastAsia="zh-CN"/>
        </w:rPr>
        <w:t>峨眉山市会计服务中心</w:t>
      </w:r>
      <w:r>
        <w:rPr>
          <w:rFonts w:hint="eastAsia" w:ascii="仿宋_GB2312" w:eastAsia="仿宋_GB2312"/>
          <w:sz w:val="32"/>
          <w:szCs w:val="32"/>
          <w:lang w:val="en-US" w:eastAsia="zh-CN"/>
        </w:rPr>
        <w:t>202</w:t>
      </w:r>
      <w:r>
        <w:rPr>
          <w:rFonts w:hint="default"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峨眉山市会计服务中心</w:t>
      </w:r>
      <w:r>
        <w:rPr>
          <w:rFonts w:hint="eastAsia" w:ascii="仿宋_GB2312" w:eastAsia="仿宋_GB2312"/>
          <w:sz w:val="32"/>
          <w:szCs w:val="32"/>
          <w:lang w:val="en-US" w:eastAsia="zh-CN"/>
        </w:rPr>
        <w:t>2024</w:t>
      </w:r>
      <w:r>
        <w:rPr>
          <w:rFonts w:hint="eastAsia" w:ascii="仿宋_GB2312" w:eastAsia="仿宋_GB2312"/>
          <w:sz w:val="32"/>
          <w:szCs w:val="32"/>
        </w:rPr>
        <w:t>年“三公”经费预算数</w:t>
      </w:r>
      <w:r>
        <w:rPr>
          <w:rFonts w:hint="default" w:ascii="仿宋_GB2312" w:eastAsia="仿宋_GB2312"/>
          <w:sz w:val="32"/>
          <w:szCs w:val="32"/>
          <w:lang w:val="en-US"/>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其中财政拨款安排“三公”经费</w:t>
      </w:r>
      <w:r>
        <w:rPr>
          <w:rFonts w:hint="default" w:ascii="仿宋_GB2312" w:eastAsia="仿宋_GB2312"/>
          <w:sz w:val="32"/>
          <w:szCs w:val="32"/>
          <w:lang w:val="en-US"/>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较上年“三公”经费预算数</w:t>
      </w:r>
      <w:r>
        <w:rPr>
          <w:rFonts w:hint="eastAsia" w:ascii="仿宋_GB2312" w:eastAsia="仿宋_GB2312"/>
          <w:sz w:val="32"/>
          <w:szCs w:val="32"/>
          <w:lang w:eastAsia="zh-CN"/>
        </w:rPr>
        <w:t>无增</w:t>
      </w:r>
      <w:r>
        <w:rPr>
          <w:rFonts w:hint="eastAsia" w:ascii="仿宋_GB2312" w:eastAsia="仿宋_GB2312"/>
          <w:sz w:val="32"/>
          <w:szCs w:val="32"/>
        </w:rPr>
        <w:t>减</w:t>
      </w:r>
      <w:r>
        <w:rPr>
          <w:rFonts w:hint="eastAsia" w:ascii="仿宋_GB2312" w:eastAsia="仿宋_GB2312"/>
          <w:sz w:val="32"/>
          <w:szCs w:val="32"/>
          <w:lang w:eastAsia="zh-CN"/>
        </w:rPr>
        <w:t>，主要原因是：上年也无三公经费预算</w:t>
      </w:r>
      <w:r>
        <w:rPr>
          <w:rFonts w:hint="eastAsia" w:ascii="仿宋_GB2312" w:eastAsia="仿宋_GB2312"/>
          <w:sz w:val="32"/>
          <w:szCs w:val="32"/>
        </w:rPr>
        <w:t>。</w:t>
      </w:r>
    </w:p>
    <w:p>
      <w:pPr>
        <w:numPr>
          <w:ilvl w:val="0"/>
          <w:numId w:val="1"/>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无因公出国（境）预算。</w:t>
      </w:r>
      <w:r>
        <w:rPr>
          <w:rFonts w:hint="eastAsia" w:ascii="仿宋_GB2312" w:eastAsia="仿宋_GB2312"/>
          <w:sz w:val="32"/>
          <w:szCs w:val="32"/>
          <w:lang w:val="en-US" w:eastAsia="zh-CN"/>
        </w:rPr>
        <w:t>202</w:t>
      </w:r>
      <w:r>
        <w:rPr>
          <w:rFonts w:hint="default" w:ascii="仿宋_GB2312" w:eastAsia="仿宋_GB2312"/>
          <w:sz w:val="32"/>
          <w:szCs w:val="32"/>
          <w:lang w:val="en-US" w:eastAsia="zh-CN"/>
        </w:rPr>
        <w:t>4</w:t>
      </w:r>
      <w:r>
        <w:rPr>
          <w:rFonts w:hint="eastAsia" w:ascii="仿宋_GB2312" w:eastAsia="仿宋_GB2312"/>
          <w:sz w:val="32"/>
          <w:szCs w:val="32"/>
        </w:rPr>
        <w:t>年因公临时出国（境）未安排人次。</w:t>
      </w:r>
    </w:p>
    <w:p>
      <w:pPr>
        <w:numPr>
          <w:ilvl w:val="0"/>
          <w:numId w:val="1"/>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numPr>
          <w:ilvl w:val="0"/>
          <w:numId w:val="0"/>
        </w:num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rPr>
        <w:t>2024</w:t>
      </w:r>
      <w:r>
        <w:rPr>
          <w:rFonts w:hint="eastAsia" w:ascii="仿宋_GB2312" w:eastAsia="仿宋_GB2312"/>
          <w:sz w:val="32"/>
          <w:szCs w:val="32"/>
          <w:lang w:val="en-US" w:eastAsia="zh-CN"/>
        </w:rPr>
        <w:t>年公务接待费无预算，</w:t>
      </w:r>
      <w:r>
        <w:rPr>
          <w:rFonts w:hint="eastAsia" w:ascii="仿宋_GB2312" w:eastAsia="仿宋_GB2312"/>
          <w:sz w:val="32"/>
          <w:szCs w:val="32"/>
        </w:rPr>
        <w:t>较上年预算</w:t>
      </w:r>
      <w:r>
        <w:rPr>
          <w:rFonts w:hint="eastAsia" w:ascii="仿宋_GB2312" w:eastAsia="仿宋_GB2312"/>
          <w:sz w:val="32"/>
          <w:szCs w:val="32"/>
          <w:lang w:eastAsia="zh-CN"/>
        </w:rPr>
        <w:t>无增</w:t>
      </w:r>
      <w:r>
        <w:rPr>
          <w:rFonts w:hint="eastAsia" w:ascii="仿宋_GB2312" w:eastAsia="仿宋_GB2312"/>
          <w:sz w:val="32"/>
          <w:szCs w:val="32"/>
        </w:rPr>
        <w:t>减。</w:t>
      </w:r>
      <w:r>
        <w:rPr>
          <w:rFonts w:hint="eastAsia" w:ascii="仿宋_GB2312" w:eastAsia="仿宋_GB2312"/>
          <w:sz w:val="32"/>
          <w:szCs w:val="32"/>
          <w:lang w:eastAsia="zh-CN"/>
        </w:rPr>
        <w:t>主要原因是：上年也无三公经费预算</w:t>
      </w:r>
      <w:r>
        <w:rPr>
          <w:rFonts w:hint="eastAsia" w:ascii="仿宋_GB2312" w:eastAsia="仿宋_GB2312"/>
          <w:sz w:val="32"/>
          <w:szCs w:val="32"/>
        </w:rPr>
        <w:t>。</w:t>
      </w:r>
    </w:p>
    <w:p>
      <w:pPr>
        <w:numPr>
          <w:ilvl w:val="0"/>
          <w:numId w:val="2"/>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numPr>
          <w:ilvl w:val="0"/>
          <w:numId w:val="0"/>
        </w:numPr>
        <w:spacing w:line="600" w:lineRule="exact"/>
        <w:ind w:firstLine="640" w:firstLineChars="200"/>
        <w:outlineLvl w:val="1"/>
        <w:rPr>
          <w:rFonts w:hint="eastAsia" w:ascii="仿宋_GB2312" w:eastAsia="仿宋_GB2312"/>
          <w:sz w:val="32"/>
          <w:szCs w:val="32"/>
          <w:lang w:eastAsia="zh-CN"/>
        </w:rPr>
      </w:pPr>
      <w:r>
        <w:rPr>
          <w:rFonts w:hint="default" w:ascii="仿宋_GB2312" w:eastAsia="仿宋_GB2312"/>
          <w:sz w:val="32"/>
          <w:szCs w:val="32"/>
          <w:lang w:val="en-US"/>
        </w:rPr>
        <w:t>2024</w:t>
      </w:r>
      <w:r>
        <w:rPr>
          <w:rFonts w:hint="eastAsia" w:ascii="仿宋_GB2312" w:eastAsia="仿宋_GB2312"/>
          <w:sz w:val="32"/>
          <w:szCs w:val="32"/>
          <w:lang w:val="en-US" w:eastAsia="zh-CN"/>
        </w:rPr>
        <w:t>年无公务用车购置及运行维护费预算，较上年预算无增</w:t>
      </w:r>
      <w:r>
        <w:rPr>
          <w:rFonts w:hint="eastAsia" w:ascii="仿宋_GB2312" w:eastAsia="仿宋_GB2312"/>
          <w:sz w:val="32"/>
          <w:szCs w:val="32"/>
        </w:rPr>
        <w:t>减</w:t>
      </w:r>
      <w:r>
        <w:rPr>
          <w:rFonts w:hint="eastAsia" w:ascii="仿宋_GB2312" w:eastAsia="仿宋_GB2312"/>
          <w:sz w:val="32"/>
          <w:szCs w:val="32"/>
          <w:lang w:eastAsia="zh-CN"/>
        </w:rPr>
        <w:t>，主要原因是：上年也无</w:t>
      </w:r>
      <w:r>
        <w:rPr>
          <w:rFonts w:hint="eastAsia" w:ascii="仿宋_GB2312" w:eastAsia="仿宋_GB2312"/>
          <w:sz w:val="32"/>
          <w:szCs w:val="32"/>
          <w:lang w:val="en-US" w:eastAsia="zh-CN"/>
        </w:rPr>
        <w:t>公务用车购置及运行维护费预算。</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hint="default" w:ascii="仿宋_GB2312" w:eastAsia="仿宋_GB2312"/>
          <w:sz w:val="32"/>
          <w:szCs w:val="32"/>
          <w:lang w:val="en-US"/>
        </w:rPr>
        <w:t>0</w:t>
      </w:r>
      <w:r>
        <w:rPr>
          <w:rFonts w:hint="eastAsia" w:ascii="仿宋_GB2312" w:eastAsia="仿宋_GB2312"/>
          <w:sz w:val="32"/>
          <w:szCs w:val="32"/>
        </w:rPr>
        <w:t>辆，其中：轿车</w:t>
      </w:r>
      <w:r>
        <w:rPr>
          <w:rFonts w:hint="default" w:ascii="仿宋_GB2312" w:eastAsia="仿宋_GB2312"/>
          <w:sz w:val="32"/>
          <w:szCs w:val="32"/>
          <w:lang w:val="en-US"/>
        </w:rPr>
        <w:t>0</w:t>
      </w:r>
      <w:r>
        <w:rPr>
          <w:rFonts w:hint="eastAsia" w:ascii="仿宋_GB2312" w:eastAsia="仿宋_GB2312"/>
          <w:sz w:val="32"/>
          <w:szCs w:val="32"/>
        </w:rPr>
        <w:t>辆、越野车</w:t>
      </w:r>
      <w:r>
        <w:rPr>
          <w:rFonts w:hint="default" w:ascii="仿宋_GB2312" w:eastAsia="仿宋_GB2312"/>
          <w:sz w:val="32"/>
          <w:szCs w:val="32"/>
          <w:lang w:val="en-US"/>
        </w:rPr>
        <w:t>0</w:t>
      </w:r>
      <w:r>
        <w:rPr>
          <w:rFonts w:hint="eastAsia" w:ascii="仿宋_GB2312" w:eastAsia="仿宋_GB2312"/>
          <w:sz w:val="32"/>
          <w:szCs w:val="32"/>
        </w:rPr>
        <w:t>辆、多功能乘用车</w:t>
      </w:r>
      <w:r>
        <w:rPr>
          <w:rFonts w:hint="default" w:ascii="仿宋_GB2312" w:eastAsia="仿宋_GB2312"/>
          <w:sz w:val="32"/>
          <w:szCs w:val="32"/>
          <w:lang w:val="en-US"/>
        </w:rPr>
        <w:t>0</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年安排公务用车购置费</w:t>
      </w:r>
      <w:r>
        <w:rPr>
          <w:rFonts w:hint="default" w:ascii="仿宋_GB2312" w:eastAsia="仿宋_GB2312"/>
          <w:sz w:val="32"/>
          <w:szCs w:val="32"/>
          <w:lang w:val="en-US"/>
        </w:rPr>
        <w:t>0</w:t>
      </w:r>
      <w:r>
        <w:rPr>
          <w:rFonts w:hint="eastAsia" w:ascii="仿宋_GB2312" w:eastAsia="仿宋_GB2312"/>
          <w:sz w:val="32"/>
          <w:szCs w:val="32"/>
        </w:rPr>
        <w:t>万元。</w:t>
      </w:r>
      <w:r>
        <w:rPr>
          <w:rFonts w:hint="eastAsia" w:ascii="仿宋_GB2312" w:eastAsia="仿宋_GB2312"/>
          <w:sz w:val="32"/>
          <w:szCs w:val="32"/>
          <w:lang w:eastAsia="zh-CN"/>
        </w:rPr>
        <w:t>原因：未有公务用车购置计划。</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2024</w:t>
      </w:r>
      <w:r>
        <w:rPr>
          <w:rFonts w:hint="eastAsia" w:ascii="仿宋_GB2312" w:eastAsia="仿宋_GB2312"/>
          <w:sz w:val="32"/>
          <w:szCs w:val="32"/>
        </w:rPr>
        <w:t>年安排公务用车运行维护费</w:t>
      </w:r>
      <w:r>
        <w:rPr>
          <w:rFonts w:hint="default" w:ascii="仿宋_GB2312" w:eastAsia="仿宋_GB2312"/>
          <w:sz w:val="32"/>
          <w:szCs w:val="32"/>
          <w:lang w:val="en-US"/>
        </w:rPr>
        <w:t>0</w:t>
      </w:r>
      <w:r>
        <w:rPr>
          <w:rFonts w:hint="eastAsia" w:ascii="仿宋_GB2312" w:eastAsia="仿宋_GB2312"/>
          <w:sz w:val="32"/>
          <w:szCs w:val="32"/>
        </w:rPr>
        <w:t>万元，</w:t>
      </w:r>
      <w:r>
        <w:rPr>
          <w:rFonts w:hint="eastAsia" w:ascii="仿宋_GB2312" w:eastAsia="仿宋_GB2312"/>
          <w:sz w:val="32"/>
          <w:szCs w:val="32"/>
          <w:lang w:eastAsia="zh-CN"/>
        </w:rPr>
        <w:t>原因：本单位无公务用车。</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峨眉山市会计服务中心</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运行，安排的包括办公费、差旅费、</w:t>
      </w:r>
      <w:r>
        <w:rPr>
          <w:rFonts w:hint="eastAsia" w:ascii="仿宋_GB2312" w:eastAsia="仿宋_GB2312"/>
          <w:sz w:val="32"/>
          <w:szCs w:val="32"/>
          <w:lang w:eastAsia="zh-CN"/>
        </w:rPr>
        <w:t>工会经</w:t>
      </w:r>
      <w:r>
        <w:rPr>
          <w:rFonts w:hint="eastAsia" w:ascii="仿宋_GB2312" w:eastAsia="仿宋_GB2312"/>
          <w:sz w:val="32"/>
          <w:szCs w:val="32"/>
        </w:rPr>
        <w:t>费、其他商品和服务支出等机关运行经费预算为</w:t>
      </w:r>
      <w:r>
        <w:rPr>
          <w:rFonts w:hint="default" w:ascii="仿宋_GB2312" w:eastAsia="仿宋_GB2312"/>
          <w:sz w:val="32"/>
          <w:szCs w:val="32"/>
          <w:lang w:val="en-US"/>
        </w:rPr>
        <w:t>22.87</w:t>
      </w:r>
      <w:r>
        <w:rPr>
          <w:rFonts w:hint="eastAsia" w:ascii="仿宋_GB2312" w:eastAsia="仿宋_GB2312"/>
          <w:sz w:val="32"/>
          <w:szCs w:val="32"/>
        </w:rPr>
        <w:t>万元，较上年预算增加</w:t>
      </w:r>
      <w:r>
        <w:rPr>
          <w:rFonts w:hint="default" w:ascii="仿宋_GB2312" w:eastAsia="仿宋_GB2312"/>
          <w:sz w:val="32"/>
          <w:szCs w:val="32"/>
          <w:lang w:val="en-US"/>
        </w:rPr>
        <w:t>12.31</w:t>
      </w:r>
      <w:r>
        <w:rPr>
          <w:rFonts w:hint="eastAsia" w:ascii="仿宋_GB2312" w:eastAsia="仿宋_GB2312"/>
          <w:sz w:val="32"/>
          <w:szCs w:val="32"/>
        </w:rPr>
        <w:t>万元，增长</w:t>
      </w:r>
      <w:r>
        <w:rPr>
          <w:rFonts w:hint="default" w:ascii="仿宋_GB2312" w:eastAsia="仿宋_GB2312"/>
          <w:sz w:val="32"/>
          <w:szCs w:val="32"/>
          <w:lang w:val="en-US"/>
        </w:rPr>
        <w:t>99.43</w:t>
      </w:r>
      <w:r>
        <w:rPr>
          <w:rFonts w:hint="eastAsia" w:ascii="仿宋_GB2312" w:eastAsia="仿宋_GB2312"/>
          <w:sz w:val="32"/>
          <w:szCs w:val="32"/>
        </w:rPr>
        <w:t>%。</w:t>
      </w:r>
      <w:r>
        <w:rPr>
          <w:rFonts w:hint="eastAsia" w:ascii="仿宋_GB2312" w:eastAsia="仿宋_GB2312"/>
          <w:sz w:val="32"/>
          <w:szCs w:val="32"/>
          <w:lang w:eastAsia="zh-CN"/>
        </w:rPr>
        <w:t>增加原因：</w:t>
      </w:r>
      <w:r>
        <w:rPr>
          <w:rFonts w:hint="default" w:ascii="仿宋_GB2312" w:eastAsia="仿宋_GB2312"/>
          <w:sz w:val="32"/>
          <w:szCs w:val="32"/>
          <w:lang w:val="en-US" w:eastAsia="zh-CN"/>
        </w:rPr>
        <w:t>2023</w:t>
      </w:r>
      <w:r>
        <w:rPr>
          <w:rFonts w:hint="eastAsia" w:ascii="仿宋_GB2312" w:eastAsia="仿宋_GB2312"/>
          <w:sz w:val="32"/>
          <w:szCs w:val="32"/>
          <w:lang w:val="en-US" w:eastAsia="zh-CN"/>
        </w:rPr>
        <w:t>年单位新进</w:t>
      </w:r>
      <w:r>
        <w:rPr>
          <w:rFonts w:hint="default" w:ascii="仿宋_GB2312" w:eastAsia="仿宋_GB2312"/>
          <w:sz w:val="32"/>
          <w:szCs w:val="32"/>
          <w:lang w:val="en-US" w:eastAsia="zh-CN"/>
        </w:rPr>
        <w:t>6</w:t>
      </w:r>
      <w:r>
        <w:rPr>
          <w:rFonts w:hint="eastAsia" w:ascii="仿宋_GB2312" w:eastAsia="仿宋_GB2312"/>
          <w:sz w:val="32"/>
          <w:szCs w:val="32"/>
          <w:lang w:val="en-US" w:eastAsia="zh-CN"/>
        </w:rPr>
        <w:t>名工作人员，相应机关运行经费增加。</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峨眉山市会计服务中心</w:t>
      </w:r>
      <w:r>
        <w:rPr>
          <w:rFonts w:hint="eastAsia" w:ascii="仿宋_GB2312" w:eastAsia="仿宋_GB2312"/>
          <w:sz w:val="32"/>
          <w:szCs w:val="32"/>
        </w:rPr>
        <w:t>安排政府采购预算</w:t>
      </w:r>
      <w:r>
        <w:rPr>
          <w:rFonts w:hint="default" w:ascii="仿宋_GB2312" w:eastAsia="仿宋_GB2312"/>
          <w:sz w:val="32"/>
          <w:szCs w:val="32"/>
          <w:lang w:val="en-US"/>
        </w:rPr>
        <w:t>0</w:t>
      </w:r>
      <w:r>
        <w:rPr>
          <w:rFonts w:hint="eastAsia" w:ascii="仿宋_GB2312" w:eastAsia="仿宋_GB2312"/>
          <w:sz w:val="32"/>
          <w:szCs w:val="32"/>
        </w:rPr>
        <w:t>万元。</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峨眉山市会计服务中心</w:t>
      </w:r>
      <w:r>
        <w:rPr>
          <w:rFonts w:hint="eastAsia" w:ascii="仿宋_GB2312" w:eastAsia="仿宋_GB2312"/>
          <w:sz w:val="32"/>
          <w:szCs w:val="32"/>
        </w:rPr>
        <w:t>实际共有车辆</w:t>
      </w:r>
      <w:r>
        <w:rPr>
          <w:rFonts w:hint="default" w:ascii="仿宋_GB2312" w:eastAsia="仿宋_GB2312"/>
          <w:sz w:val="32"/>
          <w:szCs w:val="32"/>
          <w:lang w:val="en-US"/>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2024</w:t>
      </w:r>
      <w:r>
        <w:rPr>
          <w:rFonts w:hint="eastAsia" w:ascii="仿宋_GB2312" w:eastAsia="仿宋_GB2312"/>
          <w:sz w:val="32"/>
          <w:szCs w:val="32"/>
        </w:rPr>
        <w:t>年，预算安排购置车辆</w:t>
      </w:r>
      <w:r>
        <w:rPr>
          <w:rFonts w:hint="default" w:ascii="仿宋_GB2312" w:eastAsia="仿宋_GB2312"/>
          <w:sz w:val="32"/>
          <w:szCs w:val="32"/>
          <w:lang w:val="en-US"/>
        </w:rPr>
        <w:t>0</w:t>
      </w:r>
      <w:r>
        <w:rPr>
          <w:rFonts w:hint="eastAsia" w:ascii="仿宋_GB2312" w:eastAsia="仿宋_GB2312"/>
          <w:sz w:val="32"/>
          <w:szCs w:val="32"/>
        </w:rPr>
        <w:t>辆及单位价值200万元以上大型设备</w:t>
      </w:r>
      <w:r>
        <w:rPr>
          <w:rFonts w:hint="default" w:ascii="仿宋_GB2312" w:eastAsia="仿宋_GB2312"/>
          <w:sz w:val="32"/>
          <w:szCs w:val="32"/>
          <w:lang w:val="en-US"/>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峨眉山市会计服务中心</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default" w:ascii="仿宋_GB2312" w:eastAsia="仿宋_GB2312"/>
          <w:sz w:val="32"/>
          <w:szCs w:val="32"/>
          <w:lang w:val="en-US"/>
        </w:rPr>
        <w:t>246.53</w:t>
      </w:r>
      <w:r>
        <w:rPr>
          <w:rFonts w:hint="eastAsia" w:ascii="仿宋_GB2312" w:eastAsia="仿宋_GB2312"/>
          <w:sz w:val="32"/>
          <w:szCs w:val="32"/>
        </w:rPr>
        <w:t>万元，其中基本支出</w:t>
      </w:r>
      <w:r>
        <w:rPr>
          <w:rFonts w:hint="default" w:ascii="仿宋_GB2312" w:eastAsia="仿宋_GB2312"/>
          <w:sz w:val="32"/>
          <w:szCs w:val="32"/>
          <w:lang w:val="en-US"/>
        </w:rPr>
        <w:t>186.53</w:t>
      </w:r>
      <w:r>
        <w:rPr>
          <w:rFonts w:hint="eastAsia" w:ascii="仿宋_GB2312" w:eastAsia="仿宋_GB2312"/>
          <w:sz w:val="32"/>
          <w:szCs w:val="32"/>
        </w:rPr>
        <w:t>万元，项目支出</w:t>
      </w:r>
      <w:r>
        <w:rPr>
          <w:rFonts w:hint="default" w:ascii="仿宋_GB2312" w:eastAsia="仿宋_GB2312"/>
          <w:sz w:val="32"/>
          <w:szCs w:val="32"/>
          <w:lang w:val="en-US"/>
        </w:rPr>
        <w:t>60</w:t>
      </w:r>
      <w:r>
        <w:rPr>
          <w:rFonts w:hint="eastAsia" w:ascii="仿宋_GB2312" w:eastAsia="仿宋_GB2312"/>
          <w:sz w:val="32"/>
          <w:szCs w:val="32"/>
        </w:rPr>
        <w:t>万元。其中编制了项目绩效目标的预算</w:t>
      </w:r>
      <w:r>
        <w:rPr>
          <w:rFonts w:hint="default" w:ascii="仿宋_GB2312" w:eastAsia="仿宋_GB2312"/>
          <w:sz w:val="32"/>
          <w:szCs w:val="32"/>
          <w:lang w:val="en-US"/>
        </w:rPr>
        <w:t>60</w:t>
      </w:r>
      <w:r>
        <w:rPr>
          <w:rFonts w:hint="eastAsia" w:ascii="仿宋_GB2312" w:eastAsia="仿宋_GB2312"/>
          <w:sz w:val="32"/>
          <w:szCs w:val="32"/>
        </w:rPr>
        <w:t>万元，主要为会服中心代理记账业务费等项目。</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4.</w:t>
      </w:r>
      <w:r>
        <w:rPr>
          <w:rFonts w:hint="eastAsia" w:ascii="仿宋_GB2312" w:eastAsia="仿宋_GB2312"/>
          <w:color w:val="auto"/>
          <w:sz w:val="32"/>
          <w:szCs w:val="32"/>
        </w:rPr>
        <w:t>一般公共服务（类）财政事务（款）</w:t>
      </w:r>
      <w:r>
        <w:rPr>
          <w:rFonts w:hint="eastAsia" w:ascii="仿宋_GB2312" w:eastAsia="仿宋_GB2312"/>
          <w:color w:val="auto"/>
          <w:sz w:val="32"/>
          <w:szCs w:val="32"/>
          <w:lang w:eastAsia="zh-CN"/>
        </w:rPr>
        <w:t>事业运行</w:t>
      </w:r>
      <w:r>
        <w:rPr>
          <w:rFonts w:hint="eastAsia" w:ascii="仿宋_GB2312" w:eastAsia="仿宋_GB2312"/>
          <w:color w:val="auto"/>
          <w:sz w:val="32"/>
          <w:szCs w:val="32"/>
        </w:rPr>
        <w:t>（项）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反映事业单位的基本支出，不包括行政单位（包括实行公务员管理的事业单位）后勤服务中心、医务室等附属事业单位。</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hint="eastAsia" w:ascii="仿宋_GB2312" w:eastAsia="仿宋_GB2312"/>
          <w:color w:val="auto"/>
          <w:sz w:val="32"/>
          <w:szCs w:val="32"/>
        </w:rPr>
        <w:t>一般公共服务（类）财政事务（款）</w:t>
      </w:r>
      <w:r>
        <w:rPr>
          <w:rFonts w:hint="eastAsia" w:ascii="仿宋_GB2312" w:eastAsia="仿宋_GB2312"/>
          <w:color w:val="auto"/>
          <w:sz w:val="32"/>
          <w:szCs w:val="32"/>
          <w:lang w:eastAsia="zh-CN"/>
        </w:rPr>
        <w:t>其他财政事务支出</w:t>
      </w:r>
      <w:r>
        <w:rPr>
          <w:rFonts w:hint="eastAsia" w:ascii="仿宋_GB2312" w:eastAsia="仿宋_GB2312"/>
          <w:color w:val="auto"/>
          <w:sz w:val="32"/>
          <w:szCs w:val="32"/>
        </w:rPr>
        <w:t>（项）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反映除上述项目外其他财政事务方面的支出。</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6.</w:t>
      </w:r>
      <w:r>
        <w:rPr>
          <w:rFonts w:hint="eastAsia" w:ascii="仿宋_GB2312" w:eastAsia="仿宋_GB2312"/>
          <w:color w:val="auto"/>
          <w:sz w:val="32"/>
          <w:szCs w:val="32"/>
        </w:rPr>
        <w:t>社会保障和就业</w:t>
      </w:r>
      <w:r>
        <w:rPr>
          <w:rFonts w:hint="eastAsia" w:ascii="仿宋_GB2312" w:eastAsia="仿宋_GB2312"/>
          <w:color w:val="auto"/>
          <w:sz w:val="32"/>
          <w:szCs w:val="32"/>
          <w:lang w:eastAsia="zh-CN"/>
        </w:rPr>
        <w:t>支出</w:t>
      </w:r>
      <w:r>
        <w:rPr>
          <w:rFonts w:hint="eastAsia" w:ascii="仿宋_GB2312" w:eastAsia="仿宋_GB2312"/>
          <w:color w:val="auto"/>
          <w:sz w:val="32"/>
          <w:szCs w:val="32"/>
        </w:rPr>
        <w:t>（类）</w:t>
      </w:r>
      <w:r>
        <w:rPr>
          <w:rFonts w:hint="eastAsia" w:ascii="仿宋_GB2312" w:eastAsia="仿宋_GB2312"/>
          <w:color w:val="auto"/>
          <w:sz w:val="32"/>
          <w:szCs w:val="32"/>
          <w:lang w:eastAsia="zh-CN"/>
        </w:rPr>
        <w:t>行政事业单位养老支出</w:t>
      </w:r>
      <w:r>
        <w:rPr>
          <w:rFonts w:hint="eastAsia" w:ascii="仿宋_GB2312" w:eastAsia="仿宋_GB2312"/>
          <w:color w:val="auto"/>
          <w:sz w:val="32"/>
          <w:szCs w:val="32"/>
        </w:rPr>
        <w:t>（款）</w:t>
      </w:r>
      <w:r>
        <w:rPr>
          <w:rFonts w:hint="eastAsia" w:ascii="仿宋_GB2312" w:eastAsia="仿宋_GB2312"/>
          <w:color w:val="auto"/>
          <w:sz w:val="32"/>
          <w:szCs w:val="32"/>
          <w:lang w:eastAsia="zh-CN"/>
        </w:rPr>
        <w:t>机关事业单位基本养老保险缴费支出</w:t>
      </w:r>
      <w:r>
        <w:rPr>
          <w:rFonts w:hint="eastAsia" w:ascii="仿宋_GB2312" w:eastAsia="仿宋_GB2312"/>
          <w:color w:val="auto"/>
          <w:sz w:val="32"/>
          <w:szCs w:val="32"/>
        </w:rPr>
        <w:t>（项）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反映机关事业单位实施养老保险制度由单位缴纳的基本养老保险费支出。</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7.</w:t>
      </w:r>
      <w:r>
        <w:rPr>
          <w:rFonts w:hint="eastAsia" w:ascii="仿宋_GB2312" w:eastAsia="仿宋_GB2312"/>
          <w:color w:val="auto"/>
          <w:sz w:val="32"/>
          <w:szCs w:val="32"/>
        </w:rPr>
        <w:t>社会保障和就业</w:t>
      </w:r>
      <w:r>
        <w:rPr>
          <w:rFonts w:hint="eastAsia" w:ascii="仿宋_GB2312" w:eastAsia="仿宋_GB2312"/>
          <w:color w:val="auto"/>
          <w:sz w:val="32"/>
          <w:szCs w:val="32"/>
          <w:lang w:eastAsia="zh-CN"/>
        </w:rPr>
        <w:t>支出</w:t>
      </w:r>
      <w:r>
        <w:rPr>
          <w:rFonts w:hint="eastAsia" w:ascii="仿宋_GB2312" w:eastAsia="仿宋_GB2312"/>
          <w:color w:val="auto"/>
          <w:sz w:val="32"/>
          <w:szCs w:val="32"/>
        </w:rPr>
        <w:t>（类）</w:t>
      </w:r>
      <w:r>
        <w:rPr>
          <w:rFonts w:hint="eastAsia" w:ascii="仿宋_GB2312" w:eastAsia="仿宋_GB2312"/>
          <w:color w:val="auto"/>
          <w:sz w:val="32"/>
          <w:szCs w:val="32"/>
          <w:lang w:eastAsia="zh-CN"/>
        </w:rPr>
        <w:t>行政事业单位养老支出</w:t>
      </w:r>
      <w:r>
        <w:rPr>
          <w:rFonts w:hint="eastAsia" w:ascii="仿宋_GB2312" w:eastAsia="仿宋_GB2312"/>
          <w:color w:val="auto"/>
          <w:sz w:val="32"/>
          <w:szCs w:val="32"/>
        </w:rPr>
        <w:t>（款）</w:t>
      </w:r>
      <w:r>
        <w:rPr>
          <w:rFonts w:hint="eastAsia" w:ascii="仿宋_GB2312" w:eastAsia="仿宋_GB2312"/>
          <w:color w:val="auto"/>
          <w:sz w:val="32"/>
          <w:szCs w:val="32"/>
          <w:lang w:eastAsia="zh-CN"/>
        </w:rPr>
        <w:t>机关事业单位职业年金缴费支出</w:t>
      </w:r>
      <w:r>
        <w:rPr>
          <w:rFonts w:hint="eastAsia" w:ascii="仿宋_GB2312" w:eastAsia="仿宋_GB2312"/>
          <w:color w:val="auto"/>
          <w:sz w:val="32"/>
          <w:szCs w:val="32"/>
        </w:rPr>
        <w:t>（项）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反映机关事业单位实施养老保险制度由单位缴纳的职业年金支出。</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8.</w:t>
      </w:r>
      <w:r>
        <w:rPr>
          <w:rFonts w:hint="eastAsia" w:ascii="仿宋_GB2312" w:eastAsia="仿宋_GB2312"/>
          <w:color w:val="auto"/>
          <w:sz w:val="32"/>
          <w:szCs w:val="32"/>
        </w:rPr>
        <w:t>社会保障和就业</w:t>
      </w:r>
      <w:r>
        <w:rPr>
          <w:rFonts w:hint="eastAsia" w:ascii="仿宋_GB2312" w:eastAsia="仿宋_GB2312"/>
          <w:color w:val="auto"/>
          <w:sz w:val="32"/>
          <w:szCs w:val="32"/>
          <w:lang w:eastAsia="zh-CN"/>
        </w:rPr>
        <w:t>支出</w:t>
      </w:r>
      <w:r>
        <w:rPr>
          <w:rFonts w:hint="eastAsia" w:ascii="仿宋_GB2312" w:eastAsia="仿宋_GB2312"/>
          <w:color w:val="auto"/>
          <w:sz w:val="32"/>
          <w:szCs w:val="32"/>
        </w:rPr>
        <w:t>（类）</w:t>
      </w:r>
      <w:r>
        <w:rPr>
          <w:rFonts w:hint="eastAsia" w:ascii="仿宋_GB2312" w:eastAsia="仿宋_GB2312"/>
          <w:color w:val="auto"/>
          <w:sz w:val="32"/>
          <w:szCs w:val="32"/>
          <w:lang w:eastAsia="zh-CN"/>
        </w:rPr>
        <w:t>其他社会保障和就业支出</w:t>
      </w:r>
      <w:r>
        <w:rPr>
          <w:rFonts w:hint="eastAsia" w:ascii="仿宋_GB2312" w:eastAsia="仿宋_GB2312"/>
          <w:color w:val="auto"/>
          <w:sz w:val="32"/>
          <w:szCs w:val="32"/>
        </w:rPr>
        <w:t>（款）</w:t>
      </w:r>
      <w:r>
        <w:rPr>
          <w:rFonts w:hint="eastAsia" w:ascii="仿宋_GB2312" w:eastAsia="仿宋_GB2312"/>
          <w:color w:val="auto"/>
          <w:sz w:val="32"/>
          <w:szCs w:val="32"/>
          <w:lang w:eastAsia="zh-CN"/>
        </w:rPr>
        <w:t>其他社会保障和就业支出</w:t>
      </w:r>
      <w:r>
        <w:rPr>
          <w:rFonts w:hint="eastAsia" w:ascii="仿宋_GB2312" w:eastAsia="仿宋_GB2312"/>
          <w:color w:val="auto"/>
          <w:sz w:val="32"/>
          <w:szCs w:val="32"/>
        </w:rPr>
        <w:t>（项）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其他用于行政事业单位养老方面的支出。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9.</w:t>
      </w:r>
      <w:r>
        <w:rPr>
          <w:rFonts w:hint="eastAsia" w:ascii="仿宋_GB2312" w:eastAsia="仿宋_GB2312"/>
          <w:sz w:val="32"/>
          <w:szCs w:val="32"/>
        </w:rPr>
        <w:t>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）行政事业单位医疗（款）事业单位医疗（项）</w:t>
      </w:r>
      <w:r>
        <w:rPr>
          <w:rFonts w:hint="eastAsia" w:ascii="仿宋_GB2312" w:eastAsia="仿宋_GB2312"/>
          <w:color w:val="000000"/>
          <w:sz w:val="32"/>
          <w:szCs w:val="32"/>
          <w:lang w:val="en-US" w:eastAsia="zh-CN"/>
        </w:rPr>
        <w:t>：反映财政部门安排的事业单位基本医疗保险缴费经费。</w:t>
      </w:r>
    </w:p>
    <w:p>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10.</w:t>
      </w:r>
      <w:r>
        <w:rPr>
          <w:rFonts w:hint="eastAsia" w:ascii="仿宋_GB2312" w:eastAsia="仿宋_GB2312"/>
          <w:sz w:val="32"/>
          <w:szCs w:val="32"/>
        </w:rPr>
        <w:t>住房保障支出（类）住房改革支出（款）住房公积金（项）</w:t>
      </w:r>
      <w:r>
        <w:rPr>
          <w:rFonts w:hint="eastAsia" w:ascii="仿宋_GB2312" w:eastAsia="仿宋_GB2312"/>
          <w:color w:val="000000"/>
          <w:sz w:val="32"/>
          <w:szCs w:val="32"/>
          <w:lang w:val="en-US" w:eastAsia="zh-CN"/>
        </w:rPr>
        <w:t>：反映行政事业单位按人力资源和社会保证部、财政部规定的基本工资和津贴补贴以及规定比例为职工缴纳的住房公积金。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 xml:space="preserve">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spacing w:line="600" w:lineRule="exact"/>
        <w:outlineLvl w:val="1"/>
      </w:pP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60F09"/>
    <w:rsid w:val="00AE4401"/>
    <w:rsid w:val="00B3548B"/>
    <w:rsid w:val="00BB666B"/>
    <w:rsid w:val="00C044B7"/>
    <w:rsid w:val="00C5515C"/>
    <w:rsid w:val="00CC5FF3"/>
    <w:rsid w:val="00D36FE8"/>
    <w:rsid w:val="00DE1A43"/>
    <w:rsid w:val="00DF77CF"/>
    <w:rsid w:val="00EA6295"/>
    <w:rsid w:val="00F429C0"/>
    <w:rsid w:val="00FB45E1"/>
    <w:rsid w:val="0230389D"/>
    <w:rsid w:val="028A0FC2"/>
    <w:rsid w:val="041768EF"/>
    <w:rsid w:val="066D6077"/>
    <w:rsid w:val="0D4903E5"/>
    <w:rsid w:val="11981A0A"/>
    <w:rsid w:val="15D35DF5"/>
    <w:rsid w:val="16FA192A"/>
    <w:rsid w:val="1AC22F83"/>
    <w:rsid w:val="21D6157A"/>
    <w:rsid w:val="270B2E60"/>
    <w:rsid w:val="273B011B"/>
    <w:rsid w:val="276557C3"/>
    <w:rsid w:val="2ED21556"/>
    <w:rsid w:val="2F8531E2"/>
    <w:rsid w:val="358B2828"/>
    <w:rsid w:val="36DD628E"/>
    <w:rsid w:val="3C21458C"/>
    <w:rsid w:val="3C67048A"/>
    <w:rsid w:val="3C6F5A34"/>
    <w:rsid w:val="3EE741B8"/>
    <w:rsid w:val="40C8289D"/>
    <w:rsid w:val="42265F3B"/>
    <w:rsid w:val="46C53364"/>
    <w:rsid w:val="472A5D26"/>
    <w:rsid w:val="493C20A5"/>
    <w:rsid w:val="49B7690E"/>
    <w:rsid w:val="49DF285C"/>
    <w:rsid w:val="4B0319DE"/>
    <w:rsid w:val="4C1C2671"/>
    <w:rsid w:val="4DB75B71"/>
    <w:rsid w:val="4DEE5E92"/>
    <w:rsid w:val="50041FB8"/>
    <w:rsid w:val="5D0C0D33"/>
    <w:rsid w:val="67D2734F"/>
    <w:rsid w:val="692003D3"/>
    <w:rsid w:val="6FD95933"/>
    <w:rsid w:val="728D7B32"/>
    <w:rsid w:val="745F682E"/>
    <w:rsid w:val="74862E60"/>
    <w:rsid w:val="75BD1307"/>
    <w:rsid w:val="7697339E"/>
    <w:rsid w:val="7BD87756"/>
    <w:rsid w:val="7D3309A6"/>
    <w:rsid w:val="7EA770D8"/>
    <w:rsid w:val="7EC33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2</TotalTime>
  <ScaleCrop>false</ScaleCrop>
  <LinksUpToDate>false</LinksUpToDate>
  <CharactersWithSpaces>2882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2024-02-04T07:57:48Z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0792CC55A580459684EEBAEEAF528A16</vt:lpwstr>
  </property>
</Properties>
</file>