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jc w:val="center"/>
        <w:rPr>
          <w:rStyle w:val="7"/>
          <w:rFonts w:hint="eastAsia"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</w:rPr>
        <w:t>单位</w:t>
      </w:r>
      <w:r>
        <w:rPr>
          <w:rStyle w:val="7"/>
          <w:rFonts w:hint="eastAsia" w:ascii="黑体" w:hAnsi="黑体" w:eastAsia="黑体"/>
          <w:b w:val="0"/>
          <w:bCs w:val="0"/>
        </w:rPr>
        <w:t>概况</w:t>
      </w:r>
    </w:p>
    <w:p>
      <w:pPr>
        <w:numPr>
          <w:numId w:val="0"/>
        </w:numPr>
      </w:pPr>
    </w:p>
    <w:p>
      <w:pPr>
        <w:pStyle w:val="4"/>
        <w:numPr>
          <w:ilvl w:val="0"/>
          <w:numId w:val="2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hint="default" w:ascii="仿宋" w:hAnsi="仿宋" w:eastAsia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峨眉山市黄湾镇卫生院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下设</w:t>
      </w:r>
      <w:r>
        <w:rPr>
          <w:rFonts w:hint="eastAsia" w:ascii="仿宋" w:hAnsi="仿宋" w:eastAsia="仿宋"/>
          <w:sz w:val="32"/>
          <w:szCs w:val="32"/>
        </w:rPr>
        <w:t>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6个科室，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12人，其中事业编制12人。</w:t>
      </w:r>
    </w:p>
    <w:p>
      <w:pPr>
        <w:pStyle w:val="2"/>
        <w:spacing w:before="93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ascii="仿宋" w:hAnsi="仿宋" w:eastAsia="仿宋"/>
          <w:kern w:val="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3"/>
        </w:numPr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峨眉山市黄湾镇卫生院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 xml:space="preserve">          </w:t>
      </w:r>
      <w:bookmarkStart w:id="2" w:name="_GoBack"/>
      <w:bookmarkEnd w:id="2"/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E520A8"/>
    <w:multiLevelType w:val="singleLevel"/>
    <w:tmpl w:val="FCE520A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6D61894"/>
    <w:multiLevelType w:val="singleLevel"/>
    <w:tmpl w:val="06D618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F83923"/>
    <w:rsid w:val="00FE50C9"/>
    <w:rsid w:val="03A956C7"/>
    <w:rsid w:val="2BFF3789"/>
    <w:rsid w:val="321D60A1"/>
    <w:rsid w:val="33DC0A3A"/>
    <w:rsid w:val="37202A03"/>
    <w:rsid w:val="41174318"/>
    <w:rsid w:val="4E8166F8"/>
    <w:rsid w:val="507615CD"/>
    <w:rsid w:val="77D9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42</TotalTime>
  <ScaleCrop>false</ScaleCrop>
  <LinksUpToDate>false</LinksUpToDate>
  <CharactersWithSpaces>4181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