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9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9"/>
          <w:rFonts w:hint="eastAsia" w:ascii="黑体" w:hAnsi="黑体" w:eastAsia="黑体"/>
          <w:b w:val="0"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ind w:firstLine="643" w:firstLineChars="200"/>
        <w:rPr>
          <w:rStyle w:val="10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10"/>
          <w:rFonts w:hint="eastAsia" w:ascii="黑体" w:hAnsi="黑体" w:eastAsia="黑体"/>
          <w:b/>
          <w:bCs/>
        </w:rPr>
        <w:t>一</w:t>
      </w:r>
      <w:r>
        <w:rPr>
          <w:rFonts w:hint="eastAsia" w:ascii="黑体" w:hAnsi="黑体" w:eastAsia="黑体"/>
          <w:b w:val="0"/>
        </w:rPr>
        <w:t>、</w:t>
      </w:r>
      <w:r>
        <w:rPr>
          <w:rStyle w:val="10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</w:pPr>
      <w:r>
        <w:rPr>
          <w:rFonts w:hint="eastAsia" w:ascii="仿宋" w:hAnsi="仿宋" w:eastAsia="仿宋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ind w:firstLine="643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二、机构设置</w:t>
      </w:r>
      <w:bookmarkStart w:id="2" w:name="_GoBack"/>
      <w:bookmarkEnd w:id="2"/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峨眉山市</w:t>
      </w:r>
      <w:r>
        <w:rPr>
          <w:rFonts w:hint="eastAsia" w:ascii="仿宋" w:hAnsi="仿宋" w:eastAsia="仿宋"/>
          <w:sz w:val="32"/>
          <w:szCs w:val="32"/>
          <w:lang w:eastAsia="zh-CN"/>
        </w:rPr>
        <w:t>罗目</w:t>
      </w:r>
      <w:r>
        <w:rPr>
          <w:rFonts w:hint="eastAsia" w:ascii="仿宋" w:hAnsi="仿宋" w:eastAsia="仿宋"/>
          <w:sz w:val="32"/>
          <w:szCs w:val="32"/>
        </w:rPr>
        <w:t>镇卫生院属于峨眉山市卫生健康局下属的二级预算单位，下设独立编制机构1个，其中行政机构0个，参照公务员法管理的事业机构0个，其他事业机构1个。设有9个科室，编制人数30人。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tabs>
          <w:tab w:val="left" w:pos="312"/>
        </w:tabs>
        <w:spacing w:before="93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峨眉山市罗目镇卫生院。</w:t>
      </w: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</w:rPr>
      </w:pP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923"/>
    <w:rsid w:val="00017203"/>
    <w:rsid w:val="00086DEF"/>
    <w:rsid w:val="000E3180"/>
    <w:rsid w:val="002E13AB"/>
    <w:rsid w:val="00391D6F"/>
    <w:rsid w:val="00456AC6"/>
    <w:rsid w:val="004B47FC"/>
    <w:rsid w:val="00622B2B"/>
    <w:rsid w:val="007F4C34"/>
    <w:rsid w:val="008C6F12"/>
    <w:rsid w:val="00920653"/>
    <w:rsid w:val="00A12629"/>
    <w:rsid w:val="00AC5F51"/>
    <w:rsid w:val="00C36587"/>
    <w:rsid w:val="00F83923"/>
    <w:rsid w:val="00FE50C9"/>
    <w:rsid w:val="48F509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正文文本 Char"/>
    <w:basedOn w:val="8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12">
    <w:name w:val="页眉 Char"/>
    <w:basedOn w:val="8"/>
    <w:link w:val="6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282</Characters>
  <Lines>2</Lines>
  <Paragraphs>1</Paragraphs>
  <TotalTime>41</TotalTime>
  <ScaleCrop>false</ScaleCrop>
  <LinksUpToDate>false</LinksUpToDate>
  <CharactersWithSpaces>330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2023-09-27T06:27:37Z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C4C8B7B0C29B4484829A8D793BED252E</vt:lpwstr>
  </property>
</Properties>
</file>