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53" w:rsidRDefault="00B13E2B">
      <w:pPr>
        <w:pStyle w:val="1"/>
        <w:jc w:val="center"/>
        <w:rPr>
          <w:rStyle w:val="1Char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t>第一部分</w:t>
      </w:r>
      <w:r>
        <w:rPr>
          <w:rFonts w:ascii="黑体" w:eastAsia="黑体" w:hAnsi="黑体" w:hint="eastAsia"/>
          <w:b w:val="0"/>
        </w:rPr>
        <w:t xml:space="preserve"> </w:t>
      </w:r>
      <w:r>
        <w:rPr>
          <w:rFonts w:ascii="黑体" w:eastAsia="黑体" w:hAnsi="黑体" w:hint="eastAsia"/>
          <w:b w:val="0"/>
        </w:rPr>
        <w:t>单位</w:t>
      </w:r>
      <w:r>
        <w:rPr>
          <w:rStyle w:val="1Char"/>
          <w:rFonts w:ascii="黑体" w:eastAsia="黑体" w:hAnsi="黑体" w:hint="eastAsia"/>
          <w:b/>
          <w:bCs/>
        </w:rPr>
        <w:t>概况</w:t>
      </w:r>
    </w:p>
    <w:p w:rsidR="00C67553" w:rsidRDefault="00C67553">
      <w:pPr>
        <w:widowControl/>
        <w:jc w:val="left"/>
        <w:rPr>
          <w:rFonts w:ascii="黑体" w:eastAsia="黑体"/>
          <w:sz w:val="32"/>
          <w:szCs w:val="32"/>
        </w:rPr>
      </w:pPr>
    </w:p>
    <w:p w:rsidR="00C67553" w:rsidRDefault="00B13E2B">
      <w:pPr>
        <w:pStyle w:val="2"/>
        <w:numPr>
          <w:ilvl w:val="0"/>
          <w:numId w:val="1"/>
        </w:numPr>
        <w:rPr>
          <w:rStyle w:val="2Char"/>
          <w:rFonts w:ascii="黑体" w:eastAsia="黑体" w:hAnsi="黑体"/>
          <w:b/>
          <w:bCs/>
        </w:rPr>
      </w:pPr>
      <w:bookmarkStart w:id="0" w:name="_Toc15377197"/>
      <w:bookmarkStart w:id="1" w:name="_Toc15396600"/>
      <w:r>
        <w:rPr>
          <w:rStyle w:val="2Char"/>
          <w:rFonts w:ascii="黑体" w:eastAsia="黑体" w:hAnsi="黑体" w:hint="eastAsia"/>
          <w:b/>
          <w:bCs/>
        </w:rPr>
        <w:t>主要职责</w:t>
      </w:r>
    </w:p>
    <w:p w:rsidR="00C67553" w:rsidRDefault="00B13E2B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实施小学义务教育，促进基础教育发展，从事小学学历教育。</w:t>
      </w:r>
    </w:p>
    <w:p w:rsidR="00C67553" w:rsidRDefault="00B13E2B">
      <w:pPr>
        <w:pStyle w:val="2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二、机构设置</w:t>
      </w:r>
    </w:p>
    <w:p w:rsidR="00C67553" w:rsidRDefault="00B13E2B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峨眉山市九里镇欣隆</w:t>
      </w:r>
      <w:r>
        <w:rPr>
          <w:rFonts w:ascii="仿宋" w:eastAsia="仿宋" w:hAnsi="仿宋" w:hint="eastAsia"/>
          <w:sz w:val="32"/>
          <w:szCs w:val="32"/>
        </w:rPr>
        <w:t>小学校，</w:t>
      </w:r>
      <w:r>
        <w:rPr>
          <w:rFonts w:ascii="仿宋" w:eastAsia="仿宋" w:hAnsi="仿宋" w:hint="eastAsia"/>
          <w:sz w:val="32"/>
          <w:szCs w:val="32"/>
        </w:rPr>
        <w:t>属于</w:t>
      </w:r>
      <w:r>
        <w:rPr>
          <w:rFonts w:ascii="仿宋" w:eastAsia="仿宋" w:hAnsi="仿宋" w:hint="eastAsia"/>
          <w:sz w:val="32"/>
          <w:szCs w:val="32"/>
        </w:rPr>
        <w:t>峨眉山市教育局</w:t>
      </w:r>
      <w:r>
        <w:rPr>
          <w:rFonts w:ascii="仿宋" w:eastAsia="仿宋" w:hAnsi="仿宋" w:hint="eastAsia"/>
          <w:sz w:val="32"/>
          <w:szCs w:val="32"/>
        </w:rPr>
        <w:t>部门下属的二级预算单位，下设独立编制机构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个，其中行政机构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个，参照公务员法管理的事业机构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个，其他事业机构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个。</w:t>
      </w:r>
    </w:p>
    <w:bookmarkEnd w:id="0"/>
    <w:bookmarkEnd w:id="1"/>
    <w:p w:rsidR="00C67553" w:rsidRDefault="00C67553"/>
    <w:p w:rsidR="00C67553" w:rsidRDefault="00C67553" w:rsidP="00B13E2B">
      <w:pPr>
        <w:pStyle w:val="a0"/>
        <w:spacing w:before="93"/>
      </w:pPr>
    </w:p>
    <w:p w:rsidR="00C67553" w:rsidRDefault="00C67553" w:rsidP="00B13E2B">
      <w:pPr>
        <w:pStyle w:val="a0"/>
        <w:spacing w:before="93"/>
      </w:pPr>
    </w:p>
    <w:p w:rsidR="00C67553" w:rsidRDefault="00C67553" w:rsidP="00B13E2B">
      <w:pPr>
        <w:pStyle w:val="a0"/>
        <w:spacing w:before="93"/>
      </w:pPr>
    </w:p>
    <w:p w:rsidR="00B13E2B" w:rsidRDefault="00B13E2B" w:rsidP="00C67553">
      <w:pPr>
        <w:pStyle w:val="a0"/>
        <w:spacing w:before="93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峨眉山市九里镇欣隆小学校</w:t>
      </w:r>
    </w:p>
    <w:p w:rsidR="00C67553" w:rsidRDefault="00B13E2B" w:rsidP="00C67553">
      <w:pPr>
        <w:pStyle w:val="a0"/>
        <w:spacing w:before="93"/>
        <w:jc w:val="right"/>
      </w:pPr>
      <w:bookmarkStart w:id="2" w:name="_GoBack"/>
      <w:bookmarkEnd w:id="2"/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sectPr w:rsidR="00C67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TYyOGFjYjkwMmNlYjcwNDFhYTkxYTRmNzdkZTEifQ=="/>
  </w:docVars>
  <w:rsids>
    <w:rsidRoot w:val="00F83923"/>
    <w:rsid w:val="00391D6F"/>
    <w:rsid w:val="00622B2B"/>
    <w:rsid w:val="00B13E2B"/>
    <w:rsid w:val="00C67553"/>
    <w:rsid w:val="00F83923"/>
    <w:rsid w:val="00FE50C9"/>
    <w:rsid w:val="08FD791F"/>
    <w:rsid w:val="1F2B2C9C"/>
    <w:rsid w:val="3A121754"/>
    <w:rsid w:val="6AE01AE3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Pr>
      <w:rFonts w:ascii="仿宋_GB2312" w:eastAsia="仿宋_GB2312" w:hAnsi="Times New Roman" w:cs="Times New Roman"/>
      <w:kern w:val="0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Pr>
      <w:rFonts w:ascii="仿宋_GB2312" w:eastAsia="仿宋_GB2312" w:hAnsi="Times New Roman" w:cs="Times New Roman"/>
      <w:kern w:val="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2023-09-25T03:02:00Z</dcterms:created>
  <dcterms:modified xsi:type="dcterms:W3CDTF">2023-09-26T01:02:00Z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7734E6A8A5994502A4FD5A803B9A52A5_13</vt:lpwstr>
  </property>
</Properties>
</file>