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color w:val="auto"/>
          <w:sz w:val="44"/>
          <w:szCs w:val="44"/>
        </w:rPr>
      </w:pPr>
      <w:r>
        <w:rPr>
          <w:rFonts w:hint="eastAsia" w:ascii="方正小标宋简体" w:eastAsia="方正小标宋简体"/>
          <w:color w:val="auto"/>
          <w:sz w:val="44"/>
          <w:szCs w:val="44"/>
        </w:rPr>
        <w:t>关于</w:t>
      </w:r>
      <w:r>
        <w:rPr>
          <w:rFonts w:hint="eastAsia" w:ascii="方正小标宋简体" w:eastAsia="方正小标宋简体"/>
          <w:color w:val="auto"/>
          <w:sz w:val="44"/>
          <w:szCs w:val="44"/>
          <w:lang w:eastAsia="zh-CN"/>
        </w:rPr>
        <w:t>峨眉山市总工会</w:t>
      </w:r>
      <w:r>
        <w:rPr>
          <w:rFonts w:ascii="方正小标宋简体" w:eastAsia="方正小标宋简体"/>
          <w:color w:val="auto"/>
          <w:sz w:val="44"/>
          <w:szCs w:val="44"/>
        </w:rPr>
        <w:br w:type="textWrapping"/>
      </w:r>
      <w:r>
        <w:rPr>
          <w:rFonts w:hint="eastAsia" w:ascii="方正小标宋简体" w:eastAsia="方正小标宋简体"/>
          <w:color w:val="auto"/>
          <w:sz w:val="44"/>
          <w:szCs w:val="44"/>
        </w:rPr>
        <w:t>20</w:t>
      </w:r>
      <w:r>
        <w:rPr>
          <w:rFonts w:hint="default" w:ascii="方正小标宋简体" w:eastAsia="方正小标宋简体"/>
          <w:color w:val="auto"/>
          <w:sz w:val="44"/>
          <w:szCs w:val="44"/>
          <w:lang w:val="en-US"/>
        </w:rPr>
        <w:t>2</w:t>
      </w:r>
      <w:r>
        <w:rPr>
          <w:rFonts w:hint="eastAsia" w:ascii="方正小标宋简体" w:eastAsia="方正小标宋简体"/>
          <w:color w:val="auto"/>
          <w:sz w:val="44"/>
          <w:szCs w:val="44"/>
          <w:lang w:val="en-US" w:eastAsia="zh-CN"/>
        </w:rPr>
        <w:t>3</w:t>
      </w:r>
      <w:r>
        <w:rPr>
          <w:rFonts w:hint="eastAsia" w:ascii="方正小标宋简体" w:eastAsia="方正小标宋简体"/>
          <w:color w:val="auto"/>
          <w:sz w:val="44"/>
          <w:szCs w:val="44"/>
        </w:rPr>
        <w:t>年预算编制的说明</w:t>
      </w:r>
    </w:p>
    <w:p>
      <w:pPr>
        <w:spacing w:line="600" w:lineRule="exact"/>
        <w:ind w:firstLine="640" w:firstLineChars="200"/>
        <w:rPr>
          <w:rFonts w:ascii="仿宋_GB2312" w:eastAsia="仿宋_GB2312"/>
          <w:color w:val="auto"/>
          <w:sz w:val="32"/>
          <w:szCs w:val="32"/>
        </w:rPr>
      </w:pP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按照预算管理有关规定，目前</w:t>
      </w:r>
      <w:r>
        <w:rPr>
          <w:rFonts w:hint="eastAsia" w:ascii="仿宋_GB2312" w:eastAsia="仿宋_GB2312"/>
          <w:color w:val="auto"/>
          <w:sz w:val="32"/>
          <w:szCs w:val="32"/>
          <w:lang w:eastAsia="zh-CN"/>
        </w:rPr>
        <w:t>部门及单位</w:t>
      </w:r>
      <w:r>
        <w:rPr>
          <w:rFonts w:hint="eastAsia" w:ascii="仿宋_GB2312" w:eastAsia="仿宋_GB2312"/>
          <w:color w:val="auto"/>
          <w:sz w:val="32"/>
          <w:szCs w:val="32"/>
        </w:rPr>
        <w:t>预算编制实行综合预算制度，即全部收入和支出都反映在预算中。</w:t>
      </w:r>
    </w:p>
    <w:p>
      <w:pPr>
        <w:spacing w:line="600" w:lineRule="exact"/>
        <w:outlineLvl w:val="1"/>
        <w:rPr>
          <w:rFonts w:ascii="黑体" w:eastAsia="黑体"/>
          <w:color w:val="auto"/>
          <w:sz w:val="32"/>
          <w:szCs w:val="32"/>
        </w:rPr>
      </w:pPr>
      <w:r>
        <w:rPr>
          <w:rFonts w:hint="eastAsia" w:ascii="黑体" w:eastAsia="黑体"/>
          <w:color w:val="auto"/>
          <w:sz w:val="32"/>
          <w:szCs w:val="32"/>
        </w:rPr>
        <w:t>一、基本职能及主要工作</w:t>
      </w:r>
    </w:p>
    <w:p>
      <w:pPr>
        <w:tabs>
          <w:tab w:val="left" w:pos="5625"/>
        </w:tabs>
        <w:spacing w:line="60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（一）主要职能</w:t>
      </w:r>
      <w:r>
        <w:rPr>
          <w:rFonts w:hint="eastAsia" w:ascii="仿宋_GB2312" w:eastAsia="仿宋_GB2312"/>
          <w:color w:val="auto"/>
          <w:sz w:val="32"/>
          <w:szCs w:val="32"/>
          <w:lang w:eastAsia="zh-CN"/>
        </w:rPr>
        <w:tab/>
      </w:r>
    </w:p>
    <w:p>
      <w:pPr>
        <w:spacing w:line="600" w:lineRule="exact"/>
        <w:ind w:firstLine="624" w:firstLineChars="200"/>
        <w:rPr>
          <w:rFonts w:ascii="仿宋_GB2312" w:eastAsia="仿宋_GB2312"/>
          <w:color w:val="auto"/>
          <w:sz w:val="32"/>
          <w:szCs w:val="32"/>
        </w:rPr>
      </w:pPr>
      <w:r>
        <w:rPr>
          <w:rFonts w:hint="eastAsia" w:ascii="仿宋_GB2312" w:eastAsia="仿宋_GB2312"/>
          <w:color w:val="auto"/>
          <w:spacing w:val="-4"/>
          <w:sz w:val="32"/>
          <w:szCs w:val="32"/>
        </w:rPr>
        <w:t>峨眉山市总工会是全市各级工会和产业工会的领导机关，主要工作是：贯彻执行党的路线、方针、政策；根据乐山市总工会、峨眉山市委的部署，结合峨眉山市实际，确定工会工作的指导思想、目标和任务，指导全市工会工作；依照《工会法》和《中国工会章程》，组织和指导各级工会“维护职工合法权益”的基本职能和其它各项社会职能；对有关职工利益的重大问题进行调查研究，向市委、市政府和上级工会反映职工群众的愿望和要求，并提出意见和建议，参与涉及职工切身利益的有关政策、措施和制度的制定；指导基层工会的自身建设和改革，按照市委和上级工会的要求，研究制定工会的各项组织制度和民主制度；协助市政府和企业主管部门组织职工开展以提高企业经济效益为目的的劳动竞赛，协助市政府和上级工会做好省部级以上劳模的推荐、管理工作；参与有关保护女职工权益与特殊利益的政策性文件的制定；承办市委、市政府和上级工会交办的其它事项。</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（二）20</w:t>
      </w:r>
      <w:r>
        <w:rPr>
          <w:rFonts w:hint="default" w:ascii="仿宋_GB2312" w:eastAsia="仿宋_GB2312"/>
          <w:color w:val="auto"/>
          <w:sz w:val="32"/>
          <w:szCs w:val="32"/>
          <w:lang w:val="en-US"/>
        </w:rPr>
        <w:t>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年重点工作任务</w:t>
      </w:r>
    </w:p>
    <w:p>
      <w:pPr>
        <w:numPr>
          <w:ilvl w:val="0"/>
          <w:numId w:val="1"/>
        </w:numPr>
        <w:spacing w:line="600" w:lineRule="exact"/>
        <w:ind w:firstLine="640" w:firstLineChars="200"/>
        <w:outlineLvl w:val="1"/>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综合工作：（1）大力弘扬劳模精神、劳动精神，工匠精神，举办第二届“峨眉工匠”评选活动，在“五</w:t>
      </w:r>
      <w:bookmarkStart w:id="0" w:name="_GoBack"/>
      <w:bookmarkEnd w:id="0"/>
      <w:r>
        <w:rPr>
          <w:rFonts w:hint="eastAsia" w:ascii="仿宋_GB2312" w:hAnsi="仿宋_GB2312" w:eastAsia="仿宋_GB2312" w:cs="仿宋_GB2312"/>
          <w:b w:val="0"/>
          <w:bCs w:val="0"/>
          <w:color w:val="auto"/>
          <w:sz w:val="32"/>
          <w:szCs w:val="32"/>
          <w:lang w:val="en-US" w:eastAsia="zh-CN"/>
        </w:rPr>
        <w:t>一”劳动节前召开表扬大会，劳动节期间通过峨眉电视台专题宣传“峨眉工匠”优秀事迹，以先进典型引职工。（2）进一步加强工会与政府的联系，建立完善与同级政府的联席会议制度。（3）持续建设完善心理健康服务站，利用职工健康之家满足职工对心理健康服务的需求，开展心理健康走基层活动。</w:t>
      </w:r>
    </w:p>
    <w:p>
      <w:pPr>
        <w:numPr>
          <w:ilvl w:val="0"/>
          <w:numId w:val="1"/>
        </w:numPr>
        <w:spacing w:line="600" w:lineRule="exact"/>
        <w:ind w:firstLine="640" w:firstLineChars="200"/>
        <w:outlineLvl w:val="1"/>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组织建设工作：（1）认真贯彻中央、省委、市委学习教育工作要求，及时跟进习近平总书记最新重要讲话精神及省、乐山市委、峨眉山市委重要文件精神把深入学习贯彻习近平新时代中国特色社会主义思想和党的二十大精神、省第十二次党代会和省委十二届二次全会、乐山市委八届六次全会、峨眉山市委十五届四次全会精神，作为首要政治任务。坚持党建带工建,工建促党建。（2）以学习贯彻党的二十大精神为重点，全面贯彻习近平新时代中国特色社会主义思想，贯彻落实习近平总书记关于工人阶级和工会工作的重要论述，锚定“两个确立”、增强“四个意识”、坚定“四个自信”、做到“两个维护”，始终在思想上政治上行动上同以习近平同志为核心的党中央保持高度一致。（3）强化基层组织建设，做到应建尽建，特别加强对新就业形态组织的建会工作，进一步加强职工入会以及会员认证工作。提高对基层工会职工之家阵地建设的资金支持，争创一批省级、市级和本级职工之家阵地，打造鸣凤农业专业合作社、峨眉山市佛光医院、峨眉山市天盛陆港物流有限公司、登尧机械工会等职工之家。（4）进一步推进厂务公开民主管理工作，继续深化产业工人队伍建设改革，以试点单位为依托，努力形成一批标志性的改革成果和可复制可推广的典型经验。</w:t>
      </w:r>
    </w:p>
    <w:p>
      <w:pPr>
        <w:numPr>
          <w:ilvl w:val="0"/>
          <w:numId w:val="1"/>
        </w:numPr>
        <w:spacing w:line="600" w:lineRule="exact"/>
        <w:ind w:firstLine="640" w:firstLineChars="200"/>
        <w:outlineLvl w:val="1"/>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职工关心关怀工作：（1）常态化开展好“四季送”工作，加大新就业形态劳动者关爱服务力度。（2）常态化开展困难职工帮扶工作，加大劳动保护宣传力度，做好农民工服务保障工作，推进户外劳动者驿站建设，常态化开展区域、行业和企业集体协商工作，维护职工合法权益。（3）配合相关部门做好困难、弱势职工的法律援助工作，结合峨眉山市“一月一主题”法治宣传工作大力开展法律知识科普，进一步提高职工自我维权能力，依法保障职工合法权益。</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黑体" w:eastAsia="仿宋_GB2312"/>
          <w:color w:val="auto"/>
          <w:sz w:val="32"/>
          <w:szCs w:val="32"/>
          <w:lang w:eastAsia="zh-CN"/>
        </w:rPr>
      </w:pPr>
      <w:r>
        <w:rPr>
          <w:rFonts w:hint="eastAsia" w:ascii="仿宋_GB2312" w:hAnsi="仿宋_GB2312" w:eastAsia="仿宋_GB2312" w:cs="仿宋_GB2312"/>
          <w:b w:val="0"/>
          <w:bCs w:val="0"/>
          <w:color w:val="auto"/>
          <w:sz w:val="32"/>
          <w:szCs w:val="32"/>
          <w:lang w:val="en-US" w:eastAsia="zh-CN"/>
        </w:rPr>
        <w:t>4、职工活动及技能竞赛工作：（1）积极开展采茶制茶职业技能竞赛和全市“安康杯”竞赛活动，加大与其他市、县工会的活动交流，深入推进普惠服务工作纵深发展，切实增强工会组织对广大职工群众的吸引力、影响力和凝聚力。（2）以活动为载体，增强职工凝聚力，大力开展文体活动，进一步丰富职工精神文化生活。</w:t>
      </w:r>
    </w:p>
    <w:p>
      <w:pPr>
        <w:numPr>
          <w:ilvl w:val="0"/>
          <w:numId w:val="0"/>
        </w:numPr>
        <w:spacing w:line="600" w:lineRule="exact"/>
        <w:outlineLvl w:val="1"/>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t>二、部门概况</w:t>
      </w:r>
    </w:p>
    <w:p>
      <w:pPr>
        <w:spacing w:line="600" w:lineRule="exact"/>
        <w:ind w:firstLine="624" w:firstLineChars="200"/>
        <w:rPr>
          <w:rFonts w:hint="eastAsia" w:ascii="仿宋_GB2312" w:eastAsia="仿宋_GB2312"/>
          <w:color w:val="auto"/>
          <w:sz w:val="32"/>
          <w:szCs w:val="32"/>
        </w:rPr>
      </w:pPr>
      <w:r>
        <w:rPr>
          <w:rFonts w:hint="eastAsia" w:ascii="仿宋_GB2312" w:eastAsia="仿宋_GB2312"/>
          <w:color w:val="auto"/>
          <w:spacing w:val="-4"/>
          <w:sz w:val="32"/>
          <w:szCs w:val="32"/>
          <w:lang w:eastAsia="zh-CN"/>
        </w:rPr>
        <w:t>峨眉山</w:t>
      </w:r>
      <w:r>
        <w:rPr>
          <w:rFonts w:hint="eastAsia" w:ascii="仿宋_GB2312" w:eastAsia="仿宋_GB2312"/>
          <w:color w:val="auto"/>
          <w:spacing w:val="-4"/>
          <w:sz w:val="32"/>
          <w:szCs w:val="32"/>
        </w:rPr>
        <w:t>市总工会无</w:t>
      </w:r>
      <w:r>
        <w:rPr>
          <w:rFonts w:hint="eastAsia" w:ascii="仿宋_GB2312" w:eastAsia="仿宋_GB2312"/>
          <w:color w:val="auto"/>
          <w:sz w:val="32"/>
          <w:szCs w:val="32"/>
        </w:rPr>
        <w:t>下属预算单位。</w:t>
      </w:r>
    </w:p>
    <w:p>
      <w:pPr>
        <w:spacing w:line="600" w:lineRule="exact"/>
        <w:outlineLvl w:val="1"/>
        <w:rPr>
          <w:rFonts w:ascii="黑体" w:eastAsia="黑体"/>
          <w:color w:val="auto"/>
          <w:sz w:val="32"/>
          <w:szCs w:val="32"/>
        </w:rPr>
      </w:pPr>
      <w:r>
        <w:rPr>
          <w:rFonts w:hint="eastAsia" w:ascii="黑体" w:eastAsia="黑体"/>
          <w:color w:val="auto"/>
          <w:sz w:val="32"/>
          <w:szCs w:val="32"/>
        </w:rPr>
        <w:t>三、收支预算总体情况</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按照综合预算的原则，</w:t>
      </w:r>
      <w:r>
        <w:rPr>
          <w:rFonts w:hint="eastAsia" w:ascii="仿宋_GB2312" w:eastAsia="仿宋_GB2312"/>
          <w:color w:val="auto"/>
          <w:sz w:val="32"/>
          <w:szCs w:val="32"/>
          <w:lang w:eastAsia="zh-CN"/>
        </w:rPr>
        <w:t>峨眉山市总工会</w:t>
      </w:r>
      <w:r>
        <w:rPr>
          <w:rFonts w:hint="eastAsia" w:ascii="仿宋_GB2312" w:eastAsia="仿宋_GB2312"/>
          <w:color w:val="auto"/>
          <w:sz w:val="32"/>
          <w:szCs w:val="32"/>
        </w:rPr>
        <w:t>所有收入和支出均纳入预算管理。20</w:t>
      </w:r>
      <w:r>
        <w:rPr>
          <w:rFonts w:hint="default" w:ascii="仿宋_GB2312" w:eastAsia="仿宋_GB2312"/>
          <w:color w:val="auto"/>
          <w:sz w:val="32"/>
          <w:szCs w:val="32"/>
          <w:lang w:val="en-US"/>
        </w:rPr>
        <w:t>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w:t>
      </w:r>
      <w:r>
        <w:rPr>
          <w:rFonts w:hint="eastAsia" w:ascii="仿宋_GB2312" w:eastAsia="仿宋_GB2312"/>
          <w:color w:val="auto"/>
          <w:sz w:val="32"/>
          <w:szCs w:val="32"/>
          <w:lang w:eastAsia="zh-CN"/>
        </w:rPr>
        <w:t>峨眉山市总工会</w:t>
      </w:r>
      <w:r>
        <w:rPr>
          <w:rFonts w:hint="eastAsia" w:ascii="仿宋_GB2312" w:eastAsia="仿宋_GB2312"/>
          <w:color w:val="auto"/>
          <w:sz w:val="32"/>
          <w:szCs w:val="32"/>
        </w:rPr>
        <w:t>收入预算总额为</w:t>
      </w:r>
      <w:r>
        <w:rPr>
          <w:rFonts w:hint="eastAsia" w:ascii="仿宋_GB2312" w:eastAsia="仿宋_GB2312"/>
          <w:color w:val="auto"/>
          <w:sz w:val="32"/>
          <w:szCs w:val="32"/>
          <w:lang w:val="en-US" w:eastAsia="zh-CN"/>
        </w:rPr>
        <w:t>244.38</w:t>
      </w:r>
      <w:r>
        <w:rPr>
          <w:rFonts w:hint="eastAsia" w:ascii="仿宋_GB2312" w:eastAsia="仿宋_GB2312"/>
          <w:color w:val="auto"/>
          <w:sz w:val="32"/>
          <w:szCs w:val="32"/>
        </w:rPr>
        <w:t>万元，较上年预算数增加</w:t>
      </w:r>
      <w:r>
        <w:rPr>
          <w:rFonts w:hint="eastAsia" w:ascii="仿宋_GB2312" w:eastAsia="仿宋_GB2312"/>
          <w:color w:val="auto"/>
          <w:sz w:val="32"/>
          <w:szCs w:val="32"/>
          <w:lang w:val="en-US" w:eastAsia="zh-CN"/>
        </w:rPr>
        <w:t>43.48</w:t>
      </w:r>
      <w:r>
        <w:rPr>
          <w:rFonts w:hint="eastAsia" w:ascii="仿宋_GB2312" w:eastAsia="仿宋_GB2312"/>
          <w:color w:val="auto"/>
          <w:sz w:val="32"/>
          <w:szCs w:val="32"/>
        </w:rPr>
        <w:t>万元。其中：当年财政拨款收入</w:t>
      </w:r>
      <w:r>
        <w:rPr>
          <w:rFonts w:hint="eastAsia" w:ascii="仿宋_GB2312" w:eastAsia="仿宋_GB2312"/>
          <w:color w:val="auto"/>
          <w:sz w:val="32"/>
          <w:szCs w:val="32"/>
          <w:lang w:val="en-US" w:eastAsia="zh-CN"/>
        </w:rPr>
        <w:t>244.38</w:t>
      </w:r>
      <w:r>
        <w:rPr>
          <w:rFonts w:hint="eastAsia" w:ascii="仿宋_GB2312" w:eastAsia="仿宋_GB2312"/>
          <w:color w:val="auto"/>
          <w:sz w:val="32"/>
          <w:szCs w:val="32"/>
        </w:rPr>
        <w:t>万元，事业收入</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万元，其他收入</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r>
        <w:rPr>
          <w:rFonts w:hint="eastAsia" w:ascii="仿宋_GB2312" w:eastAsia="仿宋_GB2312"/>
          <w:color w:val="auto"/>
          <w:sz w:val="32"/>
          <w:szCs w:val="32"/>
          <w:lang w:eastAsia="zh-CN"/>
        </w:rPr>
        <w:t>上年结转资金</w:t>
      </w:r>
      <w:r>
        <w:rPr>
          <w:rFonts w:hint="eastAsia" w:ascii="仿宋_GB2312" w:eastAsia="仿宋_GB2312"/>
          <w:color w:val="auto"/>
          <w:sz w:val="32"/>
          <w:szCs w:val="32"/>
          <w:lang w:val="en-US" w:eastAsia="zh-CN"/>
        </w:rPr>
        <w:t>23.35万元。</w:t>
      </w:r>
      <w:r>
        <w:rPr>
          <w:rFonts w:hint="eastAsia" w:ascii="仿宋_GB2312" w:eastAsia="仿宋_GB2312"/>
          <w:color w:val="auto"/>
          <w:sz w:val="32"/>
          <w:szCs w:val="32"/>
        </w:rPr>
        <w:t>相应安排支出预算</w:t>
      </w:r>
      <w:r>
        <w:rPr>
          <w:rFonts w:hint="eastAsia" w:ascii="仿宋_GB2312" w:eastAsia="仿宋_GB2312"/>
          <w:color w:val="auto"/>
          <w:sz w:val="32"/>
          <w:szCs w:val="32"/>
          <w:lang w:val="en-US" w:eastAsia="zh-CN"/>
        </w:rPr>
        <w:t>267.73</w:t>
      </w:r>
      <w:r>
        <w:rPr>
          <w:rFonts w:hint="eastAsia" w:ascii="仿宋_GB2312" w:eastAsia="仿宋_GB2312"/>
          <w:color w:val="auto"/>
          <w:sz w:val="32"/>
          <w:szCs w:val="32"/>
        </w:rPr>
        <w:t>万元，其中：</w:t>
      </w:r>
      <w:r>
        <w:rPr>
          <w:rFonts w:hint="eastAsia" w:ascii="仿宋_GB2312" w:eastAsia="仿宋_GB2312"/>
          <w:color w:val="auto"/>
          <w:sz w:val="32"/>
          <w:szCs w:val="32"/>
          <w:lang w:eastAsia="zh-CN"/>
        </w:rPr>
        <w:t>基本支出</w:t>
      </w:r>
      <w:r>
        <w:rPr>
          <w:rFonts w:hint="eastAsia" w:ascii="仿宋_GB2312" w:eastAsia="仿宋_GB2312"/>
          <w:color w:val="auto"/>
          <w:sz w:val="32"/>
          <w:szCs w:val="32"/>
        </w:rPr>
        <w:t>人员支出</w:t>
      </w:r>
      <w:r>
        <w:rPr>
          <w:rFonts w:hint="eastAsia" w:ascii="仿宋_GB2312" w:eastAsia="仿宋_GB2312"/>
          <w:color w:val="auto"/>
          <w:sz w:val="32"/>
          <w:szCs w:val="32"/>
          <w:lang w:val="en-US" w:eastAsia="zh-CN"/>
        </w:rPr>
        <w:t>74.38</w:t>
      </w:r>
      <w:r>
        <w:rPr>
          <w:rFonts w:hint="eastAsia" w:ascii="仿宋_GB2312" w:eastAsia="仿宋_GB2312"/>
          <w:color w:val="auto"/>
          <w:sz w:val="32"/>
          <w:szCs w:val="32"/>
        </w:rPr>
        <w:t>万元，</w:t>
      </w:r>
      <w:r>
        <w:rPr>
          <w:rFonts w:hint="eastAsia" w:ascii="仿宋_GB2312" w:eastAsia="仿宋_GB2312"/>
          <w:color w:val="auto"/>
          <w:sz w:val="32"/>
          <w:szCs w:val="32"/>
          <w:lang w:eastAsia="zh-CN"/>
        </w:rPr>
        <w:t>项目支出</w:t>
      </w:r>
      <w:r>
        <w:rPr>
          <w:rFonts w:hint="eastAsia" w:ascii="仿宋_GB2312" w:eastAsia="仿宋_GB2312"/>
          <w:color w:val="auto"/>
          <w:sz w:val="32"/>
          <w:szCs w:val="32"/>
          <w:lang w:val="en-US" w:eastAsia="zh-CN"/>
        </w:rPr>
        <w:t>193.35万元</w:t>
      </w:r>
      <w:r>
        <w:rPr>
          <w:rFonts w:hint="eastAsia" w:ascii="仿宋_GB2312" w:eastAsia="仿宋_GB2312"/>
          <w:color w:val="auto"/>
          <w:sz w:val="32"/>
          <w:szCs w:val="32"/>
        </w:rPr>
        <w:t>。</w:t>
      </w:r>
    </w:p>
    <w:p>
      <w:pPr>
        <w:spacing w:line="600" w:lineRule="exact"/>
        <w:outlineLvl w:val="1"/>
        <w:rPr>
          <w:rFonts w:ascii="黑体" w:eastAsia="黑体"/>
          <w:color w:val="auto"/>
          <w:sz w:val="32"/>
          <w:szCs w:val="32"/>
        </w:rPr>
      </w:pPr>
      <w:r>
        <w:rPr>
          <w:rFonts w:hint="eastAsia" w:ascii="黑体" w:eastAsia="黑体"/>
          <w:color w:val="auto"/>
          <w:sz w:val="32"/>
          <w:szCs w:val="32"/>
        </w:rPr>
        <w:t>四、财政拨款支出预算安排情况</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峨眉山市总工会</w:t>
      </w:r>
      <w:r>
        <w:rPr>
          <w:rFonts w:hint="eastAsia" w:ascii="仿宋_GB2312" w:eastAsia="仿宋_GB2312"/>
          <w:color w:val="auto"/>
          <w:sz w:val="32"/>
          <w:szCs w:val="32"/>
          <w:lang w:val="en-US" w:eastAsia="zh-CN"/>
        </w:rPr>
        <w:t>2023</w:t>
      </w:r>
      <w:r>
        <w:rPr>
          <w:rFonts w:hint="eastAsia" w:ascii="仿宋_GB2312" w:eastAsia="仿宋_GB2312"/>
          <w:color w:val="auto"/>
          <w:sz w:val="32"/>
          <w:szCs w:val="32"/>
        </w:rPr>
        <w:t>年财政拨款</w:t>
      </w:r>
      <w:r>
        <w:rPr>
          <w:rFonts w:hint="eastAsia" w:ascii="仿宋_GB2312" w:eastAsia="仿宋_GB2312"/>
          <w:color w:val="auto"/>
          <w:sz w:val="32"/>
          <w:szCs w:val="32"/>
          <w:lang w:eastAsia="zh-CN"/>
        </w:rPr>
        <w:t>支出</w:t>
      </w:r>
      <w:r>
        <w:rPr>
          <w:rFonts w:hint="eastAsia" w:ascii="仿宋_GB2312" w:eastAsia="仿宋_GB2312"/>
          <w:color w:val="auto"/>
          <w:sz w:val="32"/>
          <w:szCs w:val="32"/>
        </w:rPr>
        <w:t>总预算</w:t>
      </w:r>
      <w:r>
        <w:rPr>
          <w:rFonts w:hint="eastAsia" w:ascii="仿宋_GB2312" w:eastAsia="仿宋_GB2312"/>
          <w:color w:val="auto"/>
          <w:sz w:val="32"/>
          <w:szCs w:val="32"/>
          <w:lang w:val="en-US" w:eastAsia="zh-CN"/>
        </w:rPr>
        <w:t>267.73</w:t>
      </w:r>
      <w:r>
        <w:rPr>
          <w:rFonts w:hint="eastAsia" w:ascii="仿宋_GB2312" w:eastAsia="仿宋_GB2312"/>
          <w:color w:val="auto"/>
          <w:sz w:val="32"/>
          <w:szCs w:val="32"/>
        </w:rPr>
        <w:t>万元，主要用于保障</w:t>
      </w:r>
      <w:r>
        <w:rPr>
          <w:rFonts w:hint="eastAsia" w:ascii="仿宋_GB2312" w:eastAsia="仿宋_GB2312"/>
          <w:color w:val="auto"/>
          <w:sz w:val="32"/>
          <w:szCs w:val="32"/>
          <w:lang w:eastAsia="zh-CN"/>
        </w:rPr>
        <w:t>市总工会</w:t>
      </w:r>
      <w:r>
        <w:rPr>
          <w:rFonts w:hint="eastAsia" w:ascii="仿宋_GB2312" w:eastAsia="仿宋_GB2312"/>
          <w:color w:val="auto"/>
          <w:sz w:val="32"/>
          <w:szCs w:val="32"/>
        </w:rPr>
        <w:t>机构正常运转、完成日常工作任务以及承担为职工群众服务事业发展相关工作。其中：</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基本支出</w:t>
      </w:r>
      <w:r>
        <w:rPr>
          <w:rFonts w:hint="eastAsia" w:ascii="仿宋_GB2312" w:eastAsia="仿宋_GB2312"/>
          <w:color w:val="auto"/>
          <w:sz w:val="32"/>
          <w:szCs w:val="32"/>
          <w:lang w:val="en-US" w:eastAsia="zh-CN"/>
        </w:rPr>
        <w:t>74.38</w:t>
      </w:r>
      <w:r>
        <w:rPr>
          <w:rFonts w:hint="eastAsia" w:ascii="仿宋_GB2312" w:eastAsia="仿宋_GB2312"/>
          <w:color w:val="auto"/>
          <w:sz w:val="32"/>
          <w:szCs w:val="32"/>
        </w:rPr>
        <w:t>万元，是用于保障</w:t>
      </w:r>
      <w:r>
        <w:rPr>
          <w:rFonts w:hint="eastAsia" w:ascii="仿宋_GB2312" w:eastAsia="仿宋_GB2312"/>
          <w:color w:val="auto"/>
          <w:sz w:val="32"/>
          <w:szCs w:val="32"/>
          <w:lang w:eastAsia="zh-CN"/>
        </w:rPr>
        <w:t>峨眉山市总工会</w:t>
      </w:r>
      <w:r>
        <w:rPr>
          <w:rFonts w:hint="eastAsia" w:ascii="仿宋_GB2312" w:eastAsia="仿宋_GB2312"/>
          <w:color w:val="auto"/>
          <w:sz w:val="32"/>
          <w:szCs w:val="32"/>
        </w:rPr>
        <w:t>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项目支出</w:t>
      </w:r>
      <w:r>
        <w:rPr>
          <w:rFonts w:hint="eastAsia" w:ascii="仿宋_GB2312" w:eastAsia="仿宋_GB2312"/>
          <w:color w:val="auto"/>
          <w:sz w:val="32"/>
          <w:szCs w:val="32"/>
          <w:lang w:val="en-US" w:eastAsia="zh-CN"/>
        </w:rPr>
        <w:t>193.35</w:t>
      </w:r>
      <w:r>
        <w:rPr>
          <w:rFonts w:hint="eastAsia" w:ascii="仿宋_GB2312" w:eastAsia="仿宋_GB2312"/>
          <w:color w:val="auto"/>
          <w:sz w:val="32"/>
          <w:szCs w:val="32"/>
        </w:rPr>
        <w:t>万元，是用于保障</w:t>
      </w:r>
      <w:r>
        <w:rPr>
          <w:rFonts w:hint="eastAsia" w:ascii="仿宋_GB2312" w:eastAsia="仿宋_GB2312"/>
          <w:color w:val="auto"/>
          <w:sz w:val="32"/>
          <w:szCs w:val="32"/>
          <w:lang w:eastAsia="zh-CN"/>
        </w:rPr>
        <w:t>峨眉山市总工会</w:t>
      </w:r>
      <w:r>
        <w:rPr>
          <w:rFonts w:hint="eastAsia" w:ascii="仿宋_GB2312" w:eastAsia="仿宋_GB2312"/>
          <w:color w:val="auto"/>
          <w:sz w:val="32"/>
          <w:szCs w:val="32"/>
        </w:rPr>
        <w:t>为完成特定的行政工作任务或事业发展目标，用于专项业务工作的经费支出。</w:t>
      </w:r>
    </w:p>
    <w:p>
      <w:pPr>
        <w:spacing w:line="600" w:lineRule="exact"/>
        <w:outlineLvl w:val="1"/>
        <w:rPr>
          <w:rFonts w:ascii="黑体" w:eastAsia="黑体"/>
          <w:color w:val="auto"/>
          <w:sz w:val="32"/>
          <w:szCs w:val="32"/>
        </w:rPr>
      </w:pPr>
      <w:r>
        <w:rPr>
          <w:rFonts w:hint="eastAsia" w:ascii="黑体" w:eastAsia="黑体"/>
          <w:color w:val="auto"/>
          <w:sz w:val="32"/>
          <w:szCs w:val="32"/>
        </w:rPr>
        <w:t>五、一般公共预算当年拨款情况说明</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（一）一般公共预算当年拨款规模及变化情况</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峨眉山市总工会</w:t>
      </w:r>
      <w:r>
        <w:rPr>
          <w:rFonts w:hint="eastAsia" w:ascii="仿宋_GB2312" w:eastAsia="仿宋_GB2312"/>
          <w:color w:val="auto"/>
          <w:sz w:val="32"/>
          <w:szCs w:val="32"/>
          <w:lang w:val="en-US" w:eastAsia="zh-CN"/>
        </w:rPr>
        <w:t>2023</w:t>
      </w:r>
      <w:r>
        <w:rPr>
          <w:rFonts w:hint="eastAsia" w:ascii="仿宋_GB2312" w:eastAsia="仿宋_GB2312"/>
          <w:color w:val="auto"/>
          <w:sz w:val="32"/>
          <w:szCs w:val="32"/>
        </w:rPr>
        <w:t>年一般公共预算当年拨款</w:t>
      </w:r>
      <w:r>
        <w:rPr>
          <w:rFonts w:hint="eastAsia" w:ascii="仿宋_GB2312" w:eastAsia="仿宋_GB2312"/>
          <w:color w:val="auto"/>
          <w:sz w:val="32"/>
          <w:szCs w:val="32"/>
          <w:lang w:val="en-US" w:eastAsia="zh-CN"/>
        </w:rPr>
        <w:t>244.38</w:t>
      </w:r>
      <w:r>
        <w:rPr>
          <w:rFonts w:hint="eastAsia" w:ascii="仿宋_GB2312" w:eastAsia="仿宋_GB2312"/>
          <w:color w:val="auto"/>
          <w:sz w:val="32"/>
          <w:szCs w:val="32"/>
        </w:rPr>
        <w:t>万元，较上年预算数增加</w:t>
      </w:r>
      <w:r>
        <w:rPr>
          <w:rFonts w:hint="eastAsia" w:ascii="仿宋_GB2312" w:eastAsia="仿宋_GB2312"/>
          <w:color w:val="auto"/>
          <w:sz w:val="32"/>
          <w:szCs w:val="32"/>
          <w:lang w:val="en-US" w:eastAsia="zh-CN"/>
        </w:rPr>
        <w:t>43.48</w:t>
      </w:r>
      <w:r>
        <w:rPr>
          <w:rFonts w:hint="eastAsia" w:ascii="仿宋_GB2312" w:eastAsia="仿宋_GB2312"/>
          <w:color w:val="auto"/>
          <w:sz w:val="32"/>
          <w:szCs w:val="32"/>
        </w:rPr>
        <w:t>万元。主要原因是</w:t>
      </w:r>
      <w:r>
        <w:rPr>
          <w:rFonts w:hint="eastAsia" w:ascii="仿宋_GB2312" w:eastAsia="仿宋_GB2312"/>
          <w:color w:val="auto"/>
          <w:sz w:val="32"/>
          <w:szCs w:val="32"/>
          <w:lang w:eastAsia="zh-CN"/>
        </w:rPr>
        <w:t>有人员调入</w:t>
      </w:r>
      <w:r>
        <w:rPr>
          <w:rFonts w:hint="eastAsia" w:ascii="仿宋_GB2312" w:eastAsia="仿宋_GB2312"/>
          <w:color w:val="auto"/>
          <w:sz w:val="32"/>
          <w:szCs w:val="32"/>
        </w:rPr>
        <w:t>。</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（二）一般公共预算当年拨款结构情况。</w:t>
      </w:r>
    </w:p>
    <w:p>
      <w:pPr>
        <w:spacing w:line="600" w:lineRule="exact"/>
        <w:ind w:firstLine="640" w:firstLineChars="200"/>
        <w:rPr>
          <w:rFonts w:ascii="仿宋_GB2312" w:eastAsia="仿宋_GB2312"/>
          <w:b/>
          <w:color w:val="auto"/>
          <w:sz w:val="32"/>
          <w:szCs w:val="32"/>
        </w:rPr>
      </w:pPr>
      <w:r>
        <w:rPr>
          <w:rFonts w:hint="eastAsia" w:ascii="仿宋_GB2312" w:eastAsia="仿宋_GB2312"/>
          <w:color w:val="auto"/>
          <w:sz w:val="32"/>
          <w:szCs w:val="32"/>
        </w:rPr>
        <w:t>一般公共服务支出</w:t>
      </w:r>
      <w:r>
        <w:rPr>
          <w:rFonts w:hint="eastAsia" w:ascii="仿宋_GB2312" w:eastAsia="仿宋_GB2312"/>
          <w:color w:val="auto"/>
          <w:sz w:val="32"/>
          <w:szCs w:val="32"/>
          <w:lang w:val="en-US" w:eastAsia="zh-CN"/>
        </w:rPr>
        <w:t>206.55</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84.52</w:t>
      </w:r>
      <w:r>
        <w:rPr>
          <w:rFonts w:hint="eastAsia" w:ascii="仿宋_GB2312" w:eastAsia="仿宋_GB2312"/>
          <w:color w:val="auto"/>
          <w:sz w:val="32"/>
          <w:szCs w:val="32"/>
        </w:rPr>
        <w:t>%；社会保障和就业支出</w:t>
      </w:r>
      <w:r>
        <w:rPr>
          <w:rFonts w:hint="eastAsia" w:ascii="仿宋_GB2312" w:eastAsia="仿宋_GB2312"/>
          <w:color w:val="auto"/>
          <w:sz w:val="32"/>
          <w:szCs w:val="32"/>
          <w:lang w:val="en-US" w:eastAsia="zh-CN"/>
        </w:rPr>
        <w:t>32.42</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13.27</w:t>
      </w:r>
      <w:r>
        <w:rPr>
          <w:rFonts w:hint="eastAsia" w:ascii="仿宋_GB2312" w:eastAsia="仿宋_GB2312"/>
          <w:color w:val="auto"/>
          <w:sz w:val="32"/>
          <w:szCs w:val="32"/>
        </w:rPr>
        <w:t>%；</w:t>
      </w:r>
      <w:r>
        <w:rPr>
          <w:rFonts w:hint="eastAsia" w:ascii="仿宋_GB2312" w:eastAsia="仿宋_GB2312"/>
          <w:color w:val="auto"/>
          <w:sz w:val="32"/>
          <w:szCs w:val="32"/>
          <w:lang w:eastAsia="zh-CN"/>
        </w:rPr>
        <w:t>卫生健康支出</w:t>
      </w:r>
      <w:r>
        <w:rPr>
          <w:rFonts w:hint="eastAsia" w:ascii="仿宋_GB2312" w:eastAsia="仿宋_GB2312"/>
          <w:color w:val="auto"/>
          <w:sz w:val="32"/>
          <w:szCs w:val="32"/>
          <w:lang w:val="en-US" w:eastAsia="zh-CN"/>
        </w:rPr>
        <w:t>5.41万元，占2.21%</w:t>
      </w:r>
      <w:r>
        <w:rPr>
          <w:rFonts w:hint="eastAsia" w:ascii="仿宋_GB2312" w:eastAsia="仿宋_GB2312"/>
          <w:color w:val="auto"/>
          <w:sz w:val="32"/>
          <w:szCs w:val="32"/>
        </w:rPr>
        <w:t>。</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（三）一般公共预算当年拨款具体使用情况。</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一般公共服务（类）</w:t>
      </w:r>
      <w:r>
        <w:rPr>
          <w:rFonts w:hint="eastAsia" w:ascii="仿宋_GB2312" w:eastAsia="仿宋_GB2312"/>
          <w:color w:val="auto"/>
          <w:sz w:val="32"/>
          <w:szCs w:val="32"/>
          <w:lang w:val="en-US" w:eastAsia="zh-CN"/>
        </w:rPr>
        <w:t>201</w:t>
      </w:r>
      <w:r>
        <w:rPr>
          <w:rFonts w:hint="eastAsia" w:ascii="仿宋_GB2312" w:eastAsia="仿宋_GB2312"/>
          <w:color w:val="auto"/>
          <w:sz w:val="32"/>
          <w:szCs w:val="32"/>
        </w:rPr>
        <w:t>（款）</w:t>
      </w:r>
      <w:r>
        <w:rPr>
          <w:rFonts w:hint="eastAsia" w:ascii="仿宋_GB2312" w:eastAsia="仿宋_GB2312"/>
          <w:color w:val="auto"/>
          <w:sz w:val="32"/>
          <w:szCs w:val="32"/>
          <w:lang w:val="en-US" w:eastAsia="zh-CN"/>
        </w:rPr>
        <w:t>29（</w:t>
      </w:r>
      <w:r>
        <w:rPr>
          <w:rFonts w:hint="eastAsia" w:ascii="仿宋_GB2312" w:eastAsia="仿宋_GB2312"/>
          <w:color w:val="auto"/>
          <w:sz w:val="32"/>
          <w:szCs w:val="32"/>
        </w:rPr>
        <w:t>项），</w:t>
      </w:r>
      <w:r>
        <w:rPr>
          <w:rFonts w:hint="eastAsia" w:ascii="仿宋_GB2312" w:eastAsia="仿宋_GB2312"/>
          <w:color w:val="auto"/>
          <w:sz w:val="32"/>
          <w:szCs w:val="32"/>
          <w:lang w:val="en-US" w:eastAsia="zh-CN"/>
        </w:rPr>
        <w:t>2023</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206.55</w:t>
      </w:r>
      <w:r>
        <w:rPr>
          <w:rFonts w:hint="eastAsia" w:ascii="仿宋_GB2312" w:eastAsia="仿宋_GB2312"/>
          <w:color w:val="auto"/>
          <w:sz w:val="32"/>
          <w:szCs w:val="32"/>
        </w:rPr>
        <w:t>万元，主要用于：机关单位人员工资</w:t>
      </w:r>
      <w:r>
        <w:rPr>
          <w:rFonts w:hint="eastAsia" w:ascii="仿宋_GB2312" w:eastAsia="仿宋_GB2312"/>
          <w:color w:val="auto"/>
          <w:sz w:val="32"/>
          <w:szCs w:val="32"/>
          <w:lang w:eastAsia="zh-CN"/>
        </w:rPr>
        <w:t>，</w:t>
      </w:r>
      <w:r>
        <w:rPr>
          <w:rFonts w:hint="eastAsia" w:ascii="仿宋_GB2312" w:eastAsia="仿宋_GB2312"/>
          <w:color w:val="auto"/>
          <w:sz w:val="32"/>
          <w:szCs w:val="32"/>
        </w:rPr>
        <w:t>日常运转以及为完成工会工作任务而安排的年度项目支出，主要包括：困难职工慰问费，省部级劳模春节慰问，困难职工帮扶，法律援助；组织全市职工开展技能比赛</w:t>
      </w:r>
      <w:r>
        <w:rPr>
          <w:rFonts w:hint="eastAsia" w:ascii="仿宋_GB2312" w:eastAsia="仿宋_GB2312"/>
          <w:color w:val="auto"/>
          <w:sz w:val="32"/>
          <w:szCs w:val="32"/>
          <w:lang w:eastAsia="zh-CN"/>
        </w:rPr>
        <w:t>、</w:t>
      </w:r>
      <w:r>
        <w:rPr>
          <w:rFonts w:hint="eastAsia" w:ascii="仿宋_GB2312" w:eastAsia="仿宋_GB2312"/>
          <w:color w:val="auto"/>
          <w:sz w:val="32"/>
          <w:szCs w:val="32"/>
        </w:rPr>
        <w:t>文体活动等。</w:t>
      </w:r>
      <w:r>
        <w:rPr>
          <w:rFonts w:ascii="仿宋_GB2312" w:eastAsia="仿宋_GB2312"/>
          <w:color w:val="auto"/>
          <w:sz w:val="32"/>
          <w:szCs w:val="32"/>
        </w:rPr>
        <w:t xml:space="preserve"> </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eastAsia="zh-CN"/>
        </w:rPr>
        <w:t>．</w:t>
      </w:r>
      <w:r>
        <w:rPr>
          <w:rFonts w:hint="eastAsia" w:ascii="仿宋_GB2312" w:eastAsia="仿宋_GB2312"/>
          <w:color w:val="auto"/>
          <w:sz w:val="32"/>
          <w:szCs w:val="32"/>
        </w:rPr>
        <w:t>社会保障和就业（类）</w:t>
      </w:r>
      <w:r>
        <w:rPr>
          <w:rFonts w:hint="eastAsia" w:ascii="仿宋_GB2312" w:eastAsia="仿宋_GB2312"/>
          <w:color w:val="auto"/>
          <w:sz w:val="32"/>
          <w:szCs w:val="32"/>
          <w:lang w:val="en-US" w:eastAsia="zh-CN"/>
        </w:rPr>
        <w:t>208</w:t>
      </w:r>
      <w:r>
        <w:rPr>
          <w:rFonts w:hint="eastAsia" w:ascii="仿宋_GB2312" w:eastAsia="仿宋_GB2312"/>
          <w:color w:val="auto"/>
          <w:sz w:val="32"/>
          <w:szCs w:val="32"/>
        </w:rPr>
        <w:t>（款）</w:t>
      </w:r>
      <w:r>
        <w:rPr>
          <w:rFonts w:hint="eastAsia" w:ascii="仿宋_GB2312" w:eastAsia="仿宋_GB2312"/>
          <w:color w:val="auto"/>
          <w:sz w:val="32"/>
          <w:szCs w:val="32"/>
          <w:lang w:val="en-US" w:eastAsia="zh-CN"/>
        </w:rPr>
        <w:t>05</w:t>
      </w:r>
      <w:r>
        <w:rPr>
          <w:rFonts w:hint="eastAsia" w:ascii="仿宋_GB2312" w:eastAsia="仿宋_GB2312"/>
          <w:color w:val="auto"/>
          <w:sz w:val="32"/>
          <w:szCs w:val="32"/>
        </w:rPr>
        <w:t>（项），</w:t>
      </w:r>
      <w:r>
        <w:rPr>
          <w:rFonts w:hint="eastAsia" w:ascii="仿宋_GB2312" w:eastAsia="仿宋_GB2312"/>
          <w:color w:val="auto"/>
          <w:sz w:val="32"/>
          <w:szCs w:val="32"/>
          <w:lang w:val="en-US" w:eastAsia="zh-CN"/>
        </w:rPr>
        <w:t>2023</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32.42</w:t>
      </w:r>
      <w:r>
        <w:rPr>
          <w:rFonts w:hint="eastAsia" w:ascii="仿宋_GB2312" w:eastAsia="仿宋_GB2312"/>
          <w:color w:val="auto"/>
          <w:sz w:val="32"/>
          <w:szCs w:val="32"/>
        </w:rPr>
        <w:t>万元，主要用于：机关按照规定标准为职工缴纳的</w:t>
      </w:r>
      <w:r>
        <w:rPr>
          <w:rFonts w:hint="eastAsia" w:ascii="仿宋_GB2312" w:eastAsia="仿宋_GB2312"/>
          <w:color w:val="auto"/>
          <w:sz w:val="32"/>
          <w:szCs w:val="32"/>
          <w:lang w:eastAsia="zh-CN"/>
        </w:rPr>
        <w:t>养老保险及职业年金、</w:t>
      </w:r>
      <w:r>
        <w:rPr>
          <w:rFonts w:hint="eastAsia" w:ascii="仿宋_GB2312" w:eastAsia="仿宋_GB2312"/>
          <w:color w:val="auto"/>
          <w:sz w:val="32"/>
          <w:szCs w:val="32"/>
        </w:rPr>
        <w:t>离退休人员和遗属生活补助支出</w:t>
      </w:r>
      <w:r>
        <w:rPr>
          <w:rFonts w:hint="eastAsia" w:ascii="仿宋_GB2312" w:eastAsia="仿宋_GB2312"/>
          <w:color w:val="auto"/>
          <w:sz w:val="32"/>
          <w:szCs w:val="32"/>
          <w:lang w:eastAsia="zh-CN"/>
        </w:rPr>
        <w:t>等</w:t>
      </w:r>
      <w:r>
        <w:rPr>
          <w:rFonts w:hint="eastAsia" w:ascii="仿宋_GB2312" w:eastAsia="仿宋_GB2312"/>
          <w:color w:val="auto"/>
          <w:sz w:val="32"/>
          <w:szCs w:val="32"/>
        </w:rPr>
        <w:t>。</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w:t>
      </w:r>
      <w:r>
        <w:rPr>
          <w:rFonts w:hint="eastAsia" w:ascii="仿宋_GB2312" w:eastAsia="仿宋_GB2312"/>
          <w:color w:val="auto"/>
          <w:sz w:val="32"/>
          <w:szCs w:val="32"/>
          <w:lang w:eastAsia="zh-CN"/>
        </w:rPr>
        <w:t>．</w:t>
      </w:r>
      <w:r>
        <w:rPr>
          <w:rFonts w:hint="eastAsia" w:ascii="仿宋_GB2312" w:eastAsia="仿宋_GB2312"/>
          <w:color w:val="auto"/>
          <w:sz w:val="32"/>
          <w:szCs w:val="32"/>
        </w:rPr>
        <w:t>医疗卫生（</w:t>
      </w:r>
      <w:r>
        <w:rPr>
          <w:rFonts w:hint="eastAsia" w:eastAsia="仿宋_GB2312" w:asciiTheme="minorHAnsi" w:hAnsiTheme="minorHAnsi"/>
          <w:color w:val="auto"/>
          <w:sz w:val="32"/>
          <w:szCs w:val="32"/>
        </w:rPr>
        <w:t>类</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210</w:t>
      </w:r>
      <w:r>
        <w:rPr>
          <w:rFonts w:hint="eastAsia" w:ascii="仿宋_GB2312" w:eastAsia="仿宋_GB2312"/>
          <w:color w:val="auto"/>
          <w:sz w:val="32"/>
          <w:szCs w:val="32"/>
        </w:rPr>
        <w:t>（款）</w:t>
      </w:r>
      <w:r>
        <w:rPr>
          <w:rFonts w:hint="eastAsia" w:ascii="仿宋_GB2312" w:eastAsia="仿宋_GB2312"/>
          <w:color w:val="auto"/>
          <w:sz w:val="32"/>
          <w:szCs w:val="32"/>
          <w:lang w:val="en-US" w:eastAsia="zh-CN"/>
        </w:rPr>
        <w:t>11</w:t>
      </w:r>
      <w:r>
        <w:rPr>
          <w:rFonts w:hint="eastAsia" w:ascii="仿宋_GB2312" w:eastAsia="仿宋_GB2312"/>
          <w:color w:val="auto"/>
          <w:sz w:val="32"/>
          <w:szCs w:val="32"/>
        </w:rPr>
        <w:t>（项），</w:t>
      </w:r>
      <w:r>
        <w:rPr>
          <w:rFonts w:hint="eastAsia" w:ascii="仿宋_GB2312" w:eastAsia="仿宋_GB2312"/>
          <w:color w:val="auto"/>
          <w:sz w:val="32"/>
          <w:szCs w:val="32"/>
          <w:lang w:val="en-US" w:eastAsia="zh-CN"/>
        </w:rPr>
        <w:t>2023</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5.41</w:t>
      </w:r>
      <w:r>
        <w:rPr>
          <w:rFonts w:hint="eastAsia" w:ascii="仿宋_GB2312" w:eastAsia="仿宋_GB2312"/>
          <w:color w:val="auto"/>
          <w:sz w:val="32"/>
          <w:szCs w:val="32"/>
        </w:rPr>
        <w:t>万元，主要用于：主要用于机关按照规定标准为职工缴纳的基本医疗保险等支出。</w:t>
      </w:r>
    </w:p>
    <w:p>
      <w:pPr>
        <w:spacing w:line="600" w:lineRule="exact"/>
        <w:outlineLvl w:val="1"/>
        <w:rPr>
          <w:rFonts w:ascii="黑体" w:eastAsia="黑体"/>
          <w:color w:val="auto"/>
          <w:sz w:val="32"/>
          <w:szCs w:val="32"/>
        </w:rPr>
      </w:pPr>
      <w:r>
        <w:rPr>
          <w:rFonts w:hint="eastAsia" w:ascii="黑体" w:eastAsia="黑体"/>
          <w:color w:val="auto"/>
          <w:sz w:val="32"/>
          <w:szCs w:val="32"/>
        </w:rPr>
        <w:t>六、一般公共预算基本支出情况说明</w:t>
      </w:r>
    </w:p>
    <w:p>
      <w:pPr>
        <w:spacing w:line="600" w:lineRule="exact"/>
        <w:ind w:firstLine="640" w:firstLineChars="200"/>
        <w:outlineLvl w:val="1"/>
        <w:rPr>
          <w:rFonts w:ascii="仿宋_GB2312" w:eastAsia="仿宋_GB2312"/>
          <w:color w:val="auto"/>
          <w:sz w:val="32"/>
          <w:szCs w:val="32"/>
        </w:rPr>
      </w:pPr>
      <w:r>
        <w:rPr>
          <w:rFonts w:hint="eastAsia" w:ascii="仿宋_GB2312" w:eastAsia="仿宋_GB2312"/>
          <w:color w:val="auto"/>
          <w:sz w:val="32"/>
          <w:szCs w:val="32"/>
          <w:lang w:eastAsia="zh-CN"/>
        </w:rPr>
        <w:t>峨眉山市总工会</w:t>
      </w:r>
      <w:r>
        <w:rPr>
          <w:rFonts w:hint="eastAsia" w:ascii="仿宋_GB2312" w:eastAsia="仿宋_GB2312"/>
          <w:color w:val="auto"/>
          <w:sz w:val="32"/>
          <w:szCs w:val="32"/>
          <w:lang w:val="en-US" w:eastAsia="zh-CN"/>
        </w:rPr>
        <w:t>2023</w:t>
      </w:r>
      <w:r>
        <w:rPr>
          <w:rFonts w:hint="eastAsia" w:ascii="仿宋_GB2312" w:eastAsia="仿宋_GB2312"/>
          <w:color w:val="auto"/>
          <w:sz w:val="32"/>
          <w:szCs w:val="32"/>
        </w:rPr>
        <w:t>年一般公共预算基本支出</w:t>
      </w:r>
      <w:r>
        <w:rPr>
          <w:rFonts w:hint="eastAsia" w:ascii="仿宋_GB2312" w:eastAsia="仿宋_GB2312"/>
          <w:color w:val="auto"/>
          <w:sz w:val="32"/>
          <w:szCs w:val="32"/>
          <w:lang w:val="en-US" w:eastAsia="zh-CN"/>
        </w:rPr>
        <w:t>74.38</w:t>
      </w:r>
      <w:r>
        <w:rPr>
          <w:rFonts w:hint="eastAsia" w:ascii="仿宋_GB2312" w:eastAsia="仿宋_GB2312"/>
          <w:color w:val="auto"/>
          <w:sz w:val="32"/>
          <w:szCs w:val="32"/>
        </w:rPr>
        <w:t>万元，其中：</w:t>
      </w:r>
    </w:p>
    <w:p>
      <w:pPr>
        <w:spacing w:line="600" w:lineRule="exact"/>
        <w:ind w:firstLine="640" w:firstLineChars="200"/>
        <w:outlineLvl w:val="1"/>
        <w:rPr>
          <w:rFonts w:ascii="仿宋_GB2312" w:eastAsia="仿宋_GB2312"/>
          <w:color w:val="auto"/>
          <w:sz w:val="32"/>
          <w:szCs w:val="32"/>
        </w:rPr>
      </w:pPr>
      <w:r>
        <w:rPr>
          <w:rFonts w:hint="eastAsia" w:ascii="仿宋_GB2312" w:eastAsia="仿宋_GB2312"/>
          <w:color w:val="auto"/>
          <w:sz w:val="32"/>
          <w:szCs w:val="32"/>
        </w:rPr>
        <w:t>人员经费</w:t>
      </w:r>
      <w:r>
        <w:rPr>
          <w:rFonts w:hint="eastAsia" w:ascii="仿宋_GB2312" w:eastAsia="仿宋_GB2312"/>
          <w:color w:val="auto"/>
          <w:sz w:val="32"/>
          <w:szCs w:val="32"/>
          <w:lang w:val="en-US" w:eastAsia="zh-CN"/>
        </w:rPr>
        <w:t>74.38</w:t>
      </w:r>
      <w:r>
        <w:rPr>
          <w:rFonts w:hint="eastAsia" w:ascii="仿宋_GB2312" w:eastAsia="仿宋_GB2312"/>
          <w:color w:val="auto"/>
          <w:sz w:val="32"/>
          <w:szCs w:val="32"/>
        </w:rPr>
        <w:t>万元，主要包括：</w:t>
      </w:r>
      <w:r>
        <w:rPr>
          <w:rFonts w:hint="eastAsia" w:ascii="仿宋_GB2312" w:eastAsia="仿宋_GB2312"/>
          <w:color w:val="auto"/>
          <w:sz w:val="32"/>
          <w:szCs w:val="32"/>
          <w:lang w:eastAsia="zh-CN"/>
        </w:rPr>
        <w:t>在职人员基础绩效奖及</w:t>
      </w:r>
      <w:r>
        <w:rPr>
          <w:rFonts w:hint="eastAsia" w:ascii="仿宋_GB2312" w:eastAsia="仿宋_GB2312"/>
          <w:color w:val="auto"/>
          <w:sz w:val="32"/>
          <w:szCs w:val="32"/>
        </w:rPr>
        <w:t>社会保险缴费</w:t>
      </w:r>
      <w:r>
        <w:rPr>
          <w:rFonts w:hint="eastAsia" w:ascii="仿宋_GB2312" w:eastAsia="仿宋_GB2312"/>
          <w:color w:val="auto"/>
          <w:sz w:val="32"/>
          <w:szCs w:val="32"/>
          <w:lang w:eastAsia="zh-CN"/>
        </w:rPr>
        <w:t>、职业年金，遗属补助，离休人员工资等。</w:t>
      </w:r>
    </w:p>
    <w:p>
      <w:pPr>
        <w:spacing w:line="600" w:lineRule="exact"/>
        <w:outlineLvl w:val="1"/>
        <w:rPr>
          <w:rFonts w:ascii="黑体" w:eastAsia="黑体"/>
          <w:color w:val="auto"/>
          <w:sz w:val="32"/>
          <w:szCs w:val="32"/>
        </w:rPr>
      </w:pPr>
      <w:r>
        <w:rPr>
          <w:rFonts w:hint="eastAsia" w:ascii="黑体" w:eastAsia="黑体"/>
          <w:color w:val="auto"/>
          <w:sz w:val="32"/>
          <w:szCs w:val="32"/>
        </w:rPr>
        <w:t>七、政府性基金预算支出规模及变化情况说明</w:t>
      </w:r>
    </w:p>
    <w:p>
      <w:pPr>
        <w:spacing w:line="600" w:lineRule="exact"/>
        <w:ind w:firstLine="640" w:firstLineChars="200"/>
        <w:outlineLvl w:val="1"/>
        <w:rPr>
          <w:rFonts w:hint="eastAsia" w:ascii="仿宋_GB2312" w:eastAsia="仿宋_GB2312"/>
          <w:color w:val="auto"/>
          <w:sz w:val="32"/>
          <w:szCs w:val="32"/>
        </w:rPr>
      </w:pPr>
      <w:r>
        <w:rPr>
          <w:rFonts w:hint="eastAsia" w:ascii="仿宋_GB2312" w:eastAsia="仿宋_GB2312"/>
          <w:color w:val="auto"/>
          <w:sz w:val="32"/>
          <w:szCs w:val="32"/>
          <w:lang w:eastAsia="zh-CN"/>
        </w:rPr>
        <w:t>峨眉山市总工会</w:t>
      </w:r>
      <w:r>
        <w:rPr>
          <w:rFonts w:hint="eastAsia" w:ascii="仿宋_GB2312" w:eastAsia="仿宋_GB2312"/>
          <w:color w:val="auto"/>
          <w:sz w:val="32"/>
          <w:szCs w:val="32"/>
          <w:lang w:val="en-US" w:eastAsia="zh-CN"/>
        </w:rPr>
        <w:t>2023</w:t>
      </w:r>
      <w:r>
        <w:rPr>
          <w:rFonts w:hint="eastAsia" w:ascii="仿宋_GB2312" w:eastAsia="仿宋_GB2312"/>
          <w:color w:val="auto"/>
          <w:sz w:val="32"/>
          <w:szCs w:val="32"/>
          <w:lang w:eastAsia="zh-CN"/>
        </w:rPr>
        <w:t>无政府性基金预算</w:t>
      </w:r>
      <w:r>
        <w:rPr>
          <w:rFonts w:hint="eastAsia" w:ascii="仿宋_GB2312" w:eastAsia="仿宋_GB2312"/>
          <w:color w:val="auto"/>
          <w:sz w:val="32"/>
          <w:szCs w:val="32"/>
        </w:rPr>
        <w:t>。</w:t>
      </w:r>
    </w:p>
    <w:p>
      <w:pPr>
        <w:spacing w:line="600" w:lineRule="exact"/>
        <w:outlineLvl w:val="1"/>
        <w:rPr>
          <w:rFonts w:ascii="黑体" w:eastAsia="黑体"/>
          <w:color w:val="auto"/>
          <w:sz w:val="32"/>
          <w:szCs w:val="32"/>
        </w:rPr>
      </w:pPr>
      <w:r>
        <w:rPr>
          <w:rFonts w:hint="eastAsia" w:ascii="黑体" w:eastAsia="黑体"/>
          <w:color w:val="auto"/>
          <w:sz w:val="32"/>
          <w:szCs w:val="32"/>
        </w:rPr>
        <w:t>八、“三公”经费预算安排情况说明</w:t>
      </w:r>
    </w:p>
    <w:p>
      <w:pPr>
        <w:spacing w:line="600" w:lineRule="exact"/>
        <w:ind w:firstLine="640" w:firstLineChars="200"/>
        <w:outlineLvl w:val="1"/>
        <w:rPr>
          <w:rFonts w:hint="eastAsia" w:ascii="仿宋_GB2312" w:eastAsia="仿宋_GB2312"/>
          <w:color w:val="auto"/>
          <w:sz w:val="32"/>
          <w:szCs w:val="32"/>
        </w:rPr>
      </w:pPr>
      <w:r>
        <w:rPr>
          <w:rFonts w:hint="eastAsia" w:ascii="仿宋_GB2312" w:eastAsia="仿宋_GB2312"/>
          <w:color w:val="auto"/>
          <w:sz w:val="32"/>
          <w:szCs w:val="32"/>
          <w:lang w:eastAsia="zh-CN"/>
        </w:rPr>
        <w:t>峨眉山市总工会</w:t>
      </w:r>
      <w:r>
        <w:rPr>
          <w:rFonts w:hint="eastAsia" w:ascii="仿宋_GB2312" w:eastAsia="仿宋_GB2312"/>
          <w:color w:val="auto"/>
          <w:sz w:val="32"/>
          <w:szCs w:val="32"/>
          <w:lang w:val="en-US" w:eastAsia="zh-CN"/>
        </w:rPr>
        <w:t>2023</w:t>
      </w:r>
      <w:r>
        <w:rPr>
          <w:rFonts w:hint="eastAsia" w:ascii="仿宋_GB2312" w:eastAsia="仿宋_GB2312"/>
          <w:color w:val="auto"/>
          <w:sz w:val="32"/>
          <w:szCs w:val="32"/>
          <w:lang w:eastAsia="zh-CN"/>
        </w:rPr>
        <w:t>无“三公”经费预算</w:t>
      </w:r>
      <w:r>
        <w:rPr>
          <w:rFonts w:hint="eastAsia" w:ascii="仿宋_GB2312" w:eastAsia="仿宋_GB2312"/>
          <w:color w:val="auto"/>
          <w:sz w:val="32"/>
          <w:szCs w:val="32"/>
        </w:rPr>
        <w:t>。</w:t>
      </w:r>
    </w:p>
    <w:p>
      <w:pPr>
        <w:spacing w:line="600" w:lineRule="exact"/>
        <w:outlineLvl w:val="1"/>
        <w:rPr>
          <w:rFonts w:ascii="黑体" w:eastAsia="黑体"/>
          <w:color w:val="auto"/>
          <w:sz w:val="32"/>
          <w:szCs w:val="32"/>
        </w:rPr>
      </w:pPr>
      <w:r>
        <w:rPr>
          <w:rFonts w:hint="eastAsia" w:ascii="黑体" w:eastAsia="黑体"/>
          <w:color w:val="auto"/>
          <w:sz w:val="32"/>
          <w:szCs w:val="32"/>
        </w:rPr>
        <w:t>九、其他重要事项的情况说明</w:t>
      </w:r>
    </w:p>
    <w:p>
      <w:pPr>
        <w:spacing w:line="600" w:lineRule="exact"/>
        <w:ind w:firstLine="640" w:firstLineChars="200"/>
        <w:outlineLvl w:val="1"/>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（一）机关运行经费</w:t>
      </w:r>
    </w:p>
    <w:p>
      <w:pPr>
        <w:spacing w:line="600" w:lineRule="exact"/>
        <w:ind w:firstLine="640" w:firstLineChars="200"/>
        <w:outlineLvl w:val="1"/>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2023</w:t>
      </w:r>
      <w:r>
        <w:rPr>
          <w:rFonts w:hint="eastAsia" w:ascii="仿宋_GB2312" w:eastAsia="仿宋_GB2312"/>
          <w:color w:val="auto"/>
          <w:sz w:val="32"/>
          <w:szCs w:val="32"/>
        </w:rPr>
        <w:t>年，</w:t>
      </w:r>
      <w:r>
        <w:rPr>
          <w:rFonts w:hint="eastAsia" w:ascii="仿宋_GB2312" w:eastAsia="仿宋_GB2312"/>
          <w:color w:val="auto"/>
          <w:sz w:val="32"/>
          <w:szCs w:val="32"/>
          <w:lang w:eastAsia="zh-CN"/>
        </w:rPr>
        <w:t>峨眉山市总工会</w:t>
      </w:r>
      <w:r>
        <w:rPr>
          <w:rFonts w:hint="eastAsia" w:ascii="仿宋_GB2312" w:eastAsia="仿宋_GB2312"/>
          <w:color w:val="auto"/>
          <w:sz w:val="32"/>
          <w:szCs w:val="32"/>
        </w:rPr>
        <w:t>为保障</w:t>
      </w:r>
      <w:r>
        <w:rPr>
          <w:rFonts w:hint="eastAsia" w:ascii="仿宋_GB2312" w:eastAsia="仿宋_GB2312"/>
          <w:color w:val="auto"/>
          <w:sz w:val="32"/>
          <w:szCs w:val="32"/>
          <w:lang w:eastAsia="zh-CN"/>
        </w:rPr>
        <w:t>机关</w:t>
      </w:r>
      <w:r>
        <w:rPr>
          <w:rFonts w:hint="eastAsia" w:ascii="仿宋_GB2312" w:eastAsia="仿宋_GB2312"/>
          <w:color w:val="auto"/>
          <w:sz w:val="32"/>
          <w:szCs w:val="32"/>
        </w:rPr>
        <w:t>运行，安排的包括办公及印刷费、邮电费、差旅费、会议费、福利费、日常维修费、专用材料及一般设备购置费、办公用房水电费、办公用房取暖费、办公用房物业管理费、</w:t>
      </w:r>
      <w:r>
        <w:rPr>
          <w:rFonts w:hint="eastAsia" w:ascii="仿宋_GB2312" w:eastAsia="仿宋_GB2312"/>
          <w:color w:val="auto"/>
          <w:sz w:val="32"/>
          <w:szCs w:val="32"/>
          <w:lang w:eastAsia="zh-CN"/>
        </w:rPr>
        <w:t>各类</w:t>
      </w:r>
      <w:r>
        <w:rPr>
          <w:rFonts w:hint="eastAsia" w:ascii="仿宋_GB2312" w:eastAsia="仿宋_GB2312"/>
          <w:color w:val="auto"/>
          <w:sz w:val="32"/>
          <w:szCs w:val="32"/>
        </w:rPr>
        <w:t>运行维护费以及其他费用等机关运行经费预算为</w:t>
      </w:r>
      <w:r>
        <w:rPr>
          <w:rFonts w:hint="eastAsia" w:ascii="仿宋_GB2312" w:eastAsia="仿宋_GB2312"/>
          <w:color w:val="auto"/>
          <w:sz w:val="32"/>
          <w:szCs w:val="32"/>
          <w:lang w:val="en-US" w:eastAsia="zh-CN"/>
        </w:rPr>
        <w:t>160.00</w:t>
      </w:r>
      <w:r>
        <w:rPr>
          <w:rFonts w:hint="eastAsia" w:ascii="仿宋_GB2312" w:eastAsia="仿宋_GB2312"/>
          <w:color w:val="auto"/>
          <w:sz w:val="32"/>
          <w:szCs w:val="32"/>
        </w:rPr>
        <w:t>万元，</w:t>
      </w:r>
      <w:r>
        <w:rPr>
          <w:rFonts w:hint="eastAsia" w:ascii="仿宋_GB2312" w:eastAsia="仿宋_GB2312"/>
          <w:color w:val="auto"/>
          <w:sz w:val="32"/>
          <w:szCs w:val="32"/>
          <w:lang w:eastAsia="zh-CN"/>
        </w:rPr>
        <w:t>与</w:t>
      </w:r>
      <w:r>
        <w:rPr>
          <w:rFonts w:hint="eastAsia" w:ascii="仿宋_GB2312" w:eastAsia="仿宋_GB2312"/>
          <w:color w:val="auto"/>
          <w:sz w:val="32"/>
          <w:szCs w:val="32"/>
        </w:rPr>
        <w:t>上年预算</w:t>
      </w:r>
      <w:r>
        <w:rPr>
          <w:rFonts w:hint="eastAsia" w:ascii="仿宋_GB2312" w:eastAsia="仿宋_GB2312"/>
          <w:color w:val="auto"/>
          <w:sz w:val="32"/>
          <w:szCs w:val="32"/>
          <w:lang w:eastAsia="zh-CN"/>
        </w:rPr>
        <w:t>持平。</w:t>
      </w:r>
    </w:p>
    <w:p>
      <w:pPr>
        <w:spacing w:line="600" w:lineRule="exact"/>
        <w:ind w:firstLine="640" w:firstLineChars="200"/>
        <w:outlineLvl w:val="1"/>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（二）政府采购情况</w:t>
      </w:r>
    </w:p>
    <w:p>
      <w:pPr>
        <w:spacing w:line="600" w:lineRule="exact"/>
        <w:ind w:firstLine="640" w:firstLineChars="200"/>
        <w:outlineLvl w:val="1"/>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2023</w:t>
      </w:r>
      <w:r>
        <w:rPr>
          <w:rFonts w:hint="eastAsia" w:ascii="仿宋_GB2312" w:eastAsia="仿宋_GB2312"/>
          <w:color w:val="auto"/>
          <w:sz w:val="32"/>
          <w:szCs w:val="32"/>
        </w:rPr>
        <w:t>年，</w:t>
      </w:r>
      <w:r>
        <w:rPr>
          <w:rFonts w:hint="eastAsia" w:ascii="仿宋_GB2312" w:eastAsia="仿宋_GB2312"/>
          <w:color w:val="auto"/>
          <w:sz w:val="32"/>
          <w:szCs w:val="32"/>
          <w:lang w:eastAsia="zh-CN"/>
        </w:rPr>
        <w:t>峨眉山市总工会无</w:t>
      </w:r>
      <w:r>
        <w:rPr>
          <w:rFonts w:hint="eastAsia" w:ascii="仿宋_GB2312" w:eastAsia="仿宋_GB2312"/>
          <w:color w:val="auto"/>
          <w:sz w:val="32"/>
          <w:szCs w:val="32"/>
        </w:rPr>
        <w:t>政府采购预算</w:t>
      </w:r>
      <w:r>
        <w:rPr>
          <w:rFonts w:hint="eastAsia" w:ascii="仿宋_GB2312" w:eastAsia="仿宋_GB2312"/>
          <w:color w:val="auto"/>
          <w:sz w:val="32"/>
          <w:szCs w:val="32"/>
          <w:lang w:eastAsia="zh-CN"/>
        </w:rPr>
        <w:t>。</w:t>
      </w:r>
    </w:p>
    <w:p>
      <w:pPr>
        <w:spacing w:line="600" w:lineRule="exact"/>
        <w:ind w:firstLine="640" w:firstLineChars="200"/>
        <w:outlineLvl w:val="1"/>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（三）国有资产占有使用情况</w:t>
      </w:r>
    </w:p>
    <w:p>
      <w:pPr>
        <w:spacing w:line="600" w:lineRule="exact"/>
        <w:ind w:firstLine="640" w:firstLineChars="200"/>
        <w:outlineLvl w:val="1"/>
        <w:rPr>
          <w:rFonts w:ascii="仿宋_GB2312" w:eastAsia="仿宋_GB2312"/>
          <w:color w:val="auto"/>
          <w:sz w:val="32"/>
          <w:szCs w:val="32"/>
        </w:rPr>
      </w:pPr>
      <w:r>
        <w:rPr>
          <w:rFonts w:hint="eastAsia" w:ascii="仿宋_GB2312" w:eastAsia="仿宋_GB2312"/>
          <w:color w:val="auto"/>
          <w:sz w:val="32"/>
          <w:szCs w:val="32"/>
        </w:rPr>
        <w:t>截至去年底，</w:t>
      </w:r>
      <w:r>
        <w:rPr>
          <w:rFonts w:hint="eastAsia" w:ascii="仿宋_GB2312" w:eastAsia="仿宋_GB2312"/>
          <w:color w:val="auto"/>
          <w:sz w:val="32"/>
          <w:szCs w:val="32"/>
          <w:lang w:eastAsia="zh-CN"/>
        </w:rPr>
        <w:t>峨眉山市总工会无国有资产</w:t>
      </w:r>
      <w:r>
        <w:rPr>
          <w:rFonts w:hint="eastAsia" w:ascii="仿宋_GB2312" w:eastAsia="仿宋_GB2312"/>
          <w:color w:val="auto"/>
          <w:sz w:val="32"/>
          <w:szCs w:val="32"/>
        </w:rPr>
        <w:t>。单位价值200万元以上大型设备0台（套）。</w:t>
      </w:r>
      <w:r>
        <w:rPr>
          <w:rFonts w:hint="eastAsia" w:ascii="仿宋_GB2312" w:eastAsia="仿宋_GB2312"/>
          <w:color w:val="auto"/>
          <w:sz w:val="32"/>
          <w:szCs w:val="32"/>
        </w:rPr>
        <w:br w:type="textWrapping"/>
      </w:r>
      <w:r>
        <w:rPr>
          <w:rFonts w:hint="eastAsia" w:ascii="仿宋_GB2312" w:eastAsia="仿宋_GB2312"/>
          <w:color w:val="auto"/>
          <w:sz w:val="32"/>
          <w:szCs w:val="32"/>
        </w:rPr>
        <w:t>　　</w:t>
      </w:r>
      <w:r>
        <w:rPr>
          <w:rFonts w:hint="eastAsia" w:ascii="仿宋_GB2312" w:eastAsia="仿宋_GB2312"/>
          <w:color w:val="auto"/>
          <w:sz w:val="32"/>
          <w:szCs w:val="32"/>
          <w:lang w:val="en-US" w:eastAsia="zh-CN"/>
        </w:rPr>
        <w:t>2023</w:t>
      </w:r>
      <w:r>
        <w:rPr>
          <w:rFonts w:hint="eastAsia" w:ascii="仿宋_GB2312" w:eastAsia="仿宋_GB2312"/>
          <w:color w:val="auto"/>
          <w:sz w:val="32"/>
          <w:szCs w:val="32"/>
        </w:rPr>
        <w:t>年，预算安排购置车辆</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辆及单位价值200万元以上大型设备</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台（套）。</w:t>
      </w:r>
    </w:p>
    <w:p>
      <w:pPr>
        <w:spacing w:line="600" w:lineRule="exact"/>
        <w:ind w:firstLine="640" w:firstLineChars="200"/>
        <w:outlineLvl w:val="1"/>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（四）绩效目标设置情况</w:t>
      </w:r>
    </w:p>
    <w:p>
      <w:pPr>
        <w:spacing w:line="600" w:lineRule="exact"/>
        <w:ind w:firstLine="640" w:firstLineChars="200"/>
        <w:outlineLvl w:val="1"/>
        <w:rPr>
          <w:rFonts w:ascii="仿宋_GB2312" w:eastAsia="仿宋_GB2312"/>
          <w:color w:val="auto"/>
          <w:sz w:val="32"/>
          <w:szCs w:val="32"/>
        </w:rPr>
      </w:pPr>
      <w:r>
        <w:rPr>
          <w:rFonts w:hint="eastAsia" w:ascii="仿宋_GB2312" w:eastAsia="仿宋_GB2312"/>
          <w:color w:val="auto"/>
          <w:sz w:val="32"/>
          <w:szCs w:val="32"/>
          <w:lang w:val="en-US" w:eastAsia="zh-CN"/>
        </w:rPr>
        <w:t>2023</w:t>
      </w:r>
      <w:r>
        <w:rPr>
          <w:rFonts w:hint="eastAsia" w:ascii="仿宋_GB2312" w:eastAsia="仿宋_GB2312"/>
          <w:color w:val="auto"/>
          <w:sz w:val="32"/>
          <w:szCs w:val="32"/>
        </w:rPr>
        <w:t>年，</w:t>
      </w:r>
      <w:r>
        <w:rPr>
          <w:rFonts w:hint="eastAsia" w:ascii="仿宋_GB2312" w:eastAsia="仿宋_GB2312"/>
          <w:color w:val="auto"/>
          <w:sz w:val="32"/>
          <w:szCs w:val="32"/>
          <w:lang w:eastAsia="zh-CN"/>
        </w:rPr>
        <w:t>峨眉山市总工会</w:t>
      </w:r>
      <w:r>
        <w:rPr>
          <w:rFonts w:hint="eastAsia" w:ascii="仿宋_GB2312" w:eastAsia="仿宋_GB2312"/>
          <w:color w:val="auto"/>
          <w:sz w:val="32"/>
          <w:szCs w:val="32"/>
        </w:rPr>
        <w:t>按要求实行绩效目标管理，</w:t>
      </w:r>
      <w:r>
        <w:rPr>
          <w:rFonts w:hint="eastAsia" w:ascii="仿宋_GB2312" w:eastAsia="仿宋_GB2312"/>
          <w:color w:val="auto"/>
          <w:sz w:val="32"/>
          <w:szCs w:val="32"/>
          <w:lang w:eastAsia="zh-CN"/>
        </w:rPr>
        <w:t>部门</w:t>
      </w:r>
      <w:r>
        <w:rPr>
          <w:rFonts w:hint="eastAsia" w:ascii="仿宋_GB2312" w:eastAsia="仿宋_GB2312"/>
          <w:color w:val="auto"/>
          <w:sz w:val="32"/>
          <w:szCs w:val="32"/>
        </w:rPr>
        <w:t>整体绩效目标涉及预算安排</w:t>
      </w:r>
      <w:r>
        <w:rPr>
          <w:rFonts w:hint="eastAsia" w:ascii="仿宋_GB2312" w:eastAsia="仿宋_GB2312"/>
          <w:color w:val="auto"/>
          <w:sz w:val="32"/>
          <w:szCs w:val="32"/>
          <w:lang w:val="en-US" w:eastAsia="zh-CN"/>
        </w:rPr>
        <w:t>267.73</w:t>
      </w:r>
      <w:r>
        <w:rPr>
          <w:rFonts w:hint="eastAsia" w:ascii="仿宋_GB2312" w:eastAsia="仿宋_GB2312"/>
          <w:color w:val="auto"/>
          <w:sz w:val="32"/>
          <w:szCs w:val="32"/>
        </w:rPr>
        <w:t>元，其中基本支出</w:t>
      </w:r>
      <w:r>
        <w:rPr>
          <w:rFonts w:hint="eastAsia" w:ascii="仿宋_GB2312" w:eastAsia="仿宋_GB2312"/>
          <w:color w:val="auto"/>
          <w:sz w:val="32"/>
          <w:szCs w:val="32"/>
          <w:lang w:val="en-US" w:eastAsia="zh-CN"/>
        </w:rPr>
        <w:t>74.38</w:t>
      </w:r>
      <w:r>
        <w:rPr>
          <w:rFonts w:hint="eastAsia" w:ascii="仿宋_GB2312" w:eastAsia="仿宋_GB2312"/>
          <w:color w:val="auto"/>
          <w:sz w:val="32"/>
          <w:szCs w:val="32"/>
        </w:rPr>
        <w:t>万元，项目支出</w:t>
      </w:r>
      <w:r>
        <w:rPr>
          <w:rFonts w:hint="eastAsia" w:ascii="仿宋_GB2312" w:eastAsia="仿宋_GB2312"/>
          <w:color w:val="auto"/>
          <w:sz w:val="32"/>
          <w:szCs w:val="32"/>
          <w:lang w:val="en-US" w:eastAsia="zh-CN"/>
        </w:rPr>
        <w:t>193.35</w:t>
      </w:r>
      <w:r>
        <w:rPr>
          <w:rFonts w:hint="eastAsia" w:ascii="仿宋_GB2312" w:eastAsia="仿宋_GB2312"/>
          <w:color w:val="auto"/>
          <w:sz w:val="32"/>
          <w:szCs w:val="32"/>
        </w:rPr>
        <w:t>万元。其中编制了项目绩效目标的预算</w:t>
      </w:r>
      <w:r>
        <w:rPr>
          <w:rFonts w:hint="eastAsia" w:ascii="仿宋_GB2312" w:eastAsia="仿宋_GB2312"/>
          <w:color w:val="auto"/>
          <w:sz w:val="32"/>
          <w:szCs w:val="32"/>
          <w:lang w:val="en-US" w:eastAsia="zh-CN"/>
        </w:rPr>
        <w:t>170</w:t>
      </w:r>
      <w:r>
        <w:rPr>
          <w:rFonts w:hint="eastAsia" w:ascii="仿宋_GB2312" w:eastAsia="仿宋_GB2312"/>
          <w:color w:val="auto"/>
          <w:sz w:val="32"/>
          <w:szCs w:val="32"/>
        </w:rPr>
        <w:t>万元，主要为</w:t>
      </w:r>
      <w:r>
        <w:rPr>
          <w:rFonts w:hint="eastAsia" w:ascii="仿宋_GB2312" w:eastAsia="仿宋_GB2312"/>
          <w:color w:val="auto"/>
          <w:sz w:val="32"/>
          <w:szCs w:val="32"/>
          <w:lang w:eastAsia="zh-CN"/>
        </w:rPr>
        <w:t>开展基层工会工作、春节慰问困难职工</w:t>
      </w:r>
      <w:r>
        <w:rPr>
          <w:rFonts w:hint="eastAsia" w:ascii="仿宋_GB2312" w:eastAsia="仿宋_GB2312"/>
          <w:color w:val="auto"/>
          <w:sz w:val="32"/>
          <w:szCs w:val="32"/>
        </w:rPr>
        <w:t>等项目。</w:t>
      </w:r>
    </w:p>
    <w:p>
      <w:pPr>
        <w:spacing w:line="600" w:lineRule="exact"/>
        <w:outlineLvl w:val="1"/>
        <w:rPr>
          <w:rFonts w:ascii="黑体" w:eastAsia="黑体"/>
          <w:color w:val="auto"/>
          <w:sz w:val="32"/>
          <w:szCs w:val="32"/>
        </w:rPr>
      </w:pPr>
      <w:r>
        <w:rPr>
          <w:rFonts w:hint="eastAsia" w:ascii="黑体" w:eastAsia="黑体"/>
          <w:color w:val="auto"/>
          <w:sz w:val="32"/>
          <w:szCs w:val="32"/>
        </w:rPr>
        <w:t>十、名词解释</w:t>
      </w:r>
    </w:p>
    <w:p>
      <w:pPr>
        <w:pStyle w:val="8"/>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（一）</w:t>
      </w:r>
      <w:r>
        <w:rPr>
          <w:rFonts w:hint="eastAsia" w:ascii="仿宋_GB2312" w:eastAsia="仿宋_GB2312"/>
          <w:color w:val="auto"/>
          <w:sz w:val="32"/>
          <w:szCs w:val="32"/>
        </w:rPr>
        <w:t xml:space="preserve">财政拨款收支情况：指一般公共预算、政府性基金预算、国有资产经营预算拨款收支情况。 </w:t>
      </w:r>
    </w:p>
    <w:p>
      <w:pPr>
        <w:pStyle w:val="8"/>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（二）</w:t>
      </w:r>
      <w:r>
        <w:rPr>
          <w:rFonts w:hint="eastAsia" w:ascii="仿宋_GB2312" w:eastAsia="仿宋_GB2312"/>
          <w:color w:val="auto"/>
          <w:sz w:val="32"/>
          <w:szCs w:val="32"/>
        </w:rPr>
        <w:t>一般公共预算拨款收入：指本级财政当年拨付的资金。</w:t>
      </w:r>
    </w:p>
    <w:p>
      <w:pPr>
        <w:pStyle w:val="8"/>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（三）</w:t>
      </w:r>
      <w:r>
        <w:rPr>
          <w:rFonts w:hint="eastAsia" w:ascii="仿宋_GB2312" w:eastAsia="仿宋_GB2312"/>
          <w:color w:val="auto"/>
          <w:sz w:val="32"/>
          <w:szCs w:val="32"/>
        </w:rPr>
        <w:t xml:space="preserve">其他收入：指除上述“财政拨款收入”、“事业收入”、“经营收入”等以外的收入。主要是…（收入类型）等。 </w:t>
      </w:r>
    </w:p>
    <w:p>
      <w:pPr>
        <w:ind w:firstLine="640" w:firstLineChars="200"/>
        <w:rPr>
          <w:rFonts w:hint="default"/>
          <w:lang w:val="en-US"/>
        </w:rPr>
      </w:pPr>
      <w:r>
        <w:rPr>
          <w:rFonts w:hint="eastAsia" w:ascii="仿宋_GB2312" w:eastAsia="仿宋_GB2312"/>
          <w:color w:val="auto"/>
          <w:sz w:val="32"/>
          <w:szCs w:val="32"/>
          <w:lang w:eastAsia="zh-CN"/>
        </w:rPr>
        <w:t>（四）</w:t>
      </w:r>
      <w:r>
        <w:rPr>
          <w:rFonts w:hint="eastAsia" w:ascii="仿宋_GB2312" w:eastAsia="仿宋_GB2312"/>
          <w:color w:val="auto"/>
          <w:sz w:val="32"/>
          <w:szCs w:val="32"/>
        </w:rPr>
        <w:t>一般公共服务</w:t>
      </w:r>
      <w:r>
        <w:rPr>
          <w:rFonts w:hint="eastAsia" w:ascii="仿宋_GB2312" w:eastAsia="仿宋_GB2312"/>
          <w:color w:val="auto"/>
          <w:sz w:val="32"/>
          <w:szCs w:val="32"/>
          <w:lang w:val="en-US" w:eastAsia="zh-CN"/>
        </w:rPr>
        <w:t>201</w:t>
      </w:r>
      <w:r>
        <w:rPr>
          <w:rFonts w:hint="eastAsia" w:ascii="仿宋_GB2312" w:eastAsia="仿宋_GB2312"/>
          <w:color w:val="auto"/>
          <w:sz w:val="32"/>
          <w:szCs w:val="32"/>
        </w:rPr>
        <w:t>（类）</w:t>
      </w:r>
      <w:r>
        <w:rPr>
          <w:rFonts w:hint="eastAsia" w:ascii="仿宋_GB2312" w:eastAsia="仿宋_GB2312"/>
          <w:color w:val="auto"/>
          <w:sz w:val="32"/>
          <w:szCs w:val="32"/>
          <w:lang w:val="en-US" w:eastAsia="zh-CN"/>
        </w:rPr>
        <w:t>29</w:t>
      </w:r>
      <w:r>
        <w:rPr>
          <w:rFonts w:hint="eastAsia" w:ascii="仿宋_GB2312" w:eastAsia="仿宋_GB2312"/>
          <w:color w:val="auto"/>
          <w:sz w:val="32"/>
          <w:szCs w:val="32"/>
        </w:rPr>
        <w:t>（款）</w:t>
      </w:r>
      <w:r>
        <w:rPr>
          <w:rFonts w:hint="eastAsia" w:ascii="仿宋_GB2312" w:eastAsia="仿宋_GB2312"/>
          <w:color w:val="auto"/>
          <w:sz w:val="32"/>
          <w:szCs w:val="32"/>
          <w:lang w:val="en-US" w:eastAsia="zh-CN"/>
        </w:rPr>
        <w:t>01</w:t>
      </w:r>
      <w:r>
        <w:rPr>
          <w:rFonts w:hint="eastAsia" w:ascii="仿宋_GB2312" w:eastAsia="仿宋_GB2312"/>
          <w:color w:val="auto"/>
          <w:sz w:val="32"/>
          <w:szCs w:val="32"/>
        </w:rPr>
        <w:t>（项）：</w:t>
      </w:r>
      <w:r>
        <w:rPr>
          <w:rFonts w:hint="eastAsia" w:ascii="仿宋_GB2312" w:eastAsia="仿宋_GB2312"/>
          <w:color w:val="auto"/>
          <w:sz w:val="32"/>
          <w:szCs w:val="32"/>
          <w:lang w:eastAsia="zh-CN"/>
        </w:rPr>
        <w:t>行政运行</w:t>
      </w:r>
    </w:p>
    <w:p>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（五）</w:t>
      </w:r>
      <w:r>
        <w:rPr>
          <w:rFonts w:hint="eastAsia" w:ascii="仿宋_GB2312" w:eastAsia="仿宋_GB2312"/>
          <w:color w:val="auto"/>
          <w:sz w:val="32"/>
          <w:szCs w:val="32"/>
        </w:rPr>
        <w:t>一般公共服务</w:t>
      </w:r>
      <w:r>
        <w:rPr>
          <w:rFonts w:hint="eastAsia" w:ascii="仿宋_GB2312" w:eastAsia="仿宋_GB2312"/>
          <w:color w:val="auto"/>
          <w:sz w:val="32"/>
          <w:szCs w:val="32"/>
          <w:lang w:val="en-US" w:eastAsia="zh-CN"/>
        </w:rPr>
        <w:t>201</w:t>
      </w:r>
      <w:r>
        <w:rPr>
          <w:rFonts w:hint="eastAsia" w:ascii="仿宋_GB2312" w:eastAsia="仿宋_GB2312"/>
          <w:color w:val="auto"/>
          <w:sz w:val="32"/>
          <w:szCs w:val="32"/>
        </w:rPr>
        <w:t>（类）</w:t>
      </w:r>
      <w:r>
        <w:rPr>
          <w:rFonts w:hint="eastAsia" w:ascii="仿宋_GB2312" w:eastAsia="仿宋_GB2312"/>
          <w:color w:val="auto"/>
          <w:sz w:val="32"/>
          <w:szCs w:val="32"/>
          <w:lang w:val="en-US" w:eastAsia="zh-CN"/>
        </w:rPr>
        <w:t>29</w:t>
      </w:r>
      <w:r>
        <w:rPr>
          <w:rFonts w:hint="eastAsia" w:ascii="仿宋_GB2312" w:eastAsia="仿宋_GB2312"/>
          <w:color w:val="auto"/>
          <w:sz w:val="32"/>
          <w:szCs w:val="32"/>
        </w:rPr>
        <w:t>（款）</w:t>
      </w:r>
      <w:r>
        <w:rPr>
          <w:rFonts w:hint="eastAsia" w:ascii="仿宋_GB2312" w:eastAsia="仿宋_GB2312"/>
          <w:color w:val="auto"/>
          <w:sz w:val="32"/>
          <w:szCs w:val="32"/>
          <w:lang w:val="en-US" w:eastAsia="zh-CN"/>
        </w:rPr>
        <w:t>06</w:t>
      </w:r>
      <w:r>
        <w:rPr>
          <w:rFonts w:hint="eastAsia" w:ascii="仿宋_GB2312" w:eastAsia="仿宋_GB2312"/>
          <w:color w:val="auto"/>
          <w:sz w:val="32"/>
          <w:szCs w:val="32"/>
        </w:rPr>
        <w:t>（项）：</w:t>
      </w:r>
      <w:r>
        <w:rPr>
          <w:rFonts w:hint="eastAsia" w:ascii="仿宋_GB2312" w:eastAsia="仿宋_GB2312"/>
          <w:color w:val="auto"/>
          <w:sz w:val="32"/>
          <w:szCs w:val="32"/>
          <w:lang w:eastAsia="zh-CN"/>
        </w:rPr>
        <w:t>工会事务：指代扣机关事来单位工会经费</w:t>
      </w:r>
      <w:r>
        <w:rPr>
          <w:rFonts w:hint="eastAsia" w:ascii="仿宋_GB2312" w:eastAsia="仿宋_GB2312"/>
          <w:color w:val="auto"/>
          <w:sz w:val="32"/>
          <w:szCs w:val="32"/>
          <w:lang w:val="en-US" w:eastAsia="zh-CN"/>
        </w:rPr>
        <w:t xml:space="preserve">  </w:t>
      </w:r>
    </w:p>
    <w:p>
      <w:pPr>
        <w:pStyle w:val="2"/>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（六）</w:t>
      </w:r>
      <w:r>
        <w:rPr>
          <w:rFonts w:hint="eastAsia" w:ascii="仿宋_GB2312" w:eastAsia="仿宋_GB2312"/>
          <w:color w:val="auto"/>
          <w:sz w:val="32"/>
          <w:szCs w:val="32"/>
        </w:rPr>
        <w:t>一般公共服务</w:t>
      </w:r>
      <w:r>
        <w:rPr>
          <w:rFonts w:hint="eastAsia" w:ascii="仿宋_GB2312" w:eastAsia="仿宋_GB2312"/>
          <w:color w:val="auto"/>
          <w:sz w:val="32"/>
          <w:szCs w:val="32"/>
          <w:lang w:val="en-US" w:eastAsia="zh-CN"/>
        </w:rPr>
        <w:t>201</w:t>
      </w:r>
      <w:r>
        <w:rPr>
          <w:rFonts w:hint="eastAsia" w:ascii="仿宋_GB2312" w:eastAsia="仿宋_GB2312"/>
          <w:color w:val="auto"/>
          <w:sz w:val="32"/>
          <w:szCs w:val="32"/>
        </w:rPr>
        <w:t>（类）</w:t>
      </w:r>
      <w:r>
        <w:rPr>
          <w:rFonts w:hint="eastAsia" w:ascii="仿宋_GB2312" w:eastAsia="仿宋_GB2312"/>
          <w:color w:val="auto"/>
          <w:sz w:val="32"/>
          <w:szCs w:val="32"/>
          <w:lang w:val="en-US" w:eastAsia="zh-CN"/>
        </w:rPr>
        <w:t>29</w:t>
      </w:r>
      <w:r>
        <w:rPr>
          <w:rFonts w:hint="eastAsia" w:ascii="仿宋_GB2312" w:eastAsia="仿宋_GB2312"/>
          <w:color w:val="auto"/>
          <w:sz w:val="32"/>
          <w:szCs w:val="32"/>
        </w:rPr>
        <w:t>（款）</w:t>
      </w:r>
      <w:r>
        <w:rPr>
          <w:rFonts w:hint="eastAsia" w:ascii="仿宋_GB2312" w:eastAsia="仿宋_GB2312"/>
          <w:color w:val="auto"/>
          <w:sz w:val="32"/>
          <w:szCs w:val="32"/>
          <w:lang w:val="en-US" w:eastAsia="zh-CN"/>
        </w:rPr>
        <w:t>99</w:t>
      </w:r>
      <w:r>
        <w:rPr>
          <w:rFonts w:hint="eastAsia" w:ascii="仿宋_GB2312" w:eastAsia="仿宋_GB2312"/>
          <w:color w:val="auto"/>
          <w:sz w:val="32"/>
          <w:szCs w:val="32"/>
        </w:rPr>
        <w:t>（项）：</w:t>
      </w:r>
      <w:r>
        <w:rPr>
          <w:rFonts w:hint="eastAsia" w:ascii="仿宋_GB2312" w:eastAsia="仿宋_GB2312"/>
          <w:color w:val="auto"/>
          <w:sz w:val="32"/>
          <w:szCs w:val="32"/>
          <w:lang w:eastAsia="zh-CN"/>
        </w:rPr>
        <w:t>其他群团事务指：春节慰问及职工常态化慰问。</w:t>
      </w:r>
    </w:p>
    <w:p>
      <w:pPr>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（七）</w:t>
      </w:r>
      <w:r>
        <w:rPr>
          <w:rFonts w:hint="eastAsia" w:ascii="仿宋_GB2312" w:eastAsia="仿宋_GB2312"/>
          <w:color w:val="auto"/>
          <w:sz w:val="32"/>
          <w:szCs w:val="32"/>
        </w:rPr>
        <w:t>社会保障和就业</w:t>
      </w:r>
      <w:r>
        <w:rPr>
          <w:rFonts w:hint="eastAsia" w:ascii="仿宋_GB2312" w:eastAsia="仿宋_GB2312"/>
          <w:color w:val="auto"/>
          <w:sz w:val="32"/>
          <w:szCs w:val="32"/>
          <w:lang w:val="en-US" w:eastAsia="zh-CN"/>
        </w:rPr>
        <w:t>208</w:t>
      </w:r>
      <w:r>
        <w:rPr>
          <w:rFonts w:hint="eastAsia" w:ascii="仿宋_GB2312" w:eastAsia="仿宋_GB2312"/>
          <w:color w:val="auto"/>
          <w:sz w:val="32"/>
          <w:szCs w:val="32"/>
        </w:rPr>
        <w:t>（类）</w:t>
      </w:r>
      <w:r>
        <w:rPr>
          <w:rFonts w:hint="eastAsia" w:ascii="仿宋_GB2312" w:eastAsia="仿宋_GB2312"/>
          <w:color w:val="auto"/>
          <w:sz w:val="32"/>
          <w:szCs w:val="32"/>
          <w:lang w:val="en-US" w:eastAsia="zh-CN"/>
        </w:rPr>
        <w:t>05</w:t>
      </w:r>
      <w:r>
        <w:rPr>
          <w:rFonts w:hint="eastAsia" w:ascii="仿宋_GB2312" w:eastAsia="仿宋_GB2312"/>
          <w:color w:val="auto"/>
          <w:sz w:val="32"/>
          <w:szCs w:val="32"/>
        </w:rPr>
        <w:t>（款）</w:t>
      </w:r>
      <w:r>
        <w:rPr>
          <w:rFonts w:hint="eastAsia" w:ascii="仿宋_GB2312" w:eastAsia="仿宋_GB2312"/>
          <w:color w:val="auto"/>
          <w:sz w:val="32"/>
          <w:szCs w:val="32"/>
          <w:lang w:val="en-US" w:eastAsia="zh-CN"/>
        </w:rPr>
        <w:t>01</w:t>
      </w:r>
      <w:r>
        <w:rPr>
          <w:rFonts w:hint="eastAsia" w:ascii="仿宋_GB2312" w:eastAsia="仿宋_GB2312"/>
          <w:color w:val="auto"/>
          <w:sz w:val="32"/>
          <w:szCs w:val="32"/>
        </w:rPr>
        <w:t>（项）：</w:t>
      </w:r>
      <w:r>
        <w:rPr>
          <w:rFonts w:hint="eastAsia" w:ascii="仿宋_GB2312" w:eastAsia="仿宋_GB2312"/>
          <w:color w:val="auto"/>
          <w:sz w:val="32"/>
          <w:szCs w:val="32"/>
          <w:lang w:eastAsia="zh-CN"/>
        </w:rPr>
        <w:t>行政单位离退休：</w:t>
      </w:r>
      <w:r>
        <w:rPr>
          <w:rFonts w:hint="eastAsia" w:ascii="仿宋_GB2312" w:eastAsia="仿宋_GB2312"/>
          <w:color w:val="auto"/>
          <w:sz w:val="32"/>
          <w:szCs w:val="32"/>
        </w:rPr>
        <w:t>指</w:t>
      </w:r>
      <w:r>
        <w:rPr>
          <w:rFonts w:hint="eastAsia" w:ascii="仿宋_GB2312" w:eastAsia="仿宋_GB2312"/>
          <w:color w:val="auto"/>
          <w:sz w:val="32"/>
          <w:szCs w:val="32"/>
          <w:lang w:eastAsia="zh-CN"/>
        </w:rPr>
        <w:t>离休人员离休费</w:t>
      </w:r>
      <w:r>
        <w:rPr>
          <w:rFonts w:hint="eastAsia" w:ascii="仿宋_GB2312" w:eastAsia="仿宋_GB2312"/>
          <w:color w:val="auto"/>
          <w:sz w:val="32"/>
          <w:szCs w:val="32"/>
        </w:rPr>
        <w:t>。</w:t>
      </w:r>
    </w:p>
    <w:p>
      <w:pPr>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（八）</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社会保障和就业</w:t>
      </w:r>
      <w:r>
        <w:rPr>
          <w:rFonts w:hint="eastAsia" w:ascii="仿宋_GB2312" w:eastAsia="仿宋_GB2312"/>
          <w:color w:val="auto"/>
          <w:sz w:val="32"/>
          <w:szCs w:val="32"/>
          <w:lang w:val="en-US" w:eastAsia="zh-CN"/>
        </w:rPr>
        <w:t>208</w:t>
      </w:r>
      <w:r>
        <w:rPr>
          <w:rFonts w:hint="eastAsia" w:ascii="仿宋_GB2312" w:eastAsia="仿宋_GB2312"/>
          <w:color w:val="auto"/>
          <w:sz w:val="32"/>
          <w:szCs w:val="32"/>
        </w:rPr>
        <w:t>（类）</w:t>
      </w:r>
      <w:r>
        <w:rPr>
          <w:rFonts w:hint="eastAsia" w:ascii="仿宋_GB2312" w:eastAsia="仿宋_GB2312"/>
          <w:color w:val="auto"/>
          <w:sz w:val="32"/>
          <w:szCs w:val="32"/>
          <w:lang w:val="en-US" w:eastAsia="zh-CN"/>
        </w:rPr>
        <w:t>05</w:t>
      </w:r>
      <w:r>
        <w:rPr>
          <w:rFonts w:hint="eastAsia" w:ascii="仿宋_GB2312" w:eastAsia="仿宋_GB2312"/>
          <w:color w:val="auto"/>
          <w:sz w:val="32"/>
          <w:szCs w:val="32"/>
        </w:rPr>
        <w:t>（款）</w:t>
      </w:r>
      <w:r>
        <w:rPr>
          <w:rFonts w:hint="eastAsia" w:ascii="仿宋_GB2312" w:eastAsia="仿宋_GB2312"/>
          <w:color w:val="auto"/>
          <w:sz w:val="32"/>
          <w:szCs w:val="32"/>
          <w:lang w:val="en-US" w:eastAsia="zh-CN"/>
        </w:rPr>
        <w:t>05</w:t>
      </w:r>
      <w:r>
        <w:rPr>
          <w:rFonts w:hint="eastAsia" w:ascii="仿宋_GB2312" w:eastAsia="仿宋_GB2312"/>
          <w:color w:val="auto"/>
          <w:sz w:val="32"/>
          <w:szCs w:val="32"/>
        </w:rPr>
        <w:t>（项）：</w:t>
      </w:r>
      <w:r>
        <w:rPr>
          <w:rFonts w:hint="eastAsia" w:ascii="仿宋_GB2312" w:eastAsia="仿宋_GB2312"/>
          <w:color w:val="auto"/>
          <w:sz w:val="32"/>
          <w:szCs w:val="32"/>
          <w:lang w:eastAsia="zh-CN"/>
        </w:rPr>
        <w:t>机关事业单位基本养老保险缴费</w:t>
      </w:r>
      <w:r>
        <w:rPr>
          <w:rFonts w:hint="eastAsia" w:ascii="仿宋_GB2312" w:eastAsia="仿宋_GB2312"/>
          <w:color w:val="auto"/>
          <w:sz w:val="32"/>
          <w:szCs w:val="32"/>
        </w:rPr>
        <w:t>：指</w:t>
      </w:r>
      <w:r>
        <w:rPr>
          <w:rFonts w:hint="eastAsia" w:ascii="仿宋_GB2312" w:eastAsia="仿宋_GB2312"/>
          <w:color w:val="auto"/>
          <w:sz w:val="32"/>
          <w:szCs w:val="32"/>
          <w:lang w:eastAsia="zh-CN"/>
        </w:rPr>
        <w:t>在职人员养老保险缴费</w:t>
      </w:r>
      <w:r>
        <w:rPr>
          <w:rFonts w:hint="eastAsia" w:ascii="仿宋_GB2312" w:eastAsia="仿宋_GB2312"/>
          <w:color w:val="auto"/>
          <w:sz w:val="32"/>
          <w:szCs w:val="32"/>
        </w:rPr>
        <w:t>。</w:t>
      </w:r>
    </w:p>
    <w:p>
      <w:pPr>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（九）</w:t>
      </w:r>
      <w:r>
        <w:rPr>
          <w:rFonts w:hint="eastAsia" w:ascii="仿宋_GB2312" w:eastAsia="仿宋_GB2312"/>
          <w:color w:val="auto"/>
          <w:sz w:val="32"/>
          <w:szCs w:val="32"/>
        </w:rPr>
        <w:t>社会保障和就业</w:t>
      </w:r>
      <w:r>
        <w:rPr>
          <w:rFonts w:hint="eastAsia" w:ascii="仿宋_GB2312" w:eastAsia="仿宋_GB2312"/>
          <w:color w:val="auto"/>
          <w:sz w:val="32"/>
          <w:szCs w:val="32"/>
          <w:lang w:val="en-US" w:eastAsia="zh-CN"/>
        </w:rPr>
        <w:t>208</w:t>
      </w:r>
      <w:r>
        <w:rPr>
          <w:rFonts w:hint="eastAsia" w:ascii="仿宋_GB2312" w:eastAsia="仿宋_GB2312"/>
          <w:color w:val="auto"/>
          <w:sz w:val="32"/>
          <w:szCs w:val="32"/>
        </w:rPr>
        <w:t>（类）</w:t>
      </w:r>
      <w:r>
        <w:rPr>
          <w:rFonts w:hint="eastAsia" w:ascii="仿宋_GB2312" w:eastAsia="仿宋_GB2312"/>
          <w:color w:val="auto"/>
          <w:sz w:val="32"/>
          <w:szCs w:val="32"/>
          <w:lang w:val="en-US" w:eastAsia="zh-CN"/>
        </w:rPr>
        <w:t>05</w:t>
      </w:r>
      <w:r>
        <w:rPr>
          <w:rFonts w:hint="eastAsia" w:ascii="仿宋_GB2312" w:eastAsia="仿宋_GB2312"/>
          <w:color w:val="auto"/>
          <w:sz w:val="32"/>
          <w:szCs w:val="32"/>
        </w:rPr>
        <w:t>（款）</w:t>
      </w:r>
      <w:r>
        <w:rPr>
          <w:rFonts w:hint="eastAsia" w:ascii="仿宋_GB2312" w:eastAsia="仿宋_GB2312"/>
          <w:color w:val="auto"/>
          <w:sz w:val="32"/>
          <w:szCs w:val="32"/>
          <w:lang w:val="en-US" w:eastAsia="zh-CN"/>
        </w:rPr>
        <w:t>06</w:t>
      </w:r>
      <w:r>
        <w:rPr>
          <w:rFonts w:hint="eastAsia" w:ascii="仿宋_GB2312" w:eastAsia="仿宋_GB2312"/>
          <w:color w:val="auto"/>
          <w:sz w:val="32"/>
          <w:szCs w:val="32"/>
        </w:rPr>
        <w:t>（项）：</w:t>
      </w:r>
      <w:r>
        <w:rPr>
          <w:rFonts w:hint="eastAsia" w:ascii="仿宋_GB2312" w:eastAsia="仿宋_GB2312"/>
          <w:color w:val="auto"/>
          <w:sz w:val="32"/>
          <w:szCs w:val="32"/>
          <w:lang w:eastAsia="zh-CN"/>
        </w:rPr>
        <w:t>机关事业单位职业年金缴费</w:t>
      </w:r>
      <w:r>
        <w:rPr>
          <w:rFonts w:hint="eastAsia" w:ascii="仿宋_GB2312" w:eastAsia="仿宋_GB2312"/>
          <w:color w:val="auto"/>
          <w:sz w:val="32"/>
          <w:szCs w:val="32"/>
        </w:rPr>
        <w:t>：指</w:t>
      </w:r>
      <w:r>
        <w:rPr>
          <w:rFonts w:hint="eastAsia" w:ascii="仿宋_GB2312" w:eastAsia="仿宋_GB2312"/>
          <w:color w:val="auto"/>
          <w:sz w:val="32"/>
          <w:szCs w:val="32"/>
          <w:lang w:eastAsia="zh-CN"/>
        </w:rPr>
        <w:t>在职人员职业年金缴费。</w:t>
      </w:r>
    </w:p>
    <w:p>
      <w:pPr>
        <w:pStyle w:val="2"/>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 xml:space="preserve">  （十）其他优抚支出208</w:t>
      </w:r>
      <w:r>
        <w:rPr>
          <w:rFonts w:hint="eastAsia" w:ascii="仿宋_GB2312" w:eastAsia="仿宋_GB2312"/>
          <w:color w:val="auto"/>
          <w:sz w:val="32"/>
          <w:szCs w:val="32"/>
        </w:rPr>
        <w:t>（类）</w:t>
      </w:r>
      <w:r>
        <w:rPr>
          <w:rFonts w:hint="eastAsia" w:ascii="仿宋_GB2312" w:eastAsia="仿宋_GB2312"/>
          <w:color w:val="auto"/>
          <w:sz w:val="32"/>
          <w:szCs w:val="32"/>
          <w:lang w:val="en-US" w:eastAsia="zh-CN"/>
        </w:rPr>
        <w:t>08</w:t>
      </w:r>
      <w:r>
        <w:rPr>
          <w:rFonts w:hint="eastAsia" w:ascii="仿宋_GB2312" w:eastAsia="仿宋_GB2312"/>
          <w:color w:val="auto"/>
          <w:sz w:val="32"/>
          <w:szCs w:val="32"/>
        </w:rPr>
        <w:t>（款）</w:t>
      </w:r>
      <w:r>
        <w:rPr>
          <w:rFonts w:hint="eastAsia" w:ascii="仿宋_GB2312" w:eastAsia="仿宋_GB2312"/>
          <w:color w:val="auto"/>
          <w:sz w:val="32"/>
          <w:szCs w:val="32"/>
          <w:lang w:val="en-US" w:eastAsia="zh-CN"/>
        </w:rPr>
        <w:t>99</w:t>
      </w:r>
      <w:r>
        <w:rPr>
          <w:rFonts w:hint="eastAsia" w:ascii="仿宋_GB2312" w:eastAsia="仿宋_GB2312"/>
          <w:color w:val="auto"/>
          <w:sz w:val="32"/>
          <w:szCs w:val="32"/>
        </w:rPr>
        <w:t>（项）：</w:t>
      </w:r>
      <w:r>
        <w:rPr>
          <w:rFonts w:hint="eastAsia" w:ascii="仿宋_GB2312" w:eastAsia="仿宋_GB2312"/>
          <w:color w:val="auto"/>
          <w:sz w:val="32"/>
          <w:szCs w:val="32"/>
          <w:lang w:eastAsia="zh-CN"/>
        </w:rPr>
        <w:t>指遗属生活补助。</w:t>
      </w:r>
    </w:p>
    <w:p>
      <w:pPr>
        <w:pStyle w:val="2"/>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 xml:space="preserve">  （十一）其他社会保障和就业支出208</w:t>
      </w:r>
      <w:r>
        <w:rPr>
          <w:rFonts w:hint="eastAsia" w:ascii="仿宋_GB2312" w:eastAsia="仿宋_GB2312"/>
          <w:color w:val="auto"/>
          <w:sz w:val="32"/>
          <w:szCs w:val="32"/>
        </w:rPr>
        <w:t>（类）</w:t>
      </w:r>
      <w:r>
        <w:rPr>
          <w:rFonts w:hint="eastAsia" w:ascii="仿宋_GB2312" w:eastAsia="仿宋_GB2312"/>
          <w:color w:val="auto"/>
          <w:sz w:val="32"/>
          <w:szCs w:val="32"/>
          <w:lang w:val="en-US" w:eastAsia="zh-CN"/>
        </w:rPr>
        <w:t>99</w:t>
      </w:r>
      <w:r>
        <w:rPr>
          <w:rFonts w:hint="eastAsia" w:ascii="仿宋_GB2312" w:eastAsia="仿宋_GB2312"/>
          <w:color w:val="auto"/>
          <w:sz w:val="32"/>
          <w:szCs w:val="32"/>
        </w:rPr>
        <w:t>（款）</w:t>
      </w:r>
      <w:r>
        <w:rPr>
          <w:rFonts w:hint="eastAsia" w:ascii="仿宋_GB2312" w:eastAsia="仿宋_GB2312"/>
          <w:color w:val="auto"/>
          <w:sz w:val="32"/>
          <w:szCs w:val="32"/>
          <w:lang w:val="en-US" w:eastAsia="zh-CN"/>
        </w:rPr>
        <w:t>99</w:t>
      </w:r>
      <w:r>
        <w:rPr>
          <w:rFonts w:hint="eastAsia" w:ascii="仿宋_GB2312" w:eastAsia="仿宋_GB2312"/>
          <w:color w:val="auto"/>
          <w:sz w:val="32"/>
          <w:szCs w:val="32"/>
        </w:rPr>
        <w:t>（项）：</w:t>
      </w:r>
      <w:r>
        <w:rPr>
          <w:rFonts w:hint="eastAsia" w:ascii="仿宋_GB2312" w:eastAsia="仿宋_GB2312"/>
          <w:color w:val="auto"/>
          <w:sz w:val="32"/>
          <w:szCs w:val="32"/>
          <w:lang w:eastAsia="zh-CN"/>
        </w:rPr>
        <w:t>指在职人员工伤保险费。</w:t>
      </w:r>
    </w:p>
    <w:p>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（十二）行政事业单位医疗支出210</w:t>
      </w:r>
      <w:r>
        <w:rPr>
          <w:rFonts w:hint="eastAsia" w:ascii="仿宋_GB2312" w:eastAsia="仿宋_GB2312"/>
          <w:color w:val="auto"/>
          <w:sz w:val="32"/>
          <w:szCs w:val="32"/>
        </w:rPr>
        <w:t>（类）</w:t>
      </w:r>
      <w:r>
        <w:rPr>
          <w:rFonts w:hint="eastAsia" w:ascii="仿宋_GB2312" w:eastAsia="仿宋_GB2312"/>
          <w:color w:val="auto"/>
          <w:sz w:val="32"/>
          <w:szCs w:val="32"/>
          <w:lang w:val="en-US" w:eastAsia="zh-CN"/>
        </w:rPr>
        <w:t>11</w:t>
      </w:r>
      <w:r>
        <w:rPr>
          <w:rFonts w:hint="eastAsia" w:ascii="仿宋_GB2312" w:eastAsia="仿宋_GB2312"/>
          <w:color w:val="auto"/>
          <w:sz w:val="32"/>
          <w:szCs w:val="32"/>
        </w:rPr>
        <w:t>（款）</w:t>
      </w:r>
      <w:r>
        <w:rPr>
          <w:rFonts w:hint="eastAsia" w:ascii="仿宋_GB2312" w:eastAsia="仿宋_GB2312"/>
          <w:color w:val="auto"/>
          <w:sz w:val="32"/>
          <w:szCs w:val="32"/>
          <w:lang w:val="en-US" w:eastAsia="zh-CN"/>
        </w:rPr>
        <w:t>01</w:t>
      </w:r>
      <w:r>
        <w:rPr>
          <w:rFonts w:hint="eastAsia" w:ascii="仿宋_GB2312" w:eastAsia="仿宋_GB2312"/>
          <w:color w:val="auto"/>
          <w:sz w:val="32"/>
          <w:szCs w:val="32"/>
        </w:rPr>
        <w:t>（项）：</w:t>
      </w:r>
      <w:r>
        <w:rPr>
          <w:rFonts w:hint="eastAsia" w:ascii="仿宋_GB2312" w:eastAsia="仿宋_GB2312"/>
          <w:color w:val="auto"/>
          <w:sz w:val="32"/>
          <w:szCs w:val="32"/>
          <w:lang w:eastAsia="zh-CN"/>
        </w:rPr>
        <w:t>行政单位医疗：指在职人员医疗保险费。</w:t>
      </w:r>
    </w:p>
    <w:p>
      <w:pPr>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（十三）</w:t>
      </w:r>
      <w:r>
        <w:rPr>
          <w:rFonts w:hint="eastAsia" w:ascii="仿宋_GB2312" w:eastAsia="仿宋_GB2312"/>
          <w:color w:val="auto"/>
          <w:sz w:val="32"/>
          <w:szCs w:val="32"/>
        </w:rPr>
        <w:t xml:space="preserve">项目支出：指在基本支出之外为完成特定行政任务和事业发展目标所发生的支出。 </w:t>
      </w:r>
    </w:p>
    <w:p>
      <w:pPr>
        <w:pStyle w:val="8"/>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（十四）“</w:t>
      </w:r>
      <w:r>
        <w:rPr>
          <w:rFonts w:hint="eastAsia" w:ascii="仿宋_GB2312" w:eastAsia="仿宋_GB2312"/>
          <w:color w:val="auto"/>
          <w:sz w:val="32"/>
          <w:szCs w:val="32"/>
        </w:rPr>
        <w:t>三公”经费：纳入预算管理的“三公”经费，是指部门</w:t>
      </w:r>
      <w:r>
        <w:rPr>
          <w:rFonts w:hint="eastAsia" w:ascii="仿宋_GB2312" w:eastAsia="仿宋_GB2312"/>
          <w:color w:val="auto"/>
          <w:sz w:val="32"/>
          <w:szCs w:val="32"/>
          <w:lang w:eastAsia="zh-CN"/>
        </w:rPr>
        <w:t>（单位）</w:t>
      </w:r>
      <w:r>
        <w:rPr>
          <w:rFonts w:hint="eastAsia" w:ascii="仿宋_GB2312" w:eastAsia="仿宋_GB2312"/>
          <w:color w:val="auto"/>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rPr>
          <w:color w:val="auto"/>
        </w:rPr>
      </w:pPr>
    </w:p>
    <w:sectPr>
      <w:footerReference r:id="rId3" w:type="default"/>
      <w:footerReference r:id="rId4" w:type="even"/>
      <w:pgSz w:w="11906" w:h="16838"/>
      <w:pgMar w:top="2041" w:right="1468" w:bottom="1587" w:left="1468"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B4E4B1"/>
    <w:multiLevelType w:val="singleLevel"/>
    <w:tmpl w:val="5EB4E4B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48C54B6"/>
    <w:rsid w:val="066D6077"/>
    <w:rsid w:val="06B36860"/>
    <w:rsid w:val="08602D30"/>
    <w:rsid w:val="08D0668C"/>
    <w:rsid w:val="0932715C"/>
    <w:rsid w:val="098679FA"/>
    <w:rsid w:val="0A411EF5"/>
    <w:rsid w:val="0A9D74F9"/>
    <w:rsid w:val="0ABD3696"/>
    <w:rsid w:val="0B6E2CCD"/>
    <w:rsid w:val="0BC01790"/>
    <w:rsid w:val="0CA5359F"/>
    <w:rsid w:val="0DE95727"/>
    <w:rsid w:val="0E003825"/>
    <w:rsid w:val="0E4D3A96"/>
    <w:rsid w:val="0E593806"/>
    <w:rsid w:val="0E7154CA"/>
    <w:rsid w:val="0E9F4AF1"/>
    <w:rsid w:val="0FFD75C9"/>
    <w:rsid w:val="10771710"/>
    <w:rsid w:val="1369549D"/>
    <w:rsid w:val="1424321C"/>
    <w:rsid w:val="144A01A2"/>
    <w:rsid w:val="15663095"/>
    <w:rsid w:val="15D35DF5"/>
    <w:rsid w:val="176D74FE"/>
    <w:rsid w:val="17DF51B5"/>
    <w:rsid w:val="19244BA8"/>
    <w:rsid w:val="1A0E2268"/>
    <w:rsid w:val="1C5E2D30"/>
    <w:rsid w:val="1CB301F3"/>
    <w:rsid w:val="1CB9494C"/>
    <w:rsid w:val="1D5A5D45"/>
    <w:rsid w:val="1DD7245C"/>
    <w:rsid w:val="1E0E3FBC"/>
    <w:rsid w:val="1EA774FC"/>
    <w:rsid w:val="1F9167D7"/>
    <w:rsid w:val="1FCF05F6"/>
    <w:rsid w:val="20E22BD6"/>
    <w:rsid w:val="21905664"/>
    <w:rsid w:val="21A04BDA"/>
    <w:rsid w:val="22CB6625"/>
    <w:rsid w:val="22E97B79"/>
    <w:rsid w:val="231437A8"/>
    <w:rsid w:val="23172EBC"/>
    <w:rsid w:val="23727991"/>
    <w:rsid w:val="23A737D0"/>
    <w:rsid w:val="241277F1"/>
    <w:rsid w:val="24A86E33"/>
    <w:rsid w:val="251903EC"/>
    <w:rsid w:val="254B1EBF"/>
    <w:rsid w:val="270B2E60"/>
    <w:rsid w:val="276557C3"/>
    <w:rsid w:val="2904466D"/>
    <w:rsid w:val="29DA6B40"/>
    <w:rsid w:val="2A160B91"/>
    <w:rsid w:val="2A7A5040"/>
    <w:rsid w:val="2ED21556"/>
    <w:rsid w:val="2F164660"/>
    <w:rsid w:val="2F7E5CFF"/>
    <w:rsid w:val="2FF17C7C"/>
    <w:rsid w:val="301149BD"/>
    <w:rsid w:val="306F4706"/>
    <w:rsid w:val="30AD6D8A"/>
    <w:rsid w:val="31041376"/>
    <w:rsid w:val="31B6249E"/>
    <w:rsid w:val="31EA0EAC"/>
    <w:rsid w:val="34052FE8"/>
    <w:rsid w:val="36DD628E"/>
    <w:rsid w:val="374C2A45"/>
    <w:rsid w:val="3A883013"/>
    <w:rsid w:val="3BAC4273"/>
    <w:rsid w:val="3C21458C"/>
    <w:rsid w:val="3DE9514C"/>
    <w:rsid w:val="3EE741B8"/>
    <w:rsid w:val="3F013447"/>
    <w:rsid w:val="41B034B4"/>
    <w:rsid w:val="44EA211C"/>
    <w:rsid w:val="472A5D26"/>
    <w:rsid w:val="477C497A"/>
    <w:rsid w:val="48023A6F"/>
    <w:rsid w:val="4815134F"/>
    <w:rsid w:val="493C20A5"/>
    <w:rsid w:val="4A0D48B7"/>
    <w:rsid w:val="4CCA2BFB"/>
    <w:rsid w:val="4CE0002E"/>
    <w:rsid w:val="4DBD3F2B"/>
    <w:rsid w:val="50041FB8"/>
    <w:rsid w:val="506B34BA"/>
    <w:rsid w:val="50970FFD"/>
    <w:rsid w:val="513444D8"/>
    <w:rsid w:val="518E20C8"/>
    <w:rsid w:val="51981EEB"/>
    <w:rsid w:val="522272D4"/>
    <w:rsid w:val="52615267"/>
    <w:rsid w:val="54147177"/>
    <w:rsid w:val="54493DF7"/>
    <w:rsid w:val="54F82A3E"/>
    <w:rsid w:val="55EC1B56"/>
    <w:rsid w:val="56FE7080"/>
    <w:rsid w:val="57FC7666"/>
    <w:rsid w:val="5883367B"/>
    <w:rsid w:val="590A1657"/>
    <w:rsid w:val="59CD7035"/>
    <w:rsid w:val="5A781A4E"/>
    <w:rsid w:val="5B9A4F22"/>
    <w:rsid w:val="5C090541"/>
    <w:rsid w:val="5ECA2293"/>
    <w:rsid w:val="5F906D7E"/>
    <w:rsid w:val="5FF23707"/>
    <w:rsid w:val="60803296"/>
    <w:rsid w:val="60CA4B37"/>
    <w:rsid w:val="6262059C"/>
    <w:rsid w:val="627608AD"/>
    <w:rsid w:val="63BC0D27"/>
    <w:rsid w:val="674A6161"/>
    <w:rsid w:val="678B74EE"/>
    <w:rsid w:val="67D2734F"/>
    <w:rsid w:val="687E4011"/>
    <w:rsid w:val="69492530"/>
    <w:rsid w:val="699E2F58"/>
    <w:rsid w:val="6A4E4A0A"/>
    <w:rsid w:val="6C225864"/>
    <w:rsid w:val="6C295BDE"/>
    <w:rsid w:val="6CF43042"/>
    <w:rsid w:val="6EAC6351"/>
    <w:rsid w:val="6F075BCB"/>
    <w:rsid w:val="6F333FFC"/>
    <w:rsid w:val="6FB54920"/>
    <w:rsid w:val="6FD41A3F"/>
    <w:rsid w:val="70627164"/>
    <w:rsid w:val="715A2F3C"/>
    <w:rsid w:val="71EB38AE"/>
    <w:rsid w:val="731F1D55"/>
    <w:rsid w:val="742C30C1"/>
    <w:rsid w:val="745F682E"/>
    <w:rsid w:val="76450806"/>
    <w:rsid w:val="7697339E"/>
    <w:rsid w:val="7809782E"/>
    <w:rsid w:val="78922CE5"/>
    <w:rsid w:val="7A262E08"/>
    <w:rsid w:val="7C09159D"/>
    <w:rsid w:val="7D2920B1"/>
    <w:rsid w:val="7D3309A6"/>
    <w:rsid w:val="7DE04139"/>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semiHidden/>
    <w:qFormat/>
    <w:uiPriority w:val="99"/>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40</TotalTime>
  <ScaleCrop>false</ScaleCrop>
  <LinksUpToDate>false</LinksUpToDate>
  <CharactersWithSpaces>2882</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cp:lastPrinted>2023-03-09T02:26:29Z</cp:lastPrinted>
  <dcterms:modified xsi:type="dcterms:W3CDTF">2023-03-09T02:33:02Z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D07AAD74041C43D1B629ACE77281A71B</vt:lpwstr>
  </property>
</Properties>
</file>