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关于峨眉山市总工会2023年预算编制的说明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峨眉山市总工会202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年部门预算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94139BD"/>
    <w:rsid w:val="319F176C"/>
    <w:rsid w:val="3C1B0583"/>
    <w:rsid w:val="585359AD"/>
    <w:rsid w:val="59482BA9"/>
    <w:rsid w:val="689B74E7"/>
    <w:rsid w:val="6E231C40"/>
    <w:rsid w:val="749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2023-03-13T01:29:08Z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1C7CDBBEE20545C49354986BAD7A1FB6</vt:lpwstr>
  </property>
</Properties>
</file>