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7D2" w:rsidRDefault="00BF1FF8">
      <w:pPr>
        <w:spacing w:line="600" w:lineRule="exact"/>
        <w:outlineLvl w:val="0"/>
        <w:rPr>
          <w:rFonts w:ascii="黑体" w:eastAsia="黑体"/>
          <w:sz w:val="32"/>
          <w:szCs w:val="32"/>
        </w:rPr>
      </w:pPr>
      <w:r>
        <w:rPr>
          <w:rFonts w:ascii="黑体" w:eastAsia="黑体" w:hint="eastAsia"/>
          <w:sz w:val="32"/>
          <w:szCs w:val="32"/>
        </w:rPr>
        <w:t>附件1</w:t>
      </w:r>
    </w:p>
    <w:p w:rsidR="003567D2" w:rsidRDefault="00BF1FF8">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w:t>
      </w:r>
      <w:r w:rsidR="0022227C">
        <w:rPr>
          <w:rFonts w:ascii="方正小标宋简体" w:eastAsia="方正小标宋简体" w:hint="eastAsia"/>
          <w:sz w:val="44"/>
          <w:szCs w:val="44"/>
        </w:rPr>
        <w:t>公安局</w:t>
      </w:r>
      <w:r w:rsidR="00767EBE">
        <w:rPr>
          <w:rFonts w:ascii="方正小标宋简体" w:eastAsia="方正小标宋简体" w:hint="eastAsia"/>
          <w:sz w:val="44"/>
          <w:szCs w:val="44"/>
        </w:rPr>
        <w:t xml:space="preserve"> </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23</w:t>
      </w:r>
      <w:r>
        <w:rPr>
          <w:rFonts w:ascii="方正小标宋简体" w:eastAsia="方正小标宋简体" w:hint="eastAsia"/>
          <w:sz w:val="44"/>
          <w:szCs w:val="44"/>
        </w:rPr>
        <w:t>年预算编制的说明</w:t>
      </w:r>
    </w:p>
    <w:p w:rsidR="003567D2" w:rsidRDefault="003567D2">
      <w:pPr>
        <w:spacing w:line="600" w:lineRule="exact"/>
        <w:ind w:firstLineChars="200" w:firstLine="640"/>
        <w:rPr>
          <w:rFonts w:ascii="仿宋_GB2312" w:eastAsia="仿宋_GB2312"/>
          <w:sz w:val="32"/>
          <w:szCs w:val="32"/>
        </w:rPr>
      </w:pPr>
    </w:p>
    <w:p w:rsidR="003567D2" w:rsidRDefault="00BF1FF8">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3567D2" w:rsidRDefault="00BF1FF8">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3567D2" w:rsidRDefault="00BF1FF8">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（一）主要职能</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１、贯彻执行国家、省、市公安工作的方针、政策和法律、法规、规章，拟定全市公安规范性文件，组织领导、检查、监督全市公安工作；负责本系统、本部门依法行政工作，落实行政执法责任制；</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２、组织全市公安机关应急管理、抢险救援工作和社会公共突发事件的处置工作；</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３、收集、掌握影响稳定、危险国内安全和社会治安的情况，分析研判形势，制定对策；</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４、组织全市公安机关侦查工作，侦办刑事犯罪案件、国内危害国家安全的犯罪案件和经济犯罪案件；</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５、负责全市治安管理工作并承担相应责任，协调处置全市重大治安事故和群体性事件，依法查处破坏社会治安秩序行为，依法开展治安行政管理和治安保卫工作；</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lastRenderedPageBreak/>
        <w:t>６、负责全市出入境管理有关工作，组织全市出境、入境和持普通护照的外国人在峨居留、旅行的有关管理工作；</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７、负责全市消防工作并承担相应责任，指导、监督、协调全市消防监督、火灾预防、火灾扑救工作；</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８、指导峨眉山市公安局交警大队做好全市道路交通安全管理工作并承担相应责任；</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９、组织全市公安机关对公共信息网络的安全保卫工作，打击网络违法犯罪行为；</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１０、防范、处置邪教及有害气功组织的违法犯罪活动；</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１１、组织、协调对恐怖活动的情报、防范、侦察和应急处置工作；</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１２、负责市看守所、拘留所管理工作；</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１３、负责全市公安警卫业务工作，组织实施对党和国家领导人及重要来宾来峨期间的安全警卫工作；</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１４、规划和组织全市公安装备建设和警务保障工作；组织、实施全市公安科学技术工作，组织、规划全市公安机关的指挥系统、信息技术、刑事技术建设；主管全市公共安全技术防范工作，负责公共安全技术防范工作的规划、管理和监督；</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１５、对全市武警部队执行公安任务及相关业务建设实施领导和指挥；</w:t>
      </w:r>
    </w:p>
    <w:p w:rsidR="00767EBE" w:rsidRPr="004C1B5A"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１６、负责全市公安队伍建设，组织全市公安机关人事管理、</w:t>
      </w:r>
      <w:r w:rsidRPr="004C1B5A">
        <w:rPr>
          <w:rFonts w:ascii="仿宋_GB2312" w:eastAsia="仿宋_GB2312" w:hint="eastAsia"/>
          <w:sz w:val="32"/>
          <w:szCs w:val="32"/>
        </w:rPr>
        <w:lastRenderedPageBreak/>
        <w:t>民警教育训练和公安宣传工作，按规定权限管理干部；</w:t>
      </w:r>
    </w:p>
    <w:p w:rsidR="00767EBE" w:rsidRPr="004C1B5A" w:rsidRDefault="00767EBE" w:rsidP="00767EBE">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１７、负责全市公安机关纪检监察和警务督察工作；对全市公安机关及其人民警察的执法情况进行监督，维护民警合法权益；按规定权限对干部实施监督；查处公安队伍违法违纪案件；</w:t>
      </w:r>
    </w:p>
    <w:p w:rsidR="00767EBE" w:rsidRPr="004C1B5A" w:rsidRDefault="00767EBE" w:rsidP="00767EBE">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１８、</w:t>
      </w:r>
      <w:r w:rsidR="00013749">
        <w:rPr>
          <w:rFonts w:ascii="仿宋_GB2312" w:eastAsia="仿宋_GB2312" w:hint="eastAsia"/>
          <w:sz w:val="32"/>
          <w:szCs w:val="32"/>
        </w:rPr>
        <w:t>掌握食品药品、知识产权、生态环境、森林草原、生物安全等领域犯罪动态，拟订预防、打击对策，并组织开展上述领域犯罪案件和制售伪劣商品犯罪的侦查工作指导协调，组织侦办在辖区内有重大影响的犯罪</w:t>
      </w:r>
      <w:r w:rsidRPr="004C1B5A">
        <w:rPr>
          <w:rFonts w:ascii="仿宋_GB2312" w:eastAsia="仿宋_GB2312" w:hint="eastAsia"/>
          <w:sz w:val="32"/>
          <w:szCs w:val="32"/>
        </w:rPr>
        <w:t>；</w:t>
      </w:r>
    </w:p>
    <w:p w:rsidR="00767EBE" w:rsidRDefault="00767EBE" w:rsidP="00767EBE">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１９、承担市政府禁毒委员会办公室、市政府实有人口管理工作领导小组办公室的具体工作；</w:t>
      </w:r>
    </w:p>
    <w:p w:rsidR="00013749" w:rsidRPr="004C1B5A" w:rsidRDefault="00013749" w:rsidP="00013749">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２</w:t>
      </w:r>
      <w:r>
        <w:rPr>
          <w:rFonts w:ascii="仿宋_GB2312" w:eastAsia="仿宋_GB2312" w:hint="eastAsia"/>
          <w:sz w:val="32"/>
          <w:szCs w:val="32"/>
        </w:rPr>
        <w:t>0</w:t>
      </w:r>
      <w:r w:rsidRPr="004C1B5A">
        <w:rPr>
          <w:rFonts w:ascii="仿宋_GB2312" w:eastAsia="仿宋_GB2312" w:hint="eastAsia"/>
          <w:sz w:val="32"/>
          <w:szCs w:val="32"/>
        </w:rPr>
        <w:t>、</w:t>
      </w:r>
      <w:r>
        <w:rPr>
          <w:rFonts w:ascii="仿宋_GB2312" w:eastAsia="仿宋_GB2312" w:hint="eastAsia"/>
          <w:sz w:val="32"/>
          <w:szCs w:val="32"/>
        </w:rPr>
        <w:t>维护旅游市场秩序和治安环境，组织开展管辖范围内旅游景区和涉旅的重点地区、路段的治安整治；负责管辖范围内景区涉及旅游的重大案件查处、跨区域案件查处；配合开展管辖范围内涉旅方面的行政执法工作，监督、检查、指导管辖范围内景区、景点安保工作。</w:t>
      </w:r>
    </w:p>
    <w:p w:rsidR="00767EBE" w:rsidRPr="004C1B5A" w:rsidRDefault="00767EBE" w:rsidP="00767EBE">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２</w:t>
      </w:r>
      <w:r w:rsidR="00013749">
        <w:rPr>
          <w:rFonts w:ascii="仿宋_GB2312" w:eastAsia="仿宋_GB2312" w:hint="eastAsia"/>
          <w:sz w:val="32"/>
          <w:szCs w:val="32"/>
        </w:rPr>
        <w:t>1</w:t>
      </w:r>
      <w:r w:rsidRPr="004C1B5A">
        <w:rPr>
          <w:rFonts w:ascii="仿宋_GB2312" w:eastAsia="仿宋_GB2312" w:hint="eastAsia"/>
          <w:sz w:val="32"/>
          <w:szCs w:val="32"/>
        </w:rPr>
        <w:t>、承办市委、市政府和上级公安机关交办的其他工作事项。</w:t>
      </w:r>
    </w:p>
    <w:p w:rsidR="003567D2" w:rsidRDefault="00BF1FF8" w:rsidP="007D33A8">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（二）2023年重点工作任务</w:t>
      </w:r>
    </w:p>
    <w:p w:rsidR="003567D2" w:rsidRDefault="00BF1FF8">
      <w:pPr>
        <w:spacing w:line="600" w:lineRule="exact"/>
        <w:ind w:firstLineChars="200" w:firstLine="640"/>
        <w:rPr>
          <w:rFonts w:ascii="仿宋_GB2312" w:eastAsia="仿宋_GB2312"/>
          <w:sz w:val="32"/>
          <w:szCs w:val="32"/>
        </w:rPr>
      </w:pPr>
      <w:r>
        <w:rPr>
          <w:rFonts w:ascii="仿宋_GB2312" w:eastAsia="仿宋_GB2312"/>
          <w:sz w:val="32"/>
          <w:szCs w:val="32"/>
        </w:rPr>
        <w:t>2023</w:t>
      </w:r>
      <w:r>
        <w:rPr>
          <w:rFonts w:ascii="仿宋_GB2312" w:eastAsia="仿宋_GB2312" w:hint="eastAsia"/>
          <w:sz w:val="32"/>
          <w:szCs w:val="32"/>
        </w:rPr>
        <w:t>年重点工作任务详细介绍。</w:t>
      </w:r>
    </w:p>
    <w:p w:rsidR="003567D2" w:rsidRDefault="00BF1FF8">
      <w:pPr>
        <w:spacing w:line="600" w:lineRule="exact"/>
        <w:ind w:firstLineChars="200" w:firstLine="640"/>
        <w:outlineLvl w:val="1"/>
        <w:rPr>
          <w:rFonts w:ascii="黑体" w:eastAsia="黑体"/>
          <w:sz w:val="32"/>
          <w:szCs w:val="32"/>
        </w:rPr>
      </w:pPr>
      <w:r>
        <w:rPr>
          <w:rFonts w:ascii="黑体" w:eastAsia="黑体" w:hint="eastAsia"/>
          <w:sz w:val="32"/>
          <w:szCs w:val="32"/>
        </w:rPr>
        <w:t>二、部门概况</w:t>
      </w:r>
    </w:p>
    <w:p w:rsidR="0086276D" w:rsidRPr="004C1B5A" w:rsidRDefault="0086276D" w:rsidP="0086276D">
      <w:pPr>
        <w:spacing w:line="600" w:lineRule="exact"/>
        <w:ind w:firstLineChars="200" w:firstLine="640"/>
        <w:outlineLvl w:val="1"/>
        <w:rPr>
          <w:rFonts w:ascii="仿宋_GB2312" w:eastAsia="仿宋_GB2312"/>
          <w:sz w:val="32"/>
          <w:szCs w:val="32"/>
        </w:rPr>
      </w:pPr>
      <w:r w:rsidRPr="004C1B5A">
        <w:rPr>
          <w:rFonts w:ascii="仿宋_GB2312" w:eastAsia="仿宋_GB2312" w:hint="eastAsia"/>
          <w:sz w:val="32"/>
          <w:szCs w:val="32"/>
        </w:rPr>
        <w:t>峨眉山市公安局部门预算单位1个，其中包括行政机关2个、</w:t>
      </w:r>
      <w:r w:rsidRPr="004C1B5A">
        <w:rPr>
          <w:rFonts w:ascii="仿宋_GB2312" w:eastAsia="仿宋_GB2312" w:hint="eastAsia"/>
          <w:sz w:val="32"/>
          <w:szCs w:val="32"/>
        </w:rPr>
        <w:lastRenderedPageBreak/>
        <w:t>事业编制文秘中心及戒毒中心各1个（不单独核算人员经费，公用及工作经费纳入机关），无下属二级预算单位。</w:t>
      </w:r>
    </w:p>
    <w:p w:rsidR="003567D2" w:rsidRDefault="00BF1FF8">
      <w:pPr>
        <w:spacing w:line="600" w:lineRule="exact"/>
        <w:ind w:firstLineChars="200" w:firstLine="640"/>
        <w:outlineLvl w:val="1"/>
        <w:rPr>
          <w:rFonts w:ascii="黑体" w:eastAsia="黑体"/>
          <w:sz w:val="32"/>
          <w:szCs w:val="32"/>
        </w:rPr>
      </w:pPr>
      <w:r>
        <w:rPr>
          <w:rFonts w:ascii="黑体" w:eastAsia="黑体" w:hint="eastAsia"/>
          <w:sz w:val="32"/>
          <w:szCs w:val="32"/>
        </w:rPr>
        <w:t>三、收支预算总体情况</w:t>
      </w:r>
    </w:p>
    <w:p w:rsidR="0086276D" w:rsidRPr="007302B9" w:rsidRDefault="0086276D" w:rsidP="0086276D">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按照综合预算的原则，峨眉山市公安局所有收入和支出均纳入预算管理。20</w:t>
      </w:r>
      <w:r w:rsidRPr="004C1B5A">
        <w:rPr>
          <w:rFonts w:ascii="仿宋_GB2312" w:eastAsia="仿宋_GB2312"/>
          <w:sz w:val="32"/>
          <w:szCs w:val="32"/>
        </w:rPr>
        <w:t>2</w:t>
      </w:r>
      <w:r w:rsidR="00614404">
        <w:rPr>
          <w:rFonts w:ascii="仿宋_GB2312" w:eastAsia="仿宋_GB2312" w:hint="eastAsia"/>
          <w:sz w:val="32"/>
          <w:szCs w:val="32"/>
        </w:rPr>
        <w:t>3</w:t>
      </w:r>
      <w:r w:rsidRPr="004C1B5A">
        <w:rPr>
          <w:rFonts w:ascii="仿宋_GB2312" w:eastAsia="仿宋_GB2312" w:hint="eastAsia"/>
          <w:sz w:val="32"/>
          <w:szCs w:val="32"/>
        </w:rPr>
        <w:t>年峨眉山市公安局收入预算总额为</w:t>
      </w:r>
      <w:r w:rsidR="008A47EE">
        <w:rPr>
          <w:rFonts w:ascii="仿宋_GB2312" w:eastAsia="仿宋_GB2312" w:hint="eastAsia"/>
          <w:sz w:val="32"/>
          <w:szCs w:val="32"/>
        </w:rPr>
        <w:t>17385.66</w:t>
      </w:r>
      <w:r w:rsidRPr="004C1B5A">
        <w:rPr>
          <w:rFonts w:ascii="仿宋_GB2312" w:eastAsia="仿宋_GB2312" w:hint="eastAsia"/>
          <w:sz w:val="32"/>
          <w:szCs w:val="32"/>
        </w:rPr>
        <w:t>万元，较上年预算数增加</w:t>
      </w:r>
      <w:r w:rsidR="008A47EE">
        <w:rPr>
          <w:rFonts w:ascii="仿宋_GB2312" w:eastAsia="仿宋_GB2312" w:hint="eastAsia"/>
          <w:sz w:val="32"/>
          <w:szCs w:val="32"/>
        </w:rPr>
        <w:t>4256.59</w:t>
      </w:r>
      <w:r w:rsidRPr="004C1B5A">
        <w:rPr>
          <w:rFonts w:ascii="仿宋_GB2312" w:eastAsia="仿宋_GB2312" w:hint="eastAsia"/>
          <w:sz w:val="32"/>
          <w:szCs w:val="32"/>
        </w:rPr>
        <w:t>万元。其中：当年财政拨款收入</w:t>
      </w:r>
      <w:r w:rsidR="008A47EE">
        <w:rPr>
          <w:rFonts w:ascii="仿宋_GB2312" w:eastAsia="仿宋_GB2312" w:hint="eastAsia"/>
          <w:sz w:val="32"/>
          <w:szCs w:val="32"/>
        </w:rPr>
        <w:t>16598.19</w:t>
      </w:r>
      <w:r w:rsidRPr="004C1B5A">
        <w:rPr>
          <w:rFonts w:ascii="仿宋_GB2312" w:eastAsia="仿宋_GB2312" w:hint="eastAsia"/>
          <w:sz w:val="32"/>
          <w:szCs w:val="32"/>
        </w:rPr>
        <w:t>万元，事业收入0万元，其他收入0万元。相应安排支出预算</w:t>
      </w:r>
      <w:r w:rsidR="00C75653">
        <w:rPr>
          <w:rFonts w:ascii="仿宋_GB2312" w:eastAsia="仿宋_GB2312" w:hint="eastAsia"/>
          <w:sz w:val="32"/>
          <w:szCs w:val="32"/>
        </w:rPr>
        <w:t>17385.66</w:t>
      </w:r>
      <w:r w:rsidRPr="004C1B5A">
        <w:rPr>
          <w:rFonts w:ascii="仿宋_GB2312" w:eastAsia="仿宋_GB2312" w:hint="eastAsia"/>
          <w:sz w:val="32"/>
          <w:szCs w:val="32"/>
        </w:rPr>
        <w:t>万元，其中：</w:t>
      </w:r>
      <w:r w:rsidRPr="007302B9">
        <w:rPr>
          <w:rFonts w:ascii="仿宋_GB2312" w:eastAsia="仿宋_GB2312" w:hint="eastAsia"/>
          <w:sz w:val="32"/>
          <w:szCs w:val="32"/>
        </w:rPr>
        <w:t>人员支出</w:t>
      </w:r>
      <w:r w:rsidR="00AA0A12" w:rsidRPr="007302B9">
        <w:rPr>
          <w:rFonts w:ascii="仿宋_GB2312" w:eastAsia="仿宋_GB2312" w:hint="eastAsia"/>
          <w:sz w:val="32"/>
          <w:szCs w:val="32"/>
        </w:rPr>
        <w:t>6984</w:t>
      </w:r>
      <w:r w:rsidRPr="007302B9">
        <w:rPr>
          <w:rFonts w:ascii="仿宋_GB2312" w:eastAsia="仿宋_GB2312" w:hint="eastAsia"/>
          <w:sz w:val="32"/>
          <w:szCs w:val="32"/>
        </w:rPr>
        <w:t>万元，</w:t>
      </w:r>
      <w:r w:rsidRPr="0072568C">
        <w:rPr>
          <w:rFonts w:ascii="仿宋_GB2312" w:eastAsia="仿宋_GB2312" w:hint="eastAsia"/>
          <w:sz w:val="32"/>
          <w:szCs w:val="32"/>
        </w:rPr>
        <w:t>日常公用支出</w:t>
      </w:r>
      <w:r w:rsidR="0072568C" w:rsidRPr="0072568C">
        <w:rPr>
          <w:rFonts w:ascii="仿宋_GB2312" w:eastAsia="仿宋_GB2312" w:hint="eastAsia"/>
          <w:sz w:val="32"/>
          <w:szCs w:val="32"/>
        </w:rPr>
        <w:t>1818.21</w:t>
      </w:r>
      <w:r w:rsidRPr="0072568C">
        <w:rPr>
          <w:rFonts w:ascii="仿宋_GB2312" w:eastAsia="仿宋_GB2312" w:hint="eastAsia"/>
          <w:sz w:val="32"/>
          <w:szCs w:val="32"/>
        </w:rPr>
        <w:t>万元，</w:t>
      </w:r>
      <w:r w:rsidRPr="007302B9">
        <w:rPr>
          <w:rFonts w:ascii="仿宋_GB2312" w:eastAsia="仿宋_GB2312" w:hint="eastAsia"/>
          <w:sz w:val="32"/>
          <w:szCs w:val="32"/>
        </w:rPr>
        <w:t>对个人和家庭的补助支出</w:t>
      </w:r>
      <w:r w:rsidR="007302B9" w:rsidRPr="007302B9">
        <w:rPr>
          <w:rFonts w:ascii="仿宋_GB2312" w:eastAsia="仿宋_GB2312" w:hint="eastAsia"/>
          <w:sz w:val="32"/>
          <w:szCs w:val="32"/>
        </w:rPr>
        <w:t>23</w:t>
      </w:r>
      <w:r w:rsidRPr="007302B9">
        <w:rPr>
          <w:rFonts w:ascii="仿宋_GB2312" w:eastAsia="仿宋_GB2312" w:hint="eastAsia"/>
          <w:sz w:val="32"/>
          <w:szCs w:val="32"/>
        </w:rPr>
        <w:t>万元，专项支出</w:t>
      </w:r>
      <w:r w:rsidR="00C75653">
        <w:rPr>
          <w:rFonts w:ascii="仿宋_GB2312" w:eastAsia="仿宋_GB2312" w:hint="eastAsia"/>
          <w:sz w:val="32"/>
          <w:szCs w:val="32"/>
        </w:rPr>
        <w:t>7936.94</w:t>
      </w:r>
      <w:r w:rsidRPr="007302B9">
        <w:rPr>
          <w:rFonts w:ascii="仿宋_GB2312" w:eastAsia="仿宋_GB2312" w:hint="eastAsia"/>
          <w:sz w:val="32"/>
          <w:szCs w:val="32"/>
        </w:rPr>
        <w:t>万元。</w:t>
      </w:r>
    </w:p>
    <w:p w:rsidR="003567D2" w:rsidRDefault="00BF1FF8" w:rsidP="0086276D">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576C39" w:rsidRPr="004C1B5A" w:rsidRDefault="00576C39" w:rsidP="00576C39">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峨眉山市公安局202</w:t>
      </w:r>
      <w:r>
        <w:rPr>
          <w:rFonts w:ascii="仿宋_GB2312" w:eastAsia="仿宋_GB2312" w:hint="eastAsia"/>
          <w:sz w:val="32"/>
          <w:szCs w:val="32"/>
        </w:rPr>
        <w:t>3</w:t>
      </w:r>
      <w:r w:rsidRPr="004C1B5A">
        <w:rPr>
          <w:rFonts w:ascii="仿宋_GB2312" w:eastAsia="仿宋_GB2312" w:hint="eastAsia"/>
          <w:sz w:val="32"/>
          <w:szCs w:val="32"/>
        </w:rPr>
        <w:t>年财政拨款收支总预算</w:t>
      </w:r>
      <w:r w:rsidR="00643198">
        <w:rPr>
          <w:rFonts w:ascii="仿宋_GB2312" w:eastAsia="仿宋_GB2312" w:hint="eastAsia"/>
          <w:sz w:val="32"/>
          <w:szCs w:val="32"/>
        </w:rPr>
        <w:t>16598.19</w:t>
      </w:r>
      <w:r w:rsidRPr="004C1B5A">
        <w:rPr>
          <w:rFonts w:ascii="仿宋_GB2312" w:eastAsia="仿宋_GB2312" w:hint="eastAsia"/>
          <w:sz w:val="32"/>
          <w:szCs w:val="32"/>
        </w:rPr>
        <w:t>万元，主要用于保障峨眉山市公安局机构正常运转、完成日常工作任务</w:t>
      </w:r>
      <w:r w:rsidRPr="004C1B5A">
        <w:rPr>
          <w:rFonts w:ascii="仿宋" w:eastAsia="仿宋" w:hAnsi="仿宋" w:hint="eastAsia"/>
          <w:sz w:val="32"/>
          <w:szCs w:val="32"/>
        </w:rPr>
        <w:t>以及预防、制止和侦查违法犯罪活动，维护社会治安秩序，制止危害社会治安秩序的行为等相关工作。</w:t>
      </w:r>
      <w:r w:rsidRPr="004C1B5A">
        <w:rPr>
          <w:rFonts w:ascii="仿宋_GB2312" w:eastAsia="仿宋_GB2312" w:hint="eastAsia"/>
          <w:sz w:val="32"/>
          <w:szCs w:val="32"/>
        </w:rPr>
        <w:t>其中：</w:t>
      </w:r>
    </w:p>
    <w:p w:rsidR="00576C39" w:rsidRPr="004C1B5A" w:rsidRDefault="00576C39" w:rsidP="00576C39">
      <w:pPr>
        <w:spacing w:line="600" w:lineRule="exact"/>
        <w:ind w:firstLineChars="200" w:firstLine="640"/>
        <w:rPr>
          <w:rFonts w:ascii="仿宋_GB2312" w:eastAsia="仿宋_GB2312"/>
          <w:sz w:val="32"/>
          <w:szCs w:val="32"/>
        </w:rPr>
      </w:pPr>
      <w:r w:rsidRPr="0072568C">
        <w:rPr>
          <w:rFonts w:ascii="仿宋_GB2312" w:eastAsia="仿宋_GB2312" w:hint="eastAsia"/>
          <w:sz w:val="32"/>
          <w:szCs w:val="32"/>
        </w:rPr>
        <w:t>基本支出</w:t>
      </w:r>
      <w:r w:rsidR="0072568C" w:rsidRPr="0072568C">
        <w:rPr>
          <w:rFonts w:ascii="仿宋_GB2312" w:eastAsia="仿宋_GB2312" w:hint="eastAsia"/>
          <w:sz w:val="32"/>
          <w:szCs w:val="32"/>
        </w:rPr>
        <w:t>8802.22</w:t>
      </w:r>
      <w:r w:rsidRPr="0072568C">
        <w:rPr>
          <w:rFonts w:ascii="仿宋_GB2312" w:eastAsia="仿宋_GB2312" w:hint="eastAsia"/>
          <w:sz w:val="32"/>
          <w:szCs w:val="32"/>
        </w:rPr>
        <w:t>元，</w:t>
      </w:r>
      <w:r w:rsidRPr="004C1B5A">
        <w:rPr>
          <w:rFonts w:ascii="仿宋_GB2312" w:eastAsia="仿宋_GB2312" w:hint="eastAsia"/>
          <w:sz w:val="32"/>
          <w:szCs w:val="32"/>
        </w:rPr>
        <w:t>是用于保障峨眉山市公安局正常运转的日常支出，包括基本工资、津贴补贴等人员经费以及办公费、印刷费、水电费、办公设备购置等日常公用经费。</w:t>
      </w:r>
    </w:p>
    <w:p w:rsidR="003567D2" w:rsidRDefault="00576C39" w:rsidP="00576C39">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项目支出</w:t>
      </w:r>
      <w:r w:rsidR="00643198">
        <w:rPr>
          <w:rFonts w:ascii="仿宋_GB2312" w:eastAsia="仿宋_GB2312" w:hint="eastAsia"/>
          <w:sz w:val="32"/>
          <w:szCs w:val="32"/>
        </w:rPr>
        <w:t>7936.94</w:t>
      </w:r>
      <w:r w:rsidRPr="004C1B5A">
        <w:rPr>
          <w:rFonts w:ascii="仿宋_GB2312" w:eastAsia="仿宋_GB2312" w:hint="eastAsia"/>
          <w:sz w:val="32"/>
          <w:szCs w:val="32"/>
        </w:rPr>
        <w:t>万元，是用于保障峨眉山市公安局为完成特定的行政工作任务或事业发展目标，用于专项业务工作的经费支出。</w:t>
      </w:r>
    </w:p>
    <w:p w:rsidR="003567D2" w:rsidRDefault="00BF1FF8">
      <w:pPr>
        <w:spacing w:line="600" w:lineRule="exact"/>
        <w:ind w:firstLineChars="200" w:firstLine="640"/>
        <w:outlineLvl w:val="1"/>
        <w:rPr>
          <w:rFonts w:ascii="黑体" w:eastAsia="黑体"/>
          <w:sz w:val="32"/>
          <w:szCs w:val="32"/>
        </w:rPr>
      </w:pPr>
      <w:r>
        <w:rPr>
          <w:rFonts w:ascii="黑体" w:eastAsia="黑体" w:hint="eastAsia"/>
          <w:sz w:val="32"/>
          <w:szCs w:val="32"/>
        </w:rPr>
        <w:lastRenderedPageBreak/>
        <w:t>五、一般公共预算当年拨款情况说明</w:t>
      </w:r>
    </w:p>
    <w:p w:rsidR="0072568C" w:rsidRPr="004C1B5A" w:rsidRDefault="0072568C" w:rsidP="0072568C">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（一）一般公共预算当年拨款规模及变化情况</w:t>
      </w:r>
    </w:p>
    <w:p w:rsidR="0072568C" w:rsidRPr="004C1B5A" w:rsidRDefault="0072568C" w:rsidP="0072568C">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峨眉山市公安局202</w:t>
      </w:r>
      <w:r>
        <w:rPr>
          <w:rFonts w:ascii="仿宋_GB2312" w:eastAsia="仿宋_GB2312" w:hint="eastAsia"/>
          <w:sz w:val="32"/>
          <w:szCs w:val="32"/>
        </w:rPr>
        <w:t>3</w:t>
      </w:r>
      <w:r w:rsidRPr="004C1B5A">
        <w:rPr>
          <w:rFonts w:ascii="仿宋_GB2312" w:eastAsia="仿宋_GB2312" w:hint="eastAsia"/>
          <w:sz w:val="32"/>
          <w:szCs w:val="32"/>
        </w:rPr>
        <w:t>年一般公共预算当年拨款</w:t>
      </w:r>
      <w:r w:rsidR="00643198">
        <w:rPr>
          <w:rFonts w:ascii="仿宋_GB2312" w:eastAsia="仿宋_GB2312" w:hint="eastAsia"/>
          <w:sz w:val="32"/>
          <w:szCs w:val="32"/>
        </w:rPr>
        <w:t>15951.69</w:t>
      </w:r>
      <w:r w:rsidRPr="004C1B5A">
        <w:rPr>
          <w:rFonts w:ascii="仿宋_GB2312" w:eastAsia="仿宋_GB2312" w:hint="eastAsia"/>
          <w:sz w:val="32"/>
          <w:szCs w:val="32"/>
        </w:rPr>
        <w:t>万元，较上年预算数</w:t>
      </w:r>
      <w:r>
        <w:rPr>
          <w:rFonts w:ascii="仿宋_GB2312" w:eastAsia="仿宋_GB2312" w:hint="eastAsia"/>
          <w:sz w:val="32"/>
          <w:szCs w:val="32"/>
        </w:rPr>
        <w:t>增加</w:t>
      </w:r>
      <w:r w:rsidR="00643198">
        <w:rPr>
          <w:rFonts w:ascii="仿宋_GB2312" w:eastAsia="仿宋_GB2312" w:hint="eastAsia"/>
          <w:sz w:val="32"/>
          <w:szCs w:val="32"/>
        </w:rPr>
        <w:t>4761.62</w:t>
      </w:r>
      <w:r w:rsidRPr="004C1B5A">
        <w:rPr>
          <w:rFonts w:ascii="仿宋_GB2312" w:eastAsia="仿宋_GB2312" w:hint="eastAsia"/>
          <w:sz w:val="32"/>
          <w:szCs w:val="32"/>
        </w:rPr>
        <w:t>万元。主要原因是</w:t>
      </w:r>
      <w:r>
        <w:rPr>
          <w:rFonts w:ascii="仿宋_GB2312" w:eastAsia="仿宋_GB2312" w:hint="eastAsia"/>
          <w:sz w:val="32"/>
          <w:szCs w:val="32"/>
        </w:rPr>
        <w:t>减少</w:t>
      </w:r>
      <w:r w:rsidRPr="004C1B5A">
        <w:rPr>
          <w:rFonts w:ascii="仿宋_GB2312" w:eastAsia="仿宋_GB2312" w:hint="eastAsia"/>
          <w:sz w:val="32"/>
          <w:szCs w:val="32"/>
        </w:rPr>
        <w:t>了政府性基金预算拨款。</w:t>
      </w:r>
    </w:p>
    <w:p w:rsidR="0072568C" w:rsidRPr="004C1B5A" w:rsidRDefault="0072568C" w:rsidP="0072568C">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（二）一般公共预算当年拨款结构情况。</w:t>
      </w:r>
    </w:p>
    <w:p w:rsidR="0072568C" w:rsidRDefault="0072568C" w:rsidP="0072568C">
      <w:pPr>
        <w:spacing w:line="600" w:lineRule="exact"/>
        <w:ind w:firstLineChars="200" w:firstLine="640"/>
        <w:rPr>
          <w:rFonts w:ascii="仿宋_GB2312" w:eastAsia="仿宋_GB2312"/>
          <w:b/>
          <w:color w:val="FF0000"/>
          <w:sz w:val="32"/>
          <w:szCs w:val="32"/>
        </w:rPr>
      </w:pPr>
      <w:r w:rsidRPr="004C1B5A">
        <w:rPr>
          <w:rFonts w:ascii="仿宋_GB2312" w:eastAsia="仿宋_GB2312" w:hint="eastAsia"/>
          <w:sz w:val="32"/>
          <w:szCs w:val="32"/>
        </w:rPr>
        <w:t>公共安全支出支出</w:t>
      </w:r>
      <w:r w:rsidR="00FD03C1">
        <w:rPr>
          <w:rFonts w:ascii="仿宋_GB2312" w:eastAsia="仿宋_GB2312" w:hint="eastAsia"/>
          <w:sz w:val="32"/>
          <w:szCs w:val="32"/>
        </w:rPr>
        <w:t>14748.14</w:t>
      </w:r>
      <w:r w:rsidRPr="004C1B5A">
        <w:rPr>
          <w:rFonts w:ascii="仿宋_GB2312" w:eastAsia="仿宋_GB2312" w:hint="eastAsia"/>
          <w:sz w:val="32"/>
          <w:szCs w:val="32"/>
        </w:rPr>
        <w:t>万元，占</w:t>
      </w:r>
      <w:r w:rsidR="00581252">
        <w:rPr>
          <w:rFonts w:ascii="仿宋_GB2312" w:eastAsia="仿宋_GB2312" w:hint="eastAsia"/>
          <w:sz w:val="32"/>
          <w:szCs w:val="32"/>
        </w:rPr>
        <w:t>88.11</w:t>
      </w:r>
      <w:r w:rsidRPr="004C1B5A">
        <w:rPr>
          <w:rFonts w:ascii="仿宋_GB2312" w:eastAsia="仿宋_GB2312" w:hint="eastAsia"/>
          <w:sz w:val="32"/>
          <w:szCs w:val="32"/>
        </w:rPr>
        <w:t>%；社会保障和就业支出</w:t>
      </w:r>
      <w:r w:rsidR="001C604C">
        <w:rPr>
          <w:rFonts w:ascii="仿宋_GB2312" w:eastAsia="仿宋_GB2312" w:hint="eastAsia"/>
          <w:sz w:val="32"/>
          <w:szCs w:val="32"/>
        </w:rPr>
        <w:t>1096.3</w:t>
      </w:r>
      <w:r w:rsidRPr="004C1B5A">
        <w:rPr>
          <w:rFonts w:ascii="仿宋_GB2312" w:eastAsia="仿宋_GB2312" w:hint="eastAsia"/>
          <w:sz w:val="32"/>
          <w:szCs w:val="32"/>
        </w:rPr>
        <w:t>万元，占7.42%；卫生健康支出</w:t>
      </w:r>
      <w:r w:rsidR="001C604C">
        <w:rPr>
          <w:rFonts w:ascii="仿宋_GB2312" w:eastAsia="仿宋_GB2312" w:hint="eastAsia"/>
          <w:sz w:val="32"/>
          <w:szCs w:val="32"/>
        </w:rPr>
        <w:t>310.72</w:t>
      </w:r>
      <w:r w:rsidRPr="004C1B5A">
        <w:rPr>
          <w:rFonts w:ascii="仿宋_GB2312" w:eastAsia="仿宋_GB2312" w:hint="eastAsia"/>
          <w:sz w:val="32"/>
          <w:szCs w:val="32"/>
        </w:rPr>
        <w:t>万元，</w:t>
      </w:r>
      <w:r>
        <w:rPr>
          <w:rFonts w:ascii="仿宋_GB2312" w:eastAsia="仿宋_GB2312" w:hint="eastAsia"/>
          <w:sz w:val="32"/>
          <w:szCs w:val="32"/>
        </w:rPr>
        <w:t>占2.2</w:t>
      </w:r>
      <w:r w:rsidR="001C604C">
        <w:rPr>
          <w:rFonts w:ascii="仿宋_GB2312" w:eastAsia="仿宋_GB2312" w:hint="eastAsia"/>
          <w:sz w:val="32"/>
          <w:szCs w:val="32"/>
        </w:rPr>
        <w:t>4</w:t>
      </w:r>
      <w:r>
        <w:rPr>
          <w:rFonts w:ascii="仿宋_GB2312" w:eastAsia="仿宋_GB2312" w:hint="eastAsia"/>
          <w:sz w:val="32"/>
          <w:szCs w:val="32"/>
        </w:rPr>
        <w:t>%；住房保障支出</w:t>
      </w:r>
      <w:r w:rsidR="001C604C">
        <w:rPr>
          <w:rFonts w:ascii="仿宋_GB2312" w:eastAsia="仿宋_GB2312" w:hint="eastAsia"/>
          <w:sz w:val="32"/>
          <w:szCs w:val="32"/>
        </w:rPr>
        <w:t>583.99</w:t>
      </w:r>
      <w:r>
        <w:rPr>
          <w:rFonts w:ascii="仿宋_GB2312" w:eastAsia="仿宋_GB2312" w:hint="eastAsia"/>
          <w:sz w:val="32"/>
          <w:szCs w:val="32"/>
        </w:rPr>
        <w:t>万元，占</w:t>
      </w:r>
      <w:r w:rsidR="001516B1">
        <w:rPr>
          <w:rFonts w:ascii="仿宋_GB2312" w:eastAsia="仿宋_GB2312" w:hint="eastAsia"/>
          <w:sz w:val="32"/>
          <w:szCs w:val="32"/>
        </w:rPr>
        <w:t>4.22</w:t>
      </w:r>
      <w:r>
        <w:rPr>
          <w:rFonts w:ascii="仿宋_GB2312" w:eastAsia="仿宋_GB2312" w:hint="eastAsia"/>
          <w:sz w:val="32"/>
          <w:szCs w:val="32"/>
        </w:rPr>
        <w:t>%。</w:t>
      </w:r>
    </w:p>
    <w:p w:rsidR="0072568C" w:rsidRDefault="0072568C" w:rsidP="0072568C">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72568C" w:rsidRDefault="0072568C" w:rsidP="0072568C">
      <w:pPr>
        <w:spacing w:line="600" w:lineRule="exact"/>
        <w:ind w:firstLineChars="200" w:firstLine="640"/>
        <w:rPr>
          <w:rFonts w:ascii="仿宋_GB2312" w:eastAsia="仿宋_GB2312"/>
          <w:sz w:val="32"/>
          <w:szCs w:val="32"/>
        </w:rPr>
      </w:pPr>
      <w:r>
        <w:rPr>
          <w:rFonts w:ascii="仿宋_GB2312" w:eastAsia="仿宋_GB2312" w:hint="eastAsia"/>
          <w:sz w:val="32"/>
          <w:szCs w:val="32"/>
        </w:rPr>
        <w:t>1.公共安全支出（类）公安（款）行政运行（项），202</w:t>
      </w:r>
      <w:r w:rsidR="001516B1">
        <w:rPr>
          <w:rFonts w:ascii="仿宋_GB2312" w:eastAsia="仿宋_GB2312" w:hint="eastAsia"/>
          <w:sz w:val="32"/>
          <w:szCs w:val="32"/>
        </w:rPr>
        <w:t>3</w:t>
      </w:r>
      <w:r>
        <w:rPr>
          <w:rFonts w:ascii="仿宋_GB2312" w:eastAsia="仿宋_GB2312" w:hint="eastAsia"/>
          <w:sz w:val="32"/>
          <w:szCs w:val="32"/>
        </w:rPr>
        <w:t>年预算数为</w:t>
      </w:r>
      <w:r w:rsidR="001516B1">
        <w:rPr>
          <w:rFonts w:ascii="仿宋_GB2312" w:eastAsia="仿宋_GB2312" w:hint="eastAsia"/>
          <w:sz w:val="32"/>
          <w:szCs w:val="32"/>
        </w:rPr>
        <w:t>6577.09</w:t>
      </w:r>
      <w:r>
        <w:rPr>
          <w:rFonts w:ascii="仿宋_GB2312" w:eastAsia="仿宋_GB2312" w:hint="eastAsia"/>
          <w:sz w:val="32"/>
          <w:szCs w:val="32"/>
        </w:rPr>
        <w:t>万元，主要用于：</w:t>
      </w:r>
      <w:r w:rsidRPr="00F75B4C">
        <w:rPr>
          <w:rFonts w:ascii="仿宋" w:eastAsia="仿宋" w:hAnsi="仿宋" w:hint="eastAsia"/>
          <w:sz w:val="32"/>
          <w:szCs w:val="32"/>
        </w:rPr>
        <w:t>我局正常运转的基本支出，包括基本工资、津贴补贴等人员经费以及办公费、印刷费、水电费等日常公用经费</w:t>
      </w:r>
      <w:r>
        <w:rPr>
          <w:rFonts w:ascii="仿宋_GB2312" w:eastAsia="仿宋_GB2312" w:hint="eastAsia"/>
          <w:sz w:val="32"/>
          <w:szCs w:val="32"/>
        </w:rPr>
        <w:t>。</w:t>
      </w:r>
    </w:p>
    <w:p w:rsidR="0072568C" w:rsidRDefault="0072568C" w:rsidP="0072568C">
      <w:pPr>
        <w:spacing w:line="600" w:lineRule="exact"/>
        <w:ind w:firstLineChars="200" w:firstLine="640"/>
        <w:rPr>
          <w:rFonts w:ascii="仿宋_GB2312" w:eastAsia="仿宋_GB2312"/>
          <w:sz w:val="32"/>
          <w:szCs w:val="32"/>
        </w:rPr>
      </w:pPr>
      <w:r>
        <w:rPr>
          <w:rFonts w:ascii="仿宋_GB2312" w:eastAsia="仿宋_GB2312" w:hint="eastAsia"/>
          <w:sz w:val="32"/>
          <w:szCs w:val="32"/>
        </w:rPr>
        <w:t>2.公共安全支出（类）公安（款）一般行政管理事务（项），202</w:t>
      </w:r>
      <w:r w:rsidR="001516B1">
        <w:rPr>
          <w:rFonts w:ascii="仿宋_GB2312" w:eastAsia="仿宋_GB2312" w:hint="eastAsia"/>
          <w:sz w:val="32"/>
          <w:szCs w:val="32"/>
        </w:rPr>
        <w:t>3</w:t>
      </w:r>
      <w:r>
        <w:rPr>
          <w:rFonts w:ascii="仿宋_GB2312" w:eastAsia="仿宋_GB2312" w:hint="eastAsia"/>
          <w:sz w:val="32"/>
          <w:szCs w:val="32"/>
        </w:rPr>
        <w:t>年预算数为</w:t>
      </w:r>
      <w:r w:rsidR="001516B1">
        <w:rPr>
          <w:rFonts w:ascii="仿宋_GB2312" w:eastAsia="仿宋_GB2312" w:hint="eastAsia"/>
          <w:sz w:val="32"/>
          <w:szCs w:val="32"/>
        </w:rPr>
        <w:t>5467.57</w:t>
      </w:r>
      <w:r>
        <w:rPr>
          <w:rFonts w:ascii="仿宋_GB2312" w:eastAsia="仿宋_GB2312" w:hint="eastAsia"/>
          <w:sz w:val="32"/>
          <w:szCs w:val="32"/>
        </w:rPr>
        <w:t>万元，主要用于：警务业务费、禁毒工作经费。</w:t>
      </w:r>
      <w:r>
        <w:rPr>
          <w:rFonts w:ascii="仿宋_GB2312" w:eastAsia="仿宋_GB2312"/>
          <w:sz w:val="32"/>
          <w:szCs w:val="32"/>
        </w:rPr>
        <w:t xml:space="preserve"> </w:t>
      </w:r>
    </w:p>
    <w:p w:rsidR="0072568C" w:rsidRDefault="0072568C" w:rsidP="0072568C">
      <w:pPr>
        <w:spacing w:line="600" w:lineRule="exact"/>
        <w:ind w:firstLineChars="200" w:firstLine="640"/>
        <w:rPr>
          <w:rFonts w:ascii="仿宋_GB2312" w:eastAsia="仿宋_GB2312"/>
          <w:sz w:val="32"/>
          <w:szCs w:val="32"/>
        </w:rPr>
      </w:pPr>
      <w:r>
        <w:rPr>
          <w:rFonts w:ascii="仿宋_GB2312" w:eastAsia="仿宋_GB2312" w:hint="eastAsia"/>
          <w:sz w:val="32"/>
          <w:szCs w:val="32"/>
        </w:rPr>
        <w:t>3.公共安全支出（类）公安（款）事业运行（项），202</w:t>
      </w:r>
      <w:r w:rsidR="001516B1">
        <w:rPr>
          <w:rFonts w:ascii="仿宋_GB2312" w:eastAsia="仿宋_GB2312" w:hint="eastAsia"/>
          <w:sz w:val="32"/>
          <w:szCs w:val="32"/>
        </w:rPr>
        <w:t>3</w:t>
      </w:r>
      <w:r>
        <w:rPr>
          <w:rFonts w:ascii="仿宋_GB2312" w:eastAsia="仿宋_GB2312" w:hint="eastAsia"/>
          <w:sz w:val="32"/>
          <w:szCs w:val="32"/>
        </w:rPr>
        <w:t>年预算数为</w:t>
      </w:r>
      <w:r w:rsidR="001516B1">
        <w:rPr>
          <w:rFonts w:ascii="仿宋_GB2312" w:eastAsia="仿宋_GB2312" w:hint="eastAsia"/>
          <w:sz w:val="32"/>
          <w:szCs w:val="32"/>
        </w:rPr>
        <w:t>234.12</w:t>
      </w:r>
      <w:r>
        <w:rPr>
          <w:rFonts w:ascii="仿宋_GB2312" w:eastAsia="仿宋_GB2312" w:hint="eastAsia"/>
          <w:sz w:val="32"/>
          <w:szCs w:val="32"/>
        </w:rPr>
        <w:t>万元，主要用于：</w:t>
      </w:r>
      <w:r w:rsidRPr="001E714A">
        <w:rPr>
          <w:rFonts w:ascii="仿宋_GB2312" w:eastAsia="仿宋_GB2312" w:hint="eastAsia"/>
          <w:sz w:val="32"/>
          <w:szCs w:val="32"/>
        </w:rPr>
        <w:t>事业干部工资、津贴及绩效工资等发放</w:t>
      </w:r>
      <w:r>
        <w:rPr>
          <w:rFonts w:ascii="仿宋_GB2312" w:eastAsia="仿宋_GB2312" w:hint="eastAsia"/>
          <w:sz w:val="32"/>
          <w:szCs w:val="32"/>
        </w:rPr>
        <w:t>。</w:t>
      </w:r>
    </w:p>
    <w:p w:rsidR="0072568C" w:rsidRDefault="0072568C" w:rsidP="0072568C">
      <w:pPr>
        <w:spacing w:line="600" w:lineRule="exact"/>
        <w:ind w:firstLineChars="200" w:firstLine="640"/>
        <w:rPr>
          <w:rFonts w:ascii="仿宋_GB2312" w:eastAsia="仿宋_GB2312"/>
          <w:sz w:val="32"/>
          <w:szCs w:val="32"/>
        </w:rPr>
      </w:pPr>
      <w:r>
        <w:rPr>
          <w:rFonts w:ascii="仿宋_GB2312" w:eastAsia="仿宋_GB2312" w:hint="eastAsia"/>
          <w:sz w:val="32"/>
          <w:szCs w:val="32"/>
        </w:rPr>
        <w:t>4.社会保障和就业（类）行政事业单位养老支出（款）机关</w:t>
      </w:r>
      <w:r>
        <w:rPr>
          <w:rFonts w:ascii="仿宋_GB2312" w:eastAsia="仿宋_GB2312" w:hint="eastAsia"/>
          <w:sz w:val="32"/>
          <w:szCs w:val="32"/>
        </w:rPr>
        <w:lastRenderedPageBreak/>
        <w:t>事业单位基本养老保险缴费支出（项），202</w:t>
      </w:r>
      <w:r w:rsidR="001516B1">
        <w:rPr>
          <w:rFonts w:ascii="仿宋_GB2312" w:eastAsia="仿宋_GB2312" w:hint="eastAsia"/>
          <w:sz w:val="32"/>
          <w:szCs w:val="32"/>
        </w:rPr>
        <w:t>3</w:t>
      </w:r>
      <w:r>
        <w:rPr>
          <w:rFonts w:ascii="仿宋_GB2312" w:eastAsia="仿宋_GB2312" w:hint="eastAsia"/>
          <w:sz w:val="32"/>
          <w:szCs w:val="32"/>
        </w:rPr>
        <w:t>年预算数为</w:t>
      </w:r>
      <w:r w:rsidR="001516B1">
        <w:rPr>
          <w:rFonts w:ascii="仿宋_GB2312" w:eastAsia="仿宋_GB2312" w:hint="eastAsia"/>
          <w:sz w:val="32"/>
          <w:szCs w:val="32"/>
        </w:rPr>
        <w:t>692.64</w:t>
      </w:r>
      <w:r>
        <w:rPr>
          <w:rFonts w:ascii="仿宋_GB2312" w:eastAsia="仿宋_GB2312" w:hint="eastAsia"/>
          <w:sz w:val="32"/>
          <w:szCs w:val="32"/>
        </w:rPr>
        <w:t>万元，主要用于：</w:t>
      </w:r>
      <w:r w:rsidRPr="00F75B4C">
        <w:rPr>
          <w:rFonts w:ascii="仿宋" w:eastAsia="仿宋" w:hAnsi="仿宋" w:hint="eastAsia"/>
          <w:sz w:val="32"/>
          <w:szCs w:val="32"/>
        </w:rPr>
        <w:t>机关事业单位基本养老保险缴费支出</w:t>
      </w:r>
      <w:r>
        <w:rPr>
          <w:rFonts w:ascii="仿宋_GB2312" w:eastAsia="仿宋_GB2312" w:hint="eastAsia"/>
          <w:sz w:val="32"/>
          <w:szCs w:val="32"/>
        </w:rPr>
        <w:t>。</w:t>
      </w:r>
    </w:p>
    <w:p w:rsidR="0072568C" w:rsidRDefault="0072568C" w:rsidP="0072568C">
      <w:pPr>
        <w:spacing w:line="600" w:lineRule="exact"/>
        <w:ind w:firstLineChars="200" w:firstLine="640"/>
        <w:rPr>
          <w:rFonts w:ascii="仿宋_GB2312" w:eastAsia="仿宋_GB2312"/>
          <w:sz w:val="32"/>
          <w:szCs w:val="32"/>
        </w:rPr>
      </w:pPr>
      <w:r>
        <w:rPr>
          <w:rFonts w:ascii="仿宋_GB2312" w:eastAsia="仿宋_GB2312" w:hint="eastAsia"/>
          <w:sz w:val="32"/>
          <w:szCs w:val="32"/>
        </w:rPr>
        <w:t>5.社会保障和就业（类）行政事业单位养老支出（款）机关事业单位职业年金缴费支出（项），202</w:t>
      </w:r>
      <w:r w:rsidR="001516B1">
        <w:rPr>
          <w:rFonts w:ascii="仿宋_GB2312" w:eastAsia="仿宋_GB2312" w:hint="eastAsia"/>
          <w:sz w:val="32"/>
          <w:szCs w:val="32"/>
        </w:rPr>
        <w:t>3</w:t>
      </w:r>
      <w:r>
        <w:rPr>
          <w:rFonts w:ascii="仿宋_GB2312" w:eastAsia="仿宋_GB2312" w:hint="eastAsia"/>
          <w:sz w:val="32"/>
          <w:szCs w:val="32"/>
        </w:rPr>
        <w:t>年预算数为</w:t>
      </w:r>
      <w:r w:rsidR="001516B1">
        <w:rPr>
          <w:rFonts w:ascii="仿宋_GB2312" w:eastAsia="仿宋_GB2312" w:hint="eastAsia"/>
          <w:sz w:val="32"/>
          <w:szCs w:val="32"/>
        </w:rPr>
        <w:t>346.32</w:t>
      </w:r>
      <w:r>
        <w:rPr>
          <w:rFonts w:ascii="仿宋_GB2312" w:eastAsia="仿宋_GB2312" w:hint="eastAsia"/>
          <w:sz w:val="32"/>
          <w:szCs w:val="32"/>
        </w:rPr>
        <w:t>万元，主要用于：</w:t>
      </w:r>
      <w:r w:rsidRPr="00F75B4C">
        <w:rPr>
          <w:rFonts w:ascii="仿宋" w:eastAsia="仿宋" w:hAnsi="仿宋" w:hint="eastAsia"/>
          <w:sz w:val="32"/>
          <w:szCs w:val="32"/>
        </w:rPr>
        <w:t>主要用于机关事业单位职业年金缴费支出</w:t>
      </w:r>
      <w:r>
        <w:rPr>
          <w:rFonts w:ascii="仿宋_GB2312" w:eastAsia="仿宋_GB2312" w:hint="eastAsia"/>
          <w:sz w:val="32"/>
          <w:szCs w:val="32"/>
        </w:rPr>
        <w:t>。</w:t>
      </w:r>
    </w:p>
    <w:p w:rsidR="0072568C" w:rsidRDefault="0072568C" w:rsidP="0072568C">
      <w:pPr>
        <w:spacing w:line="600" w:lineRule="exact"/>
        <w:ind w:firstLineChars="200" w:firstLine="640"/>
        <w:rPr>
          <w:rFonts w:ascii="仿宋_GB2312" w:eastAsia="仿宋_GB2312"/>
          <w:sz w:val="32"/>
          <w:szCs w:val="32"/>
        </w:rPr>
      </w:pPr>
      <w:r>
        <w:rPr>
          <w:rFonts w:ascii="仿宋_GB2312" w:eastAsia="仿宋_GB2312" w:hint="eastAsia"/>
          <w:sz w:val="32"/>
          <w:szCs w:val="32"/>
        </w:rPr>
        <w:t>6.社会保障和就业（类）抚恤（款）其他优抚支出（项），202</w:t>
      </w:r>
      <w:r w:rsidR="001516B1">
        <w:rPr>
          <w:rFonts w:ascii="仿宋_GB2312" w:eastAsia="仿宋_GB2312" w:hint="eastAsia"/>
          <w:sz w:val="32"/>
          <w:szCs w:val="32"/>
        </w:rPr>
        <w:t>3</w:t>
      </w:r>
      <w:r>
        <w:rPr>
          <w:rFonts w:ascii="仿宋_GB2312" w:eastAsia="仿宋_GB2312" w:hint="eastAsia"/>
          <w:sz w:val="32"/>
          <w:szCs w:val="32"/>
        </w:rPr>
        <w:t>年预算数为</w:t>
      </w:r>
      <w:r w:rsidR="001516B1">
        <w:rPr>
          <w:rFonts w:ascii="仿宋_GB2312" w:eastAsia="仿宋_GB2312" w:hint="eastAsia"/>
          <w:sz w:val="32"/>
          <w:szCs w:val="32"/>
        </w:rPr>
        <w:t>2.72</w:t>
      </w:r>
      <w:r>
        <w:rPr>
          <w:rFonts w:ascii="仿宋_GB2312" w:eastAsia="仿宋_GB2312" w:hint="eastAsia"/>
          <w:sz w:val="32"/>
          <w:szCs w:val="32"/>
        </w:rPr>
        <w:t>万元，主要用于：</w:t>
      </w:r>
      <w:r w:rsidRPr="00F75B4C">
        <w:rPr>
          <w:rFonts w:ascii="仿宋" w:eastAsia="仿宋" w:hAnsi="仿宋" w:hint="eastAsia"/>
          <w:sz w:val="32"/>
          <w:szCs w:val="32"/>
        </w:rPr>
        <w:t>其他优抚人员支出</w:t>
      </w:r>
      <w:r>
        <w:rPr>
          <w:rFonts w:ascii="仿宋_GB2312" w:eastAsia="仿宋_GB2312" w:hint="eastAsia"/>
          <w:sz w:val="32"/>
          <w:szCs w:val="32"/>
        </w:rPr>
        <w:t>。</w:t>
      </w:r>
    </w:p>
    <w:p w:rsidR="0072568C" w:rsidRDefault="0072568C" w:rsidP="0072568C">
      <w:pPr>
        <w:spacing w:line="600" w:lineRule="exact"/>
        <w:ind w:firstLineChars="200" w:firstLine="640"/>
        <w:rPr>
          <w:rFonts w:ascii="仿宋_GB2312" w:eastAsia="仿宋_GB2312"/>
          <w:sz w:val="32"/>
          <w:szCs w:val="32"/>
        </w:rPr>
      </w:pPr>
      <w:r>
        <w:rPr>
          <w:rFonts w:ascii="仿宋_GB2312" w:eastAsia="仿宋_GB2312" w:hint="eastAsia"/>
          <w:sz w:val="32"/>
          <w:szCs w:val="32"/>
        </w:rPr>
        <w:t>7.社会保障和就业（类）其他社会保障和就业支出（款）其其他社会保障和就业支出（项），202</w:t>
      </w:r>
      <w:r w:rsidR="001516B1">
        <w:rPr>
          <w:rFonts w:ascii="仿宋_GB2312" w:eastAsia="仿宋_GB2312" w:hint="eastAsia"/>
          <w:sz w:val="32"/>
          <w:szCs w:val="32"/>
        </w:rPr>
        <w:t>3</w:t>
      </w:r>
      <w:r>
        <w:rPr>
          <w:rFonts w:ascii="仿宋_GB2312" w:eastAsia="仿宋_GB2312" w:hint="eastAsia"/>
          <w:sz w:val="32"/>
          <w:szCs w:val="32"/>
        </w:rPr>
        <w:t>年预算数为</w:t>
      </w:r>
      <w:r w:rsidR="001516B1">
        <w:rPr>
          <w:rFonts w:ascii="仿宋_GB2312" w:eastAsia="仿宋_GB2312" w:hint="eastAsia"/>
          <w:sz w:val="32"/>
          <w:szCs w:val="32"/>
        </w:rPr>
        <w:t>54.62</w:t>
      </w:r>
      <w:r>
        <w:rPr>
          <w:rFonts w:ascii="仿宋_GB2312" w:eastAsia="仿宋_GB2312" w:hint="eastAsia"/>
          <w:sz w:val="32"/>
          <w:szCs w:val="32"/>
        </w:rPr>
        <w:t>万元，主要用于：</w:t>
      </w:r>
      <w:r w:rsidRPr="00F75B4C">
        <w:rPr>
          <w:rFonts w:ascii="仿宋" w:eastAsia="仿宋" w:hAnsi="仿宋" w:hint="eastAsia"/>
          <w:sz w:val="32"/>
          <w:szCs w:val="32"/>
        </w:rPr>
        <w:t>机关事业单位工伤保险缴费支出</w:t>
      </w:r>
      <w:r>
        <w:rPr>
          <w:rFonts w:ascii="仿宋_GB2312" w:eastAsia="仿宋_GB2312" w:hint="eastAsia"/>
          <w:sz w:val="32"/>
          <w:szCs w:val="32"/>
        </w:rPr>
        <w:t>。</w:t>
      </w:r>
    </w:p>
    <w:p w:rsidR="0072568C" w:rsidRDefault="0072568C" w:rsidP="0072568C">
      <w:pPr>
        <w:spacing w:line="600" w:lineRule="exact"/>
        <w:ind w:firstLineChars="200" w:firstLine="640"/>
        <w:rPr>
          <w:rFonts w:ascii="仿宋_GB2312" w:eastAsia="仿宋_GB2312"/>
          <w:sz w:val="32"/>
          <w:szCs w:val="32"/>
        </w:rPr>
      </w:pPr>
      <w:r>
        <w:rPr>
          <w:rFonts w:ascii="仿宋_GB2312" w:eastAsia="仿宋_GB2312" w:hint="eastAsia"/>
          <w:sz w:val="32"/>
          <w:szCs w:val="32"/>
        </w:rPr>
        <w:t>8.卫生健康支出（</w:t>
      </w:r>
      <w:r>
        <w:rPr>
          <w:rFonts w:asciiTheme="minorHAnsi" w:eastAsia="仿宋_GB2312" w:hAnsiTheme="minorHAnsi" w:hint="eastAsia"/>
          <w:sz w:val="32"/>
          <w:szCs w:val="32"/>
        </w:rPr>
        <w:t>类</w:t>
      </w:r>
      <w:r>
        <w:rPr>
          <w:rFonts w:ascii="仿宋_GB2312" w:eastAsia="仿宋_GB2312" w:hint="eastAsia"/>
          <w:sz w:val="32"/>
          <w:szCs w:val="32"/>
        </w:rPr>
        <w:t>）行政事业单位医疗（款）行政单位医疗（项），202</w:t>
      </w:r>
      <w:r w:rsidR="001516B1">
        <w:rPr>
          <w:rFonts w:ascii="仿宋_GB2312" w:eastAsia="仿宋_GB2312" w:hint="eastAsia"/>
          <w:sz w:val="32"/>
          <w:szCs w:val="32"/>
        </w:rPr>
        <w:t>3</w:t>
      </w:r>
      <w:r>
        <w:rPr>
          <w:rFonts w:ascii="仿宋_GB2312" w:eastAsia="仿宋_GB2312" w:hint="eastAsia"/>
          <w:sz w:val="32"/>
          <w:szCs w:val="32"/>
        </w:rPr>
        <w:t>年预算数为</w:t>
      </w:r>
      <w:r w:rsidR="001516B1">
        <w:rPr>
          <w:rFonts w:ascii="仿宋_GB2312" w:eastAsia="仿宋_GB2312" w:hint="eastAsia"/>
          <w:sz w:val="32"/>
          <w:szCs w:val="32"/>
        </w:rPr>
        <w:t>310.72</w:t>
      </w:r>
      <w:r>
        <w:rPr>
          <w:rFonts w:ascii="仿宋_GB2312" w:eastAsia="仿宋_GB2312" w:hint="eastAsia"/>
          <w:sz w:val="32"/>
          <w:szCs w:val="32"/>
        </w:rPr>
        <w:t>万元，主要用于：</w:t>
      </w:r>
      <w:r w:rsidRPr="00F75B4C">
        <w:rPr>
          <w:rFonts w:ascii="仿宋" w:eastAsia="仿宋" w:hAnsi="仿宋" w:hint="eastAsia"/>
          <w:sz w:val="32"/>
          <w:szCs w:val="32"/>
        </w:rPr>
        <w:t>在职人员医保单位部分</w:t>
      </w:r>
      <w:r>
        <w:rPr>
          <w:rFonts w:ascii="仿宋_GB2312" w:eastAsia="仿宋_GB2312" w:hint="eastAsia"/>
          <w:sz w:val="32"/>
          <w:szCs w:val="32"/>
        </w:rPr>
        <w:t>。</w:t>
      </w:r>
    </w:p>
    <w:p w:rsidR="0072568C" w:rsidRPr="000146C7" w:rsidRDefault="0072568C" w:rsidP="0072568C">
      <w:pPr>
        <w:spacing w:line="600" w:lineRule="exact"/>
        <w:ind w:firstLineChars="200" w:firstLine="640"/>
        <w:rPr>
          <w:rFonts w:ascii="仿宋_GB2312" w:eastAsia="仿宋_GB2312"/>
          <w:sz w:val="32"/>
          <w:szCs w:val="32"/>
        </w:rPr>
      </w:pPr>
      <w:r>
        <w:rPr>
          <w:rFonts w:ascii="仿宋_GB2312" w:eastAsia="仿宋_GB2312" w:hint="eastAsia"/>
          <w:sz w:val="32"/>
          <w:szCs w:val="32"/>
        </w:rPr>
        <w:t>9.住房保障支出（类）住房改革支出（款）住房公积金（项），202</w:t>
      </w:r>
      <w:r w:rsidR="001516B1">
        <w:rPr>
          <w:rFonts w:ascii="仿宋_GB2312" w:eastAsia="仿宋_GB2312" w:hint="eastAsia"/>
          <w:sz w:val="32"/>
          <w:szCs w:val="32"/>
        </w:rPr>
        <w:t>3</w:t>
      </w:r>
      <w:r>
        <w:rPr>
          <w:rFonts w:ascii="仿宋_GB2312" w:eastAsia="仿宋_GB2312" w:hint="eastAsia"/>
          <w:sz w:val="32"/>
          <w:szCs w:val="32"/>
        </w:rPr>
        <w:t>年预算数为</w:t>
      </w:r>
      <w:r w:rsidR="001516B1">
        <w:rPr>
          <w:rFonts w:ascii="仿宋_GB2312" w:eastAsia="仿宋_GB2312" w:hint="eastAsia"/>
          <w:sz w:val="32"/>
          <w:szCs w:val="32"/>
        </w:rPr>
        <w:t>583.99</w:t>
      </w:r>
      <w:r>
        <w:rPr>
          <w:rFonts w:ascii="仿宋_GB2312" w:eastAsia="仿宋_GB2312" w:hint="eastAsia"/>
          <w:sz w:val="32"/>
          <w:szCs w:val="32"/>
        </w:rPr>
        <w:t>万元，主要用于：按人力资源和社会保障部、财政部规定的基本工资和津贴补贴以及规定比例为职工缴纳的住房公积金支出。</w:t>
      </w:r>
    </w:p>
    <w:p w:rsidR="003567D2" w:rsidRDefault="00BF1FF8">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1516B1" w:rsidRDefault="001516B1" w:rsidP="001516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峨眉山市公安局2023年一般公共预算基本支出</w:t>
      </w:r>
      <w:r w:rsidR="00F56B27">
        <w:rPr>
          <w:rFonts w:ascii="仿宋_GB2312" w:eastAsia="仿宋_GB2312" w:hint="eastAsia"/>
          <w:sz w:val="32"/>
          <w:szCs w:val="32"/>
        </w:rPr>
        <w:t>8802.22</w:t>
      </w:r>
      <w:r>
        <w:rPr>
          <w:rFonts w:ascii="仿宋_GB2312" w:eastAsia="仿宋_GB2312" w:hint="eastAsia"/>
          <w:sz w:val="32"/>
          <w:szCs w:val="32"/>
        </w:rPr>
        <w:t>万元，其中：</w:t>
      </w:r>
    </w:p>
    <w:p w:rsidR="001516B1" w:rsidRDefault="001516B1" w:rsidP="001516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F56B27">
        <w:rPr>
          <w:rFonts w:ascii="仿宋_GB2312" w:eastAsia="仿宋_GB2312" w:hint="eastAsia"/>
          <w:sz w:val="32"/>
          <w:szCs w:val="32"/>
        </w:rPr>
        <w:t>6984</w:t>
      </w:r>
      <w:r>
        <w:rPr>
          <w:rFonts w:ascii="仿宋_GB2312" w:eastAsia="仿宋_GB2312" w:hint="eastAsia"/>
          <w:sz w:val="32"/>
          <w:szCs w:val="32"/>
        </w:rPr>
        <w:t>万元，主要包括：基本工资、津贴补贴、绩</w:t>
      </w:r>
      <w:r>
        <w:rPr>
          <w:rFonts w:ascii="仿宋_GB2312" w:eastAsia="仿宋_GB2312" w:hint="eastAsia"/>
          <w:sz w:val="32"/>
          <w:szCs w:val="32"/>
        </w:rPr>
        <w:lastRenderedPageBreak/>
        <w:t>效工资、奖金、社会保险缴费、其他工资福利支出、生活补助、奖励金、其他对个人和家庭的补助。</w:t>
      </w:r>
    </w:p>
    <w:p w:rsidR="001516B1" w:rsidRDefault="001516B1" w:rsidP="001516B1">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w:t>
      </w:r>
      <w:r w:rsidR="00F56B27">
        <w:rPr>
          <w:rFonts w:ascii="仿宋_GB2312" w:eastAsia="仿宋_GB2312" w:hint="eastAsia"/>
          <w:sz w:val="32"/>
          <w:szCs w:val="32"/>
        </w:rPr>
        <w:t>1818.21</w:t>
      </w:r>
      <w:r>
        <w:rPr>
          <w:rFonts w:ascii="仿宋_GB2312" w:eastAsia="仿宋_GB2312" w:hint="eastAsia"/>
          <w:sz w:val="32"/>
          <w:szCs w:val="32"/>
        </w:rPr>
        <w:t>万元，主要包括：办公费、印刷费、咨询费、手续费、水费、电费、邮电费、物业管理费、差旅费、维修（护）费、租赁费、会议费、培训费、公务接待费、专用材料费、劳务费、工会经费、福利费、公务用车运行维护费、其他交通费用、其他商品和服务支出。</w:t>
      </w:r>
    </w:p>
    <w:p w:rsidR="003567D2" w:rsidRDefault="00BF1FF8">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F56B27" w:rsidRDefault="00F56B27" w:rsidP="00F56B27">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峨眉山市公安局2023年政府性基金预算当年拨款646.50万元，较上年预算数减少1292.5万元。主要原因是：</w:t>
      </w:r>
      <w:r w:rsidR="00D23704">
        <w:rPr>
          <w:rFonts w:ascii="仿宋_GB2312" w:eastAsia="仿宋_GB2312" w:hint="eastAsia"/>
          <w:sz w:val="32"/>
          <w:szCs w:val="32"/>
        </w:rPr>
        <w:t>减少</w:t>
      </w:r>
      <w:r>
        <w:rPr>
          <w:rFonts w:ascii="仿宋_GB2312" w:eastAsia="仿宋_GB2312" w:hint="eastAsia"/>
          <w:sz w:val="32"/>
          <w:szCs w:val="32"/>
        </w:rPr>
        <w:t>了国有土地使用权出让收入安排的支出和其他国有土地使用权出让收入安排的支出。</w:t>
      </w:r>
    </w:p>
    <w:p w:rsidR="003567D2" w:rsidRDefault="00BF1FF8">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F56B27" w:rsidRDefault="00F56B27" w:rsidP="00F56B27">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峨眉山市公安局2023“三公”经费预算数</w:t>
      </w:r>
      <w:r w:rsidR="00581252">
        <w:rPr>
          <w:rFonts w:ascii="仿宋_GB2312" w:eastAsia="仿宋_GB2312" w:hint="eastAsia"/>
          <w:sz w:val="32"/>
          <w:szCs w:val="32"/>
        </w:rPr>
        <w:t>825</w:t>
      </w:r>
      <w:r>
        <w:rPr>
          <w:rFonts w:ascii="仿宋_GB2312" w:eastAsia="仿宋_GB2312" w:hint="eastAsia"/>
          <w:sz w:val="32"/>
          <w:szCs w:val="32"/>
        </w:rPr>
        <w:t>万元，较上年“三公”经费预算数增加</w:t>
      </w:r>
      <w:r w:rsidR="0017407B">
        <w:rPr>
          <w:rFonts w:ascii="仿宋_GB2312" w:eastAsia="仿宋_GB2312" w:hint="eastAsia"/>
          <w:sz w:val="32"/>
          <w:szCs w:val="32"/>
        </w:rPr>
        <w:t>412.5</w:t>
      </w:r>
      <w:r>
        <w:rPr>
          <w:rFonts w:ascii="仿宋_GB2312" w:eastAsia="仿宋_GB2312" w:hint="eastAsia"/>
          <w:sz w:val="32"/>
          <w:szCs w:val="32"/>
        </w:rPr>
        <w:t>万元。其中财政拨款安排“三公”经费</w:t>
      </w:r>
      <w:r w:rsidR="0017407B">
        <w:rPr>
          <w:rFonts w:ascii="仿宋_GB2312" w:eastAsia="仿宋_GB2312" w:hint="eastAsia"/>
          <w:sz w:val="32"/>
          <w:szCs w:val="32"/>
        </w:rPr>
        <w:t>825</w:t>
      </w:r>
      <w:r>
        <w:rPr>
          <w:rFonts w:ascii="仿宋_GB2312" w:eastAsia="仿宋_GB2312" w:hint="eastAsia"/>
          <w:sz w:val="32"/>
          <w:szCs w:val="32"/>
        </w:rPr>
        <w:t>万元。因公出国（境）经费0万元，公务接待费</w:t>
      </w:r>
      <w:r w:rsidR="00D23704">
        <w:rPr>
          <w:rFonts w:ascii="仿宋_GB2312" w:eastAsia="仿宋_GB2312" w:hint="eastAsia"/>
          <w:sz w:val="32"/>
          <w:szCs w:val="32"/>
        </w:rPr>
        <w:t>20</w:t>
      </w:r>
      <w:r>
        <w:rPr>
          <w:rFonts w:ascii="仿宋_GB2312" w:eastAsia="仿宋_GB2312" w:hint="eastAsia"/>
          <w:sz w:val="32"/>
          <w:szCs w:val="32"/>
        </w:rPr>
        <w:t>万元，公务用车购置</w:t>
      </w:r>
      <w:r w:rsidR="00D23704">
        <w:rPr>
          <w:rFonts w:ascii="仿宋_GB2312" w:eastAsia="仿宋_GB2312" w:hint="eastAsia"/>
          <w:sz w:val="32"/>
          <w:szCs w:val="32"/>
        </w:rPr>
        <w:t>380万元，公务用车</w:t>
      </w:r>
      <w:r>
        <w:rPr>
          <w:rFonts w:ascii="仿宋_GB2312" w:eastAsia="仿宋_GB2312" w:hint="eastAsia"/>
          <w:sz w:val="32"/>
          <w:szCs w:val="32"/>
        </w:rPr>
        <w:t>运行维护费</w:t>
      </w:r>
      <w:r w:rsidR="0017407B">
        <w:rPr>
          <w:rFonts w:ascii="仿宋_GB2312" w:eastAsia="仿宋_GB2312" w:hint="eastAsia"/>
          <w:sz w:val="32"/>
          <w:szCs w:val="32"/>
        </w:rPr>
        <w:t>425</w:t>
      </w:r>
      <w:r>
        <w:rPr>
          <w:rFonts w:ascii="仿宋_GB2312" w:eastAsia="仿宋_GB2312" w:hint="eastAsia"/>
          <w:sz w:val="32"/>
          <w:szCs w:val="32"/>
        </w:rPr>
        <w:t>万元。</w:t>
      </w:r>
    </w:p>
    <w:p w:rsidR="00F56B27" w:rsidRDefault="00F56B27" w:rsidP="00F56B27">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w:t>
      </w:r>
      <w:r w:rsidRPr="00F75B4C">
        <w:rPr>
          <w:rFonts w:ascii="仿宋" w:eastAsia="仿宋" w:hAnsi="仿宋" w:hint="eastAsia"/>
          <w:sz w:val="32"/>
          <w:szCs w:val="32"/>
        </w:rPr>
        <w:t>无因公出国（境）预算。</w:t>
      </w:r>
      <w:r w:rsidRPr="00F75B4C">
        <w:rPr>
          <w:rFonts w:ascii="仿宋" w:eastAsia="仿宋" w:hAnsi="仿宋"/>
          <w:sz w:val="32"/>
          <w:szCs w:val="32"/>
        </w:rPr>
        <w:t>20</w:t>
      </w:r>
      <w:r w:rsidRPr="00F75B4C">
        <w:rPr>
          <w:rFonts w:ascii="仿宋" w:eastAsia="仿宋" w:hAnsi="仿宋" w:hint="eastAsia"/>
          <w:sz w:val="32"/>
          <w:szCs w:val="32"/>
        </w:rPr>
        <w:t>2</w:t>
      </w:r>
      <w:r w:rsidR="00D23704">
        <w:rPr>
          <w:rFonts w:ascii="仿宋" w:eastAsia="仿宋" w:hAnsi="仿宋" w:hint="eastAsia"/>
          <w:sz w:val="32"/>
          <w:szCs w:val="32"/>
        </w:rPr>
        <w:t>2</w:t>
      </w:r>
      <w:r w:rsidRPr="00F75B4C">
        <w:rPr>
          <w:rFonts w:ascii="仿宋" w:eastAsia="仿宋" w:hAnsi="仿宋" w:hint="eastAsia"/>
          <w:sz w:val="32"/>
          <w:szCs w:val="32"/>
        </w:rPr>
        <w:t>年因公临时出国（境）未安排人次。</w:t>
      </w:r>
    </w:p>
    <w:p w:rsidR="00F56B27" w:rsidRDefault="00F56B27" w:rsidP="00F56B27">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（二）公务接待费较上年预算减少</w:t>
      </w:r>
      <w:r w:rsidR="00D23704">
        <w:rPr>
          <w:rFonts w:ascii="仿宋_GB2312" w:eastAsia="仿宋_GB2312" w:hint="eastAsia"/>
          <w:sz w:val="32"/>
          <w:szCs w:val="32"/>
        </w:rPr>
        <w:t>2</w:t>
      </w:r>
      <w:r>
        <w:rPr>
          <w:rFonts w:ascii="仿宋_GB2312" w:eastAsia="仿宋_GB2312" w:hint="eastAsia"/>
          <w:sz w:val="32"/>
          <w:szCs w:val="32"/>
        </w:rPr>
        <w:t>.5万元，下降</w:t>
      </w:r>
      <w:r w:rsidR="00D23704">
        <w:rPr>
          <w:rFonts w:ascii="仿宋_GB2312" w:eastAsia="仿宋_GB2312" w:hint="eastAsia"/>
          <w:sz w:val="32"/>
          <w:szCs w:val="32"/>
        </w:rPr>
        <w:t>11.11</w:t>
      </w:r>
      <w:r>
        <w:rPr>
          <w:rFonts w:ascii="仿宋_GB2312" w:eastAsia="仿宋_GB2312" w:hint="eastAsia"/>
          <w:sz w:val="32"/>
          <w:szCs w:val="32"/>
        </w:rPr>
        <w:t>%。</w:t>
      </w:r>
      <w:r>
        <w:rPr>
          <w:rFonts w:ascii="仿宋_GB2312" w:eastAsia="仿宋_GB2312" w:hint="eastAsia"/>
          <w:sz w:val="32"/>
          <w:szCs w:val="32"/>
        </w:rPr>
        <w:lastRenderedPageBreak/>
        <w:t>减少原因:厉行节约，严格控制公务接待费用支出。</w:t>
      </w:r>
    </w:p>
    <w:p w:rsidR="00F56B27" w:rsidRPr="00571E1F" w:rsidRDefault="00F56B27" w:rsidP="00F56B27">
      <w:pPr>
        <w:spacing w:line="600" w:lineRule="exact"/>
        <w:ind w:firstLineChars="200" w:firstLine="640"/>
        <w:outlineLvl w:val="1"/>
        <w:rPr>
          <w:rFonts w:ascii="仿宋" w:eastAsia="仿宋" w:hAnsi="仿宋"/>
          <w:sz w:val="32"/>
          <w:szCs w:val="32"/>
        </w:rPr>
      </w:pPr>
      <w:r>
        <w:rPr>
          <w:rFonts w:ascii="仿宋_GB2312" w:eastAsia="仿宋_GB2312" w:hint="eastAsia"/>
          <w:sz w:val="32"/>
          <w:szCs w:val="32"/>
        </w:rPr>
        <w:t>202</w:t>
      </w:r>
      <w:r w:rsidR="00D23704">
        <w:rPr>
          <w:rFonts w:ascii="仿宋_GB2312" w:eastAsia="仿宋_GB2312" w:hint="eastAsia"/>
          <w:sz w:val="32"/>
          <w:szCs w:val="32"/>
        </w:rPr>
        <w:t>3</w:t>
      </w:r>
      <w:r>
        <w:rPr>
          <w:rFonts w:ascii="仿宋_GB2312" w:eastAsia="仿宋_GB2312" w:hint="eastAsia"/>
          <w:sz w:val="32"/>
          <w:szCs w:val="32"/>
        </w:rPr>
        <w:t>年公务接待费计划用于</w:t>
      </w:r>
      <w:r w:rsidRPr="00F75B4C">
        <w:rPr>
          <w:rFonts w:ascii="仿宋" w:eastAsia="仿宋" w:hAnsi="仿宋" w:hint="eastAsia"/>
          <w:sz w:val="32"/>
          <w:szCs w:val="32"/>
        </w:rPr>
        <w:t>接待上级业务指导和工作调研、各级部门交流学习产生的公务接待费用等。</w:t>
      </w:r>
    </w:p>
    <w:p w:rsidR="00F56B27" w:rsidRPr="00373224" w:rsidRDefault="00F56B27" w:rsidP="00F56B27">
      <w:pPr>
        <w:numPr>
          <w:ilvl w:val="0"/>
          <w:numId w:val="2"/>
        </w:num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公务用车购置及运行维护费较上年预算</w:t>
      </w:r>
      <w:r w:rsidR="00D23704">
        <w:rPr>
          <w:rFonts w:ascii="仿宋_GB2312" w:eastAsia="仿宋_GB2312" w:hint="eastAsia"/>
          <w:sz w:val="32"/>
          <w:szCs w:val="32"/>
        </w:rPr>
        <w:t>增</w:t>
      </w:r>
      <w:r w:rsidR="005F03B7">
        <w:rPr>
          <w:rFonts w:ascii="仿宋_GB2312" w:eastAsia="仿宋_GB2312" w:hint="eastAsia"/>
          <w:sz w:val="32"/>
          <w:szCs w:val="32"/>
        </w:rPr>
        <w:t>加</w:t>
      </w:r>
      <w:r w:rsidR="00D23704">
        <w:rPr>
          <w:rFonts w:ascii="仿宋_GB2312" w:eastAsia="仿宋_GB2312" w:hint="eastAsia"/>
          <w:sz w:val="32"/>
          <w:szCs w:val="32"/>
        </w:rPr>
        <w:t>370</w:t>
      </w:r>
      <w:r>
        <w:rPr>
          <w:rFonts w:ascii="仿宋_GB2312" w:eastAsia="仿宋_GB2312" w:hint="eastAsia"/>
          <w:sz w:val="32"/>
          <w:szCs w:val="32"/>
        </w:rPr>
        <w:t>万元，</w:t>
      </w:r>
      <w:r w:rsidR="00D23704">
        <w:rPr>
          <w:rFonts w:ascii="仿宋_GB2312" w:eastAsia="仿宋_GB2312" w:hint="eastAsia"/>
          <w:sz w:val="32"/>
          <w:szCs w:val="32"/>
        </w:rPr>
        <w:t>上升94.87</w:t>
      </w:r>
      <w:r>
        <w:rPr>
          <w:rFonts w:ascii="仿宋_GB2312" w:eastAsia="仿宋_GB2312" w:hint="eastAsia"/>
          <w:sz w:val="32"/>
          <w:szCs w:val="32"/>
        </w:rPr>
        <w:t>%。</w:t>
      </w:r>
      <w:r w:rsidR="00D23704">
        <w:rPr>
          <w:rFonts w:ascii="仿宋_GB2312" w:eastAsia="仿宋_GB2312" w:hint="eastAsia"/>
          <w:sz w:val="32"/>
          <w:szCs w:val="32"/>
        </w:rPr>
        <w:t>增加</w:t>
      </w:r>
      <w:r>
        <w:rPr>
          <w:rFonts w:ascii="仿宋_GB2312" w:eastAsia="仿宋_GB2312" w:hint="eastAsia"/>
          <w:sz w:val="32"/>
          <w:szCs w:val="32"/>
        </w:rPr>
        <w:t>原因：</w:t>
      </w:r>
      <w:r w:rsidR="005F03B7">
        <w:rPr>
          <w:rFonts w:ascii="仿宋_GB2312" w:eastAsia="仿宋_GB2312" w:hint="eastAsia"/>
          <w:sz w:val="32"/>
          <w:szCs w:val="32"/>
        </w:rPr>
        <w:t>因警务工作需要，2023年将购置20台公务用车；</w:t>
      </w:r>
      <w:r w:rsidRPr="00D70DFC">
        <w:rPr>
          <w:rFonts w:ascii="仿宋_GB2312" w:eastAsia="仿宋_GB2312" w:hint="eastAsia"/>
          <w:sz w:val="32"/>
          <w:szCs w:val="32"/>
        </w:rPr>
        <w:t>单位现有</w:t>
      </w:r>
      <w:r w:rsidR="00D70DFC" w:rsidRPr="00D70DFC">
        <w:rPr>
          <w:rFonts w:ascii="仿宋_GB2312" w:eastAsia="仿宋_GB2312" w:hint="eastAsia"/>
          <w:sz w:val="32"/>
          <w:szCs w:val="32"/>
        </w:rPr>
        <w:t>公务用车67辆（执法执勤用车51辆，特种技术用车7辆，无牌车9辆），其中</w:t>
      </w:r>
      <w:r w:rsidRPr="00D70DFC">
        <w:rPr>
          <w:rFonts w:ascii="仿宋_GB2312" w:eastAsia="仿宋_GB2312" w:hint="eastAsia"/>
          <w:sz w:val="32"/>
          <w:szCs w:val="32"/>
        </w:rPr>
        <w:t>轿车2</w:t>
      </w:r>
      <w:r w:rsidR="00D70DFC" w:rsidRPr="00D70DFC">
        <w:rPr>
          <w:rFonts w:ascii="仿宋_GB2312" w:eastAsia="仿宋_GB2312" w:hint="eastAsia"/>
          <w:sz w:val="32"/>
          <w:szCs w:val="32"/>
        </w:rPr>
        <w:t>3</w:t>
      </w:r>
      <w:r w:rsidRPr="00D70DFC">
        <w:rPr>
          <w:rFonts w:ascii="仿宋_GB2312" w:eastAsia="仿宋_GB2312" w:hint="eastAsia"/>
          <w:sz w:val="32"/>
          <w:szCs w:val="32"/>
        </w:rPr>
        <w:t>辆、越野车16辆、小型普通客车</w:t>
      </w:r>
      <w:r w:rsidR="00D70DFC" w:rsidRPr="00D70DFC">
        <w:rPr>
          <w:rFonts w:ascii="仿宋_GB2312" w:eastAsia="仿宋_GB2312" w:hint="eastAsia"/>
          <w:sz w:val="32"/>
          <w:szCs w:val="32"/>
        </w:rPr>
        <w:t>2</w:t>
      </w:r>
      <w:r w:rsidRPr="00D70DFC">
        <w:rPr>
          <w:rFonts w:ascii="仿宋_GB2312" w:eastAsia="仿宋_GB2312" w:hint="eastAsia"/>
          <w:sz w:val="32"/>
          <w:szCs w:val="32"/>
        </w:rPr>
        <w:t>辆、大型普通客车1辆、其他2</w:t>
      </w:r>
      <w:r w:rsidR="00D70DFC" w:rsidRPr="00D70DFC">
        <w:rPr>
          <w:rFonts w:ascii="仿宋_GB2312" w:eastAsia="仿宋_GB2312" w:hint="eastAsia"/>
          <w:sz w:val="32"/>
          <w:szCs w:val="32"/>
        </w:rPr>
        <w:t>5</w:t>
      </w:r>
      <w:r w:rsidRPr="00D70DFC">
        <w:rPr>
          <w:rFonts w:ascii="仿宋_GB2312" w:eastAsia="仿宋_GB2312" w:hint="eastAsia"/>
          <w:sz w:val="32"/>
          <w:szCs w:val="32"/>
        </w:rPr>
        <w:t>辆。</w:t>
      </w:r>
      <w:r w:rsidR="005F03B7" w:rsidRPr="00D70DFC">
        <w:rPr>
          <w:rFonts w:ascii="仿宋_GB2312" w:eastAsia="仿宋_GB2312" w:hint="eastAsia"/>
          <w:sz w:val="32"/>
          <w:szCs w:val="32"/>
        </w:rPr>
        <w:t>（</w:t>
      </w:r>
      <w:r w:rsidR="005F03B7">
        <w:rPr>
          <w:rFonts w:ascii="仿宋_GB2312" w:eastAsia="仿宋_GB2312" w:hint="eastAsia"/>
          <w:sz w:val="32"/>
          <w:szCs w:val="32"/>
        </w:rPr>
        <w:t>其中10台车辆</w:t>
      </w:r>
      <w:r w:rsidR="002E6C31">
        <w:rPr>
          <w:rFonts w:ascii="仿宋_GB2312" w:eastAsia="仿宋_GB2312" w:hint="eastAsia"/>
          <w:sz w:val="32"/>
          <w:szCs w:val="32"/>
        </w:rPr>
        <w:t>已达到</w:t>
      </w:r>
      <w:r w:rsidR="005F03B7">
        <w:rPr>
          <w:rFonts w:ascii="仿宋_GB2312" w:eastAsia="仿宋_GB2312" w:hint="eastAsia"/>
          <w:sz w:val="32"/>
          <w:szCs w:val="32"/>
        </w:rPr>
        <w:t>报废</w:t>
      </w:r>
      <w:r w:rsidR="002E6C31">
        <w:rPr>
          <w:rFonts w:ascii="仿宋_GB2312" w:eastAsia="仿宋_GB2312" w:hint="eastAsia"/>
          <w:sz w:val="32"/>
          <w:szCs w:val="32"/>
        </w:rPr>
        <w:t>年限，于今年报废</w:t>
      </w:r>
      <w:r w:rsidR="005F03B7">
        <w:rPr>
          <w:rFonts w:ascii="仿宋_GB2312" w:eastAsia="仿宋_GB2312" w:hint="eastAsia"/>
          <w:sz w:val="32"/>
          <w:szCs w:val="32"/>
        </w:rPr>
        <w:t>）</w:t>
      </w:r>
    </w:p>
    <w:p w:rsidR="00F56B27" w:rsidRDefault="00F56B27" w:rsidP="00F56B27">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w:t>
      </w:r>
      <w:r w:rsidR="00D23704">
        <w:rPr>
          <w:rFonts w:ascii="仿宋_GB2312" w:eastAsia="仿宋_GB2312" w:hint="eastAsia"/>
          <w:sz w:val="32"/>
          <w:szCs w:val="32"/>
        </w:rPr>
        <w:t>3</w:t>
      </w:r>
      <w:r>
        <w:rPr>
          <w:rFonts w:ascii="仿宋_GB2312" w:eastAsia="仿宋_GB2312" w:hint="eastAsia"/>
          <w:sz w:val="32"/>
          <w:szCs w:val="32"/>
        </w:rPr>
        <w:t>年安排公务用车购置费</w:t>
      </w:r>
      <w:r w:rsidR="00D23704">
        <w:rPr>
          <w:rFonts w:ascii="仿宋_GB2312" w:eastAsia="仿宋_GB2312" w:hint="eastAsia"/>
          <w:sz w:val="32"/>
          <w:szCs w:val="32"/>
        </w:rPr>
        <w:t>380</w:t>
      </w:r>
      <w:r>
        <w:rPr>
          <w:rFonts w:ascii="仿宋_GB2312" w:eastAsia="仿宋_GB2312" w:hint="eastAsia"/>
          <w:sz w:val="32"/>
          <w:szCs w:val="32"/>
        </w:rPr>
        <w:t>万元。</w:t>
      </w:r>
    </w:p>
    <w:p w:rsidR="00F56B27" w:rsidRPr="00F75B4C" w:rsidRDefault="00F56B27" w:rsidP="00F56B27">
      <w:pPr>
        <w:pStyle w:val="p0"/>
        <w:ind w:firstLineChars="200" w:firstLine="640"/>
        <w:rPr>
          <w:rFonts w:ascii="仿宋" w:eastAsia="仿宋" w:hAnsi="仿宋"/>
          <w:sz w:val="32"/>
          <w:szCs w:val="32"/>
        </w:rPr>
      </w:pPr>
      <w:r>
        <w:rPr>
          <w:rFonts w:ascii="仿宋_GB2312" w:eastAsia="仿宋_GB2312" w:hint="eastAsia"/>
          <w:sz w:val="32"/>
          <w:szCs w:val="32"/>
        </w:rPr>
        <w:t>202</w:t>
      </w:r>
      <w:r w:rsidR="00D23704">
        <w:rPr>
          <w:rFonts w:ascii="仿宋_GB2312" w:eastAsia="仿宋_GB2312" w:hint="eastAsia"/>
          <w:sz w:val="32"/>
          <w:szCs w:val="32"/>
        </w:rPr>
        <w:t>3</w:t>
      </w:r>
      <w:r>
        <w:rPr>
          <w:rFonts w:ascii="仿宋_GB2312" w:eastAsia="仿宋_GB2312" w:hint="eastAsia"/>
          <w:sz w:val="32"/>
          <w:szCs w:val="32"/>
        </w:rPr>
        <w:t>年安排公务用车运行维护费</w:t>
      </w:r>
      <w:r w:rsidR="00D61864">
        <w:rPr>
          <w:rFonts w:ascii="仿宋_GB2312" w:eastAsia="仿宋_GB2312" w:hint="eastAsia"/>
          <w:sz w:val="32"/>
          <w:szCs w:val="32"/>
        </w:rPr>
        <w:t>425</w:t>
      </w:r>
      <w:r>
        <w:rPr>
          <w:rFonts w:ascii="仿宋_GB2312" w:eastAsia="仿宋_GB2312" w:hint="eastAsia"/>
          <w:sz w:val="32"/>
          <w:szCs w:val="32"/>
        </w:rPr>
        <w:t>万元，</w:t>
      </w:r>
      <w:r w:rsidR="005F03B7">
        <w:rPr>
          <w:rFonts w:ascii="仿宋_GB2312" w:eastAsia="仿宋_GB2312" w:hint="eastAsia"/>
          <w:sz w:val="32"/>
          <w:szCs w:val="32"/>
        </w:rPr>
        <w:t>较上年</w:t>
      </w:r>
      <w:r w:rsidR="00D61864">
        <w:rPr>
          <w:rFonts w:ascii="仿宋_GB2312" w:eastAsia="仿宋_GB2312" w:hint="eastAsia"/>
          <w:sz w:val="32"/>
          <w:szCs w:val="32"/>
        </w:rPr>
        <w:t>增中12.5</w:t>
      </w:r>
      <w:r w:rsidR="005F03B7">
        <w:rPr>
          <w:rFonts w:ascii="仿宋_GB2312" w:eastAsia="仿宋_GB2312" w:hint="eastAsia"/>
          <w:sz w:val="32"/>
          <w:szCs w:val="32"/>
        </w:rPr>
        <w:t>万元，</w:t>
      </w:r>
      <w:r>
        <w:rPr>
          <w:rFonts w:ascii="仿宋_GB2312" w:eastAsia="仿宋_GB2312" w:hint="eastAsia"/>
          <w:sz w:val="32"/>
          <w:szCs w:val="32"/>
        </w:rPr>
        <w:t>用于</w:t>
      </w:r>
      <w:r w:rsidRPr="00F75B4C">
        <w:rPr>
          <w:rFonts w:ascii="仿宋" w:eastAsia="仿宋" w:hAnsi="仿宋" w:hint="eastAsia"/>
          <w:sz w:val="32"/>
          <w:szCs w:val="32"/>
        </w:rPr>
        <w:t>公安机关出警、处突、维稳、日常巡逻和案件侦办、重大活动安保、抢险救援等工作。</w:t>
      </w:r>
      <w:r w:rsidRPr="00F75B4C">
        <w:rPr>
          <w:rFonts w:ascii="仿宋" w:eastAsia="仿宋" w:hAnsi="仿宋"/>
          <w:sz w:val="32"/>
          <w:szCs w:val="32"/>
        </w:rPr>
        <w:t xml:space="preserve"> </w:t>
      </w:r>
    </w:p>
    <w:p w:rsidR="003567D2" w:rsidRDefault="00BF1FF8">
      <w:pPr>
        <w:spacing w:line="600" w:lineRule="exact"/>
        <w:ind w:firstLineChars="200" w:firstLine="640"/>
        <w:outlineLvl w:val="1"/>
        <w:rPr>
          <w:rFonts w:ascii="黑体" w:eastAsia="黑体"/>
          <w:sz w:val="32"/>
          <w:szCs w:val="32"/>
        </w:rPr>
      </w:pPr>
      <w:r>
        <w:rPr>
          <w:rFonts w:ascii="黑体" w:eastAsia="黑体" w:hint="eastAsia"/>
          <w:sz w:val="32"/>
          <w:szCs w:val="32"/>
        </w:rPr>
        <w:t>九、其他重要事项的情况说明</w:t>
      </w:r>
    </w:p>
    <w:p w:rsidR="002E6C31" w:rsidRDefault="002E6C31" w:rsidP="002E6C3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2E6C31" w:rsidRDefault="002E6C31" w:rsidP="002E6C3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2023年，峨眉山市公安局为保障机关运行，安排的包括办公及印刷费、邮电费、差旅费、会议费、福利费、日常维修费、专用材料及一般设备购置费、办公用房水电费、办公用房取暖费、办公用房物业管理费、</w:t>
      </w:r>
      <w:r w:rsidRPr="0071381A">
        <w:rPr>
          <w:rFonts w:ascii="仿宋_GB2312" w:eastAsia="仿宋_GB2312" w:hint="eastAsia"/>
          <w:sz w:val="32"/>
          <w:szCs w:val="32"/>
        </w:rPr>
        <w:t>公务用车运行维护费以及其他费用等机关运行经费预算为</w:t>
      </w:r>
      <w:r w:rsidR="005618D4">
        <w:rPr>
          <w:rFonts w:ascii="仿宋_GB2312" w:eastAsia="仿宋_GB2312" w:hint="eastAsia"/>
          <w:sz w:val="32"/>
          <w:szCs w:val="32"/>
        </w:rPr>
        <w:t>1818.21</w:t>
      </w:r>
      <w:r w:rsidRPr="00820BA3">
        <w:rPr>
          <w:rFonts w:ascii="仿宋_GB2312" w:eastAsia="仿宋_GB2312" w:hint="eastAsia"/>
          <w:sz w:val="32"/>
          <w:szCs w:val="32"/>
        </w:rPr>
        <w:t>万元，较上年预算</w:t>
      </w:r>
      <w:r w:rsidR="005618D4">
        <w:rPr>
          <w:rFonts w:ascii="仿宋_GB2312" w:eastAsia="仿宋_GB2312" w:hint="eastAsia"/>
          <w:sz w:val="32"/>
          <w:szCs w:val="32"/>
        </w:rPr>
        <w:t>减少2086.49</w:t>
      </w:r>
      <w:r w:rsidRPr="0071381A">
        <w:rPr>
          <w:rFonts w:ascii="仿宋_GB2312" w:eastAsia="仿宋_GB2312" w:hint="eastAsia"/>
          <w:sz w:val="32"/>
          <w:szCs w:val="32"/>
        </w:rPr>
        <w:t>万元，</w:t>
      </w:r>
      <w:r w:rsidR="005618D4">
        <w:rPr>
          <w:rFonts w:ascii="仿宋_GB2312" w:eastAsia="仿宋_GB2312" w:hint="eastAsia"/>
          <w:sz w:val="32"/>
          <w:szCs w:val="32"/>
        </w:rPr>
        <w:t>减少53.44</w:t>
      </w:r>
      <w:r w:rsidRPr="0071381A">
        <w:rPr>
          <w:rFonts w:ascii="仿宋_GB2312" w:eastAsia="仿宋_GB2312" w:hint="eastAsia"/>
          <w:sz w:val="32"/>
          <w:szCs w:val="32"/>
        </w:rPr>
        <w:t>%。</w:t>
      </w:r>
    </w:p>
    <w:p w:rsidR="002E6C31" w:rsidRDefault="002E6C31" w:rsidP="002E6C3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（二）政府采购情况。</w:t>
      </w:r>
    </w:p>
    <w:p w:rsidR="002E6C31" w:rsidRDefault="002E6C31" w:rsidP="002E6C3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w:t>
      </w:r>
      <w:r w:rsidR="005618D4">
        <w:rPr>
          <w:rFonts w:ascii="仿宋_GB2312" w:eastAsia="仿宋_GB2312" w:hint="eastAsia"/>
          <w:sz w:val="32"/>
          <w:szCs w:val="32"/>
        </w:rPr>
        <w:t>3</w:t>
      </w:r>
      <w:r>
        <w:rPr>
          <w:rFonts w:ascii="仿宋_GB2312" w:eastAsia="仿宋_GB2312" w:hint="eastAsia"/>
          <w:sz w:val="32"/>
          <w:szCs w:val="32"/>
        </w:rPr>
        <w:t>年，峨眉山市公安局安排政府采购预算0万元。</w:t>
      </w:r>
    </w:p>
    <w:p w:rsidR="002E6C31" w:rsidRDefault="002E6C31" w:rsidP="002E6C3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2E6C31" w:rsidRDefault="002E6C31" w:rsidP="002E6C3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截至去年底，峨眉山市公安局实际共有车辆</w:t>
      </w:r>
      <w:r w:rsidR="009A2D33">
        <w:rPr>
          <w:rFonts w:ascii="仿宋_GB2312" w:eastAsia="仿宋_GB2312" w:hint="eastAsia"/>
          <w:sz w:val="32"/>
          <w:szCs w:val="32"/>
        </w:rPr>
        <w:t>67</w:t>
      </w:r>
      <w:r>
        <w:rPr>
          <w:rFonts w:ascii="仿宋_GB2312" w:eastAsia="仿宋_GB2312" w:hint="eastAsia"/>
          <w:sz w:val="32"/>
          <w:szCs w:val="32"/>
        </w:rPr>
        <w:t>辆。单位价值200万元以上大型设备2台（套）。</w:t>
      </w:r>
      <w:r>
        <w:rPr>
          <w:rFonts w:ascii="仿宋_GB2312" w:eastAsia="仿宋_GB2312" w:hint="eastAsia"/>
          <w:sz w:val="32"/>
          <w:szCs w:val="32"/>
        </w:rPr>
        <w:br/>
        <w:t xml:space="preserve">　　</w:t>
      </w:r>
      <w:r w:rsidRPr="0071381A">
        <w:rPr>
          <w:rFonts w:ascii="仿宋_GB2312" w:eastAsia="仿宋_GB2312" w:hint="eastAsia"/>
          <w:sz w:val="32"/>
          <w:szCs w:val="32"/>
        </w:rPr>
        <w:t>202</w:t>
      </w:r>
      <w:r w:rsidR="005618D4">
        <w:rPr>
          <w:rFonts w:ascii="仿宋_GB2312" w:eastAsia="仿宋_GB2312" w:hint="eastAsia"/>
          <w:sz w:val="32"/>
          <w:szCs w:val="32"/>
        </w:rPr>
        <w:t>3</w:t>
      </w:r>
      <w:r w:rsidRPr="0071381A">
        <w:rPr>
          <w:rFonts w:ascii="仿宋_GB2312" w:eastAsia="仿宋_GB2312" w:hint="eastAsia"/>
          <w:sz w:val="32"/>
          <w:szCs w:val="32"/>
        </w:rPr>
        <w:t>年，预算安排购置车辆</w:t>
      </w:r>
      <w:r w:rsidR="005618D4">
        <w:rPr>
          <w:rFonts w:ascii="仿宋_GB2312" w:eastAsia="仿宋_GB2312" w:hint="eastAsia"/>
          <w:sz w:val="32"/>
          <w:szCs w:val="32"/>
        </w:rPr>
        <w:t>20</w:t>
      </w:r>
      <w:r w:rsidRPr="0071381A">
        <w:rPr>
          <w:rFonts w:ascii="仿宋_GB2312" w:eastAsia="仿宋_GB2312" w:hint="eastAsia"/>
          <w:sz w:val="32"/>
          <w:szCs w:val="32"/>
        </w:rPr>
        <w:t>辆及单位价值200万元以上大型设备0台（套）。</w:t>
      </w:r>
    </w:p>
    <w:p w:rsidR="002E6C31" w:rsidRDefault="002E6C31" w:rsidP="002E6C3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2E6C31" w:rsidRDefault="002E6C31" w:rsidP="002E6C3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w:t>
      </w:r>
      <w:r w:rsidR="005618D4">
        <w:rPr>
          <w:rFonts w:ascii="仿宋_GB2312" w:eastAsia="仿宋_GB2312" w:hint="eastAsia"/>
          <w:sz w:val="32"/>
          <w:szCs w:val="32"/>
        </w:rPr>
        <w:t>3</w:t>
      </w:r>
      <w:r>
        <w:rPr>
          <w:rFonts w:ascii="仿宋_GB2312" w:eastAsia="仿宋_GB2312" w:hint="eastAsia"/>
          <w:sz w:val="32"/>
          <w:szCs w:val="32"/>
        </w:rPr>
        <w:t>年，峨眉山市公安局按要求实行绩效目标管理，部门（单位）整体绩效目标涉及预算安排</w:t>
      </w:r>
      <w:r w:rsidR="003B2BB6">
        <w:rPr>
          <w:rFonts w:ascii="仿宋_GB2312" w:eastAsia="仿宋_GB2312" w:hint="eastAsia"/>
          <w:sz w:val="32"/>
          <w:szCs w:val="32"/>
        </w:rPr>
        <w:t>17385.66</w:t>
      </w:r>
      <w:r>
        <w:rPr>
          <w:rFonts w:ascii="仿宋_GB2312" w:eastAsia="仿宋_GB2312" w:hint="eastAsia"/>
          <w:sz w:val="32"/>
          <w:szCs w:val="32"/>
        </w:rPr>
        <w:t>万元，其中基本支出</w:t>
      </w:r>
      <w:r w:rsidR="005618D4">
        <w:rPr>
          <w:rFonts w:ascii="仿宋_GB2312" w:eastAsia="仿宋_GB2312" w:hint="eastAsia"/>
          <w:sz w:val="32"/>
          <w:szCs w:val="32"/>
        </w:rPr>
        <w:t>8802.22</w:t>
      </w:r>
      <w:r>
        <w:rPr>
          <w:rFonts w:ascii="仿宋_GB2312" w:eastAsia="仿宋_GB2312" w:hint="eastAsia"/>
          <w:sz w:val="32"/>
          <w:szCs w:val="32"/>
        </w:rPr>
        <w:t>万元，项目支出</w:t>
      </w:r>
      <w:r w:rsidR="003B2BB6">
        <w:rPr>
          <w:rFonts w:ascii="仿宋_GB2312" w:eastAsia="仿宋_GB2312" w:hint="eastAsia"/>
          <w:sz w:val="32"/>
          <w:szCs w:val="32"/>
        </w:rPr>
        <w:t>8583.44</w:t>
      </w:r>
      <w:r>
        <w:rPr>
          <w:rFonts w:ascii="仿宋_GB2312" w:eastAsia="仿宋_GB2312" w:hint="eastAsia"/>
          <w:sz w:val="32"/>
          <w:szCs w:val="32"/>
        </w:rPr>
        <w:t>万元。其中编制了项目绩效目标的预算</w:t>
      </w:r>
      <w:r w:rsidR="003B2BB6">
        <w:rPr>
          <w:rFonts w:ascii="仿宋_GB2312" w:eastAsia="仿宋_GB2312" w:hint="eastAsia"/>
          <w:sz w:val="32"/>
          <w:szCs w:val="32"/>
        </w:rPr>
        <w:t>8583.44</w:t>
      </w:r>
      <w:bookmarkStart w:id="0" w:name="_GoBack"/>
      <w:bookmarkEnd w:id="0"/>
      <w:r>
        <w:rPr>
          <w:rFonts w:ascii="仿宋_GB2312" w:eastAsia="仿宋_GB2312" w:hint="eastAsia"/>
          <w:sz w:val="32"/>
          <w:szCs w:val="32"/>
        </w:rPr>
        <w:t>万元，主要为监管场所经</w:t>
      </w:r>
      <w:r w:rsidR="009A2D33">
        <w:rPr>
          <w:rFonts w:ascii="仿宋_GB2312" w:eastAsia="仿宋_GB2312" w:hint="eastAsia"/>
          <w:sz w:val="32"/>
          <w:szCs w:val="32"/>
        </w:rPr>
        <w:t>费、警务装备费、警务业务费、禁毒经费、天网、信息化建设及运维费</w:t>
      </w:r>
      <w:r>
        <w:rPr>
          <w:rFonts w:ascii="仿宋_GB2312" w:eastAsia="仿宋_GB2312" w:hint="eastAsia"/>
          <w:sz w:val="32"/>
          <w:szCs w:val="32"/>
        </w:rPr>
        <w:t>等项目。</w:t>
      </w:r>
    </w:p>
    <w:p w:rsidR="003567D2" w:rsidRDefault="00BF1FF8">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9A2D33" w:rsidRPr="0071381A" w:rsidRDefault="009A2D33" w:rsidP="009A2D33">
      <w:pPr>
        <w:spacing w:line="600" w:lineRule="exact"/>
        <w:ind w:firstLine="640"/>
        <w:rPr>
          <w:rFonts w:ascii="仿宋_GB2312" w:eastAsia="仿宋_GB2312" w:cs="仿宋"/>
          <w:color w:val="000000"/>
          <w:kern w:val="0"/>
          <w:sz w:val="32"/>
          <w:szCs w:val="32"/>
        </w:rPr>
      </w:pPr>
      <w:r w:rsidRPr="0071381A">
        <w:rPr>
          <w:rFonts w:ascii="仿宋_GB2312" w:eastAsia="仿宋_GB2312" w:cs="仿宋" w:hint="eastAsia"/>
          <w:color w:val="000000"/>
          <w:kern w:val="0"/>
          <w:sz w:val="32"/>
          <w:szCs w:val="32"/>
        </w:rPr>
        <w:t xml:space="preserve">1.财政拨款收支情况：指一般公共预算、政府性基金预算、国有资产经营预算拨款收支情况。 </w:t>
      </w:r>
    </w:p>
    <w:p w:rsidR="009A2D33" w:rsidRPr="0071381A" w:rsidRDefault="009A2D33" w:rsidP="009A2D33">
      <w:pPr>
        <w:spacing w:line="600" w:lineRule="exact"/>
        <w:ind w:firstLine="640"/>
        <w:rPr>
          <w:rFonts w:ascii="仿宋_GB2312" w:eastAsia="仿宋_GB2312" w:cs="仿宋"/>
          <w:color w:val="000000"/>
          <w:kern w:val="0"/>
          <w:sz w:val="32"/>
          <w:szCs w:val="32"/>
        </w:rPr>
      </w:pPr>
      <w:r w:rsidRPr="0071381A">
        <w:rPr>
          <w:rFonts w:ascii="仿宋_GB2312" w:eastAsia="仿宋_GB2312" w:cs="仿宋" w:hint="eastAsia"/>
          <w:color w:val="000000"/>
          <w:kern w:val="0"/>
          <w:sz w:val="32"/>
          <w:szCs w:val="32"/>
        </w:rPr>
        <w:t>2.一般公共预算拨款收入：指本级财政当年拨付的资金。</w:t>
      </w:r>
    </w:p>
    <w:p w:rsidR="009A2D33" w:rsidRPr="0071381A" w:rsidRDefault="009A2D33" w:rsidP="009A2D33">
      <w:pPr>
        <w:spacing w:line="600" w:lineRule="exact"/>
        <w:ind w:firstLine="640"/>
        <w:rPr>
          <w:rFonts w:ascii="仿宋_GB2312" w:eastAsia="仿宋_GB2312" w:cs="仿宋"/>
          <w:color w:val="000000"/>
          <w:kern w:val="0"/>
          <w:sz w:val="32"/>
          <w:szCs w:val="32"/>
        </w:rPr>
      </w:pPr>
      <w:r w:rsidRPr="0071381A">
        <w:rPr>
          <w:rFonts w:ascii="仿宋_GB2312" w:eastAsia="仿宋_GB2312" w:cs="仿宋" w:hint="eastAsia"/>
          <w:color w:val="000000"/>
          <w:kern w:val="0"/>
          <w:sz w:val="32"/>
          <w:szCs w:val="32"/>
        </w:rPr>
        <w:t>3.公共安全支出：2040201指我局正常运转的基本支出，包括基本工资、津贴补贴等人员经费以及办公费、印刷费、水电费等日常公用经费；2040202指</w:t>
      </w:r>
      <w:r>
        <w:rPr>
          <w:rFonts w:ascii="仿宋_GB2312" w:eastAsia="仿宋_GB2312" w:hint="eastAsia"/>
          <w:sz w:val="32"/>
          <w:szCs w:val="32"/>
        </w:rPr>
        <w:t>管场所经费、警务装备费、警务业务费、禁毒经费、天网、信息化建设及运维费等专</w:t>
      </w:r>
      <w:r w:rsidRPr="0071381A">
        <w:rPr>
          <w:rFonts w:ascii="仿宋_GB2312" w:eastAsia="仿宋_GB2312" w:cs="仿宋" w:hint="eastAsia"/>
          <w:color w:val="000000"/>
          <w:kern w:val="0"/>
          <w:sz w:val="32"/>
          <w:szCs w:val="32"/>
        </w:rPr>
        <w:t>项支出；2040250</w:t>
      </w:r>
      <w:r w:rsidRPr="0071381A">
        <w:rPr>
          <w:rFonts w:ascii="仿宋_GB2312" w:eastAsia="仿宋_GB2312" w:cs="仿宋" w:hint="eastAsia"/>
          <w:color w:val="000000"/>
          <w:kern w:val="0"/>
          <w:sz w:val="32"/>
          <w:szCs w:val="32"/>
        </w:rPr>
        <w:lastRenderedPageBreak/>
        <w:t>指事业干部工资、津贴及绩效工资等发放； 4.社会保障和就业支出：2080505指机关事业单位基本养老保险缴费支出；2080506指机关事业单位职业年金缴费支出；2080899指其他优抚人员支出；2089999指机关事业单位工伤保险缴费支出。</w:t>
      </w:r>
    </w:p>
    <w:p w:rsidR="009A2D33" w:rsidRPr="0071381A" w:rsidRDefault="009A2D33" w:rsidP="009A2D33">
      <w:pPr>
        <w:spacing w:line="600" w:lineRule="exact"/>
        <w:ind w:firstLine="640"/>
        <w:rPr>
          <w:rFonts w:ascii="仿宋_GB2312" w:eastAsia="仿宋_GB2312" w:cs="仿宋"/>
          <w:color w:val="000000"/>
          <w:kern w:val="0"/>
          <w:sz w:val="32"/>
          <w:szCs w:val="32"/>
        </w:rPr>
      </w:pPr>
      <w:r w:rsidRPr="0071381A">
        <w:rPr>
          <w:rFonts w:ascii="仿宋_GB2312" w:eastAsia="仿宋_GB2312" w:cs="仿宋" w:hint="eastAsia"/>
          <w:color w:val="000000"/>
          <w:kern w:val="0"/>
          <w:sz w:val="32"/>
          <w:szCs w:val="32"/>
        </w:rPr>
        <w:t>5.医生健康支出2101101：指在职人员医保单位部分。</w:t>
      </w:r>
    </w:p>
    <w:p w:rsidR="009A2D33" w:rsidRPr="0071381A" w:rsidRDefault="009A2D33" w:rsidP="009A2D33">
      <w:pPr>
        <w:spacing w:line="600" w:lineRule="exact"/>
        <w:ind w:firstLine="640"/>
        <w:rPr>
          <w:rFonts w:ascii="仿宋_GB2312" w:eastAsia="仿宋_GB2312" w:cs="仿宋"/>
          <w:color w:val="000000"/>
          <w:kern w:val="0"/>
          <w:sz w:val="32"/>
          <w:szCs w:val="32"/>
        </w:rPr>
      </w:pPr>
      <w:r w:rsidRPr="0071381A">
        <w:rPr>
          <w:rFonts w:ascii="仿宋_GB2312" w:eastAsia="仿宋_GB2312" w:cs="仿宋" w:hint="eastAsia"/>
          <w:color w:val="000000"/>
          <w:kern w:val="0"/>
          <w:sz w:val="32"/>
          <w:szCs w:val="32"/>
        </w:rPr>
        <w:t>6.城乡社区支出2120899：指政府性基金预算其他国有土地使用权出让收入安排的道路精细化管理项目支出。</w:t>
      </w:r>
    </w:p>
    <w:p w:rsidR="009A2D33" w:rsidRPr="0071381A" w:rsidRDefault="009A2D33" w:rsidP="009A2D33">
      <w:pPr>
        <w:spacing w:line="600" w:lineRule="exact"/>
        <w:ind w:firstLine="640"/>
        <w:rPr>
          <w:rFonts w:ascii="仿宋_GB2312" w:eastAsia="仿宋_GB2312" w:cs="仿宋"/>
          <w:color w:val="000000"/>
          <w:kern w:val="0"/>
          <w:sz w:val="32"/>
          <w:szCs w:val="32"/>
        </w:rPr>
      </w:pPr>
      <w:r w:rsidRPr="0071381A">
        <w:rPr>
          <w:rFonts w:ascii="仿宋_GB2312" w:eastAsia="仿宋_GB2312" w:cs="仿宋" w:hint="eastAsia"/>
          <w:color w:val="000000"/>
          <w:kern w:val="0"/>
          <w:sz w:val="32"/>
          <w:szCs w:val="32"/>
        </w:rPr>
        <w:t>7.住房保障支出2210201：指部门按人力资源和社会保障部、财政部规定的基本工资和津贴补贴以及规定比例为职工缴纳的住房公积金支出。</w:t>
      </w:r>
    </w:p>
    <w:p w:rsidR="009A2D33" w:rsidRDefault="009A2D33" w:rsidP="009A2D33">
      <w:pPr>
        <w:ind w:firstLineChars="200" w:firstLine="640"/>
        <w:rPr>
          <w:rFonts w:ascii="仿宋_GB2312" w:eastAsia="仿宋_GB2312"/>
          <w:color w:val="000000"/>
          <w:sz w:val="32"/>
          <w:szCs w:val="32"/>
        </w:rPr>
      </w:pPr>
      <w:r>
        <w:rPr>
          <w:rFonts w:ascii="仿宋_GB2312" w:eastAsia="仿宋_GB2312" w:hint="eastAsia"/>
          <w:color w:val="000000"/>
          <w:sz w:val="32"/>
          <w:szCs w:val="32"/>
        </w:rPr>
        <w:t>8.基本支出：指为保障机构正常运转、完成日常工作任务而发生的人员支出和公用支出。</w:t>
      </w:r>
    </w:p>
    <w:p w:rsidR="009A2D33" w:rsidRDefault="009A2D33" w:rsidP="009A2D33">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9.项目支出：指在基本支出之外为完成特定行政任务和事业发展目标所发生的支出。 </w:t>
      </w:r>
    </w:p>
    <w:p w:rsidR="009A2D33" w:rsidRDefault="009A2D33" w:rsidP="009A2D3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10. 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w:t>
      </w:r>
      <w:r>
        <w:rPr>
          <w:rFonts w:ascii="仿宋_GB2312" w:eastAsia="仿宋_GB2312" w:hint="eastAsia"/>
          <w:sz w:val="32"/>
          <w:szCs w:val="32"/>
        </w:rPr>
        <w:lastRenderedPageBreak/>
        <w:t>按规定开支的各类公务接待（含外宾接待）支出。</w:t>
      </w:r>
    </w:p>
    <w:sectPr w:rsidR="009A2D33">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CB4" w:rsidRDefault="00B74CB4">
      <w:r>
        <w:separator/>
      </w:r>
    </w:p>
  </w:endnote>
  <w:endnote w:type="continuationSeparator" w:id="0">
    <w:p w:rsidR="00B74CB4" w:rsidRDefault="00B7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7D2" w:rsidRDefault="00BF1FF8">
    <w:pPr>
      <w:pStyle w:val="a3"/>
      <w:ind w:firstLineChars="100" w:firstLine="28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sidR="003B2BB6">
      <w:rPr>
        <w:rFonts w:ascii="宋体" w:hAnsi="宋体"/>
        <w:noProof/>
        <w:kern w:val="0"/>
        <w:sz w:val="28"/>
        <w:szCs w:val="28"/>
      </w:rPr>
      <w:t>2</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7D2" w:rsidRDefault="00BF1FF8">
    <w:pPr>
      <w:pStyle w:val="a3"/>
      <w:wordWrap w:val="0"/>
      <w:jc w:val="right"/>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sidR="003B2BB6">
      <w:rPr>
        <w:rFonts w:ascii="宋体" w:hAnsi="宋体"/>
        <w:noProof/>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CB4" w:rsidRDefault="00B74CB4">
      <w:r>
        <w:separator/>
      </w:r>
    </w:p>
  </w:footnote>
  <w:footnote w:type="continuationSeparator" w:id="0">
    <w:p w:rsidR="00B74CB4" w:rsidRDefault="00B74C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DB56F"/>
    <w:multiLevelType w:val="singleLevel"/>
    <w:tmpl w:val="17EDB56F"/>
    <w:lvl w:ilvl="0">
      <w:start w:val="1"/>
      <w:numFmt w:val="chineseCounting"/>
      <w:suff w:val="nothing"/>
      <w:lvlText w:val="（%1）"/>
      <w:lvlJc w:val="left"/>
      <w:rPr>
        <w:rFonts w:hint="eastAsia"/>
      </w:rPr>
    </w:lvl>
  </w:abstractNum>
  <w:abstractNum w:abstractNumId="1">
    <w:nsid w:val="34104BCE"/>
    <w:multiLevelType w:val="singleLevel"/>
    <w:tmpl w:val="34104BCE"/>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13749"/>
    <w:rsid w:val="00050092"/>
    <w:rsid w:val="00091317"/>
    <w:rsid w:val="000F0A83"/>
    <w:rsid w:val="000F755E"/>
    <w:rsid w:val="001516B1"/>
    <w:rsid w:val="0017407B"/>
    <w:rsid w:val="001A0437"/>
    <w:rsid w:val="001A2108"/>
    <w:rsid w:val="001C604C"/>
    <w:rsid w:val="001F10C2"/>
    <w:rsid w:val="0022227C"/>
    <w:rsid w:val="002730CD"/>
    <w:rsid w:val="002E6C31"/>
    <w:rsid w:val="003567D2"/>
    <w:rsid w:val="003A561B"/>
    <w:rsid w:val="003B2BB6"/>
    <w:rsid w:val="00425810"/>
    <w:rsid w:val="004A1A00"/>
    <w:rsid w:val="0053746F"/>
    <w:rsid w:val="005618D4"/>
    <w:rsid w:val="00564603"/>
    <w:rsid w:val="00576C39"/>
    <w:rsid w:val="00581252"/>
    <w:rsid w:val="005E688F"/>
    <w:rsid w:val="005F03B7"/>
    <w:rsid w:val="00614404"/>
    <w:rsid w:val="00643198"/>
    <w:rsid w:val="0072568C"/>
    <w:rsid w:val="007302B9"/>
    <w:rsid w:val="00767EBE"/>
    <w:rsid w:val="00777E08"/>
    <w:rsid w:val="007934F3"/>
    <w:rsid w:val="007B32E9"/>
    <w:rsid w:val="007D33A8"/>
    <w:rsid w:val="00861D72"/>
    <w:rsid w:val="0086276D"/>
    <w:rsid w:val="008A47EE"/>
    <w:rsid w:val="008C72F8"/>
    <w:rsid w:val="009340F3"/>
    <w:rsid w:val="009A2D33"/>
    <w:rsid w:val="00A527E0"/>
    <w:rsid w:val="00AA0A12"/>
    <w:rsid w:val="00AE4401"/>
    <w:rsid w:val="00B3548B"/>
    <w:rsid w:val="00B74CB4"/>
    <w:rsid w:val="00BB666B"/>
    <w:rsid w:val="00BF1FF8"/>
    <w:rsid w:val="00C044B7"/>
    <w:rsid w:val="00C5515C"/>
    <w:rsid w:val="00C75653"/>
    <w:rsid w:val="00C87B40"/>
    <w:rsid w:val="00CC5FF3"/>
    <w:rsid w:val="00D23704"/>
    <w:rsid w:val="00D36FE8"/>
    <w:rsid w:val="00D61864"/>
    <w:rsid w:val="00D70DFC"/>
    <w:rsid w:val="00DE1A43"/>
    <w:rsid w:val="00DF77CF"/>
    <w:rsid w:val="00EA6295"/>
    <w:rsid w:val="00F429C0"/>
    <w:rsid w:val="00F56B27"/>
    <w:rsid w:val="00F82B94"/>
    <w:rsid w:val="00FB45E1"/>
    <w:rsid w:val="00FD03C1"/>
    <w:rsid w:val="066D6077"/>
    <w:rsid w:val="15D35DF5"/>
    <w:rsid w:val="21D6157A"/>
    <w:rsid w:val="270B2E60"/>
    <w:rsid w:val="276557C3"/>
    <w:rsid w:val="2ED21556"/>
    <w:rsid w:val="36DD628E"/>
    <w:rsid w:val="3C21458C"/>
    <w:rsid w:val="3C6F5A34"/>
    <w:rsid w:val="3EE741B8"/>
    <w:rsid w:val="40C8289D"/>
    <w:rsid w:val="46C53364"/>
    <w:rsid w:val="472A5D26"/>
    <w:rsid w:val="493C20A5"/>
    <w:rsid w:val="49DF285C"/>
    <w:rsid w:val="4DEE5E92"/>
    <w:rsid w:val="50041FB8"/>
    <w:rsid w:val="67D2734F"/>
    <w:rsid w:val="745F682E"/>
    <w:rsid w:val="751A2CA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p0">
    <w:name w:val="p0"/>
    <w:basedOn w:val="a"/>
    <w:uiPriority w:val="99"/>
    <w:rsid w:val="00F56B27"/>
    <w:pPr>
      <w:widowControl/>
    </w:pPr>
    <w:rPr>
      <w:rFonts w:ascii="Times New Roman" w:hAnsi="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p0">
    <w:name w:val="p0"/>
    <w:basedOn w:val="a"/>
    <w:uiPriority w:val="99"/>
    <w:rsid w:val="00F56B27"/>
    <w:pPr>
      <w:widowControl/>
    </w:pPr>
    <w:rPr>
      <w:rFonts w:ascii="Times New Roman" w:hAnsi="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C73C837-70E4-49C2-AE07-B2F7796C2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736</Words>
  <Characters>4201</Characters>
  <Application>Microsoft Office Word</Application>
  <DocSecurity>0</DocSecurity>
  <Lines>35</Lines>
  <Paragraphs>9</Paragraphs>
  <ScaleCrop>false</ScaleCrop>
  <Company>微软中国</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2</cp:revision>
  <dcterms:created xsi:type="dcterms:W3CDTF">2023-03-06T09:46:00Z</dcterms:created>
  <dcterms:modified xsi:type="dcterms:W3CDTF">2023-03-06T09:46:00Z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1567875EEECC4C03A17DCA922A677007</vt:lpwstr>
  </property>
</Properties>
</file>