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黑体" w:hAnsi="黑体" w:eastAsia="黑体"/>
          <w:color w:val="000000"/>
          <w:sz w:val="72"/>
          <w:szCs w:val="72"/>
        </w:rPr>
      </w:pPr>
      <w:bookmarkStart w:id="1" w:name="_Toc15396597"/>
      <w:bookmarkStart w:id="2" w:name="_Toc15377425"/>
      <w:bookmarkStart w:id="3" w:name="_Toc15396475"/>
      <w:bookmarkStart w:id="4" w:name="_Toc15377193"/>
      <w:bookmarkStart w:id="5" w:name="_Toc15378441"/>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w:t>
      </w:r>
      <w:r>
        <w:rPr>
          <w:rFonts w:hint="eastAsia" w:ascii="黑体" w:hAnsi="黑体" w:eastAsia="黑体"/>
          <w:color w:val="000000"/>
          <w:sz w:val="72"/>
          <w:szCs w:val="72"/>
        </w:rPr>
        <w:t>2</w:t>
      </w:r>
      <w:r>
        <w:rPr>
          <w:rFonts w:hint="eastAsia" w:ascii="黑体" w:hAnsi="黑体" w:eastAsia="黑体"/>
          <w:color w:val="000000"/>
          <w:sz w:val="72"/>
          <w:szCs w:val="72"/>
          <w:lang w:val="en-US" w:eastAsia="zh-CN"/>
        </w:rPr>
        <w:t>1</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7426"/>
      <w:bookmarkStart w:id="8" w:name="_Toc15378442"/>
      <w:bookmarkStart w:id="9" w:name="_Toc15396476"/>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乐山市峨眉山市水务局（本级）部门决算</w:t>
      </w:r>
      <w:bookmarkEnd w:id="6"/>
      <w:bookmarkEnd w:id="7"/>
      <w:bookmarkEnd w:id="8"/>
      <w:bookmarkEnd w:id="9"/>
      <w:bookmarkEnd w:id="10"/>
      <w:bookmarkEnd w:id="11"/>
    </w:p>
    <w:p>
      <w:pPr>
        <w:widowControl/>
        <w:jc w:val="center"/>
        <w:rPr>
          <w:rFonts w:ascii="黑体" w:hAnsi="黑体" w:eastAsia="黑体" w:cstheme="minorBidi"/>
          <w:sz w:val="28"/>
          <w:szCs w:val="28"/>
        </w:rPr>
      </w:pPr>
      <w:r>
        <w:rPr>
          <w:rFonts w:ascii="方正小标宋简体" w:hAnsi="宋体" w:eastAsia="方正小标宋简体"/>
          <w:color w:val="000000"/>
          <w:sz w:val="36"/>
          <w:szCs w:val="36"/>
        </w:rPr>
        <w:br w:type="page"/>
      </w:r>
    </w:p>
    <w:p>
      <w:pPr>
        <w:widowControl/>
        <w:jc w:val="center"/>
        <w:rPr>
          <w:rFonts w:ascii="黑体" w:hAnsi="黑体" w:eastAsia="黑体"/>
          <w:color w:val="000000"/>
          <w:sz w:val="48"/>
          <w:szCs w:val="48"/>
        </w:rPr>
      </w:pPr>
      <w:bookmarkStart w:id="12" w:name="_Toc15396599"/>
      <w:bookmarkStart w:id="13" w:name="_Toc15377196"/>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2"/>
      </w:pPr>
      <w:r>
        <w:rPr>
          <w:rFonts w:hint="eastAsia"/>
        </w:rPr>
        <w:t>公开时间：202</w:t>
      </w:r>
      <w:r>
        <w:rPr>
          <w:rFonts w:hint="eastAsia"/>
          <w:lang w:val="en-US" w:eastAsia="zh-CN"/>
        </w:rPr>
        <w:t>2</w:t>
      </w:r>
      <w:r>
        <w:rPr>
          <w:rFonts w:hint="eastAsia"/>
        </w:rPr>
        <w:t>年10月2</w:t>
      </w:r>
      <w:r>
        <w:rPr>
          <w:rFonts w:hint="eastAsia"/>
          <w:lang w:val="en-US" w:eastAsia="zh-CN"/>
        </w:rPr>
        <w:t>0</w:t>
      </w:r>
      <w:r>
        <w:rPr>
          <w:rFonts w:hint="eastAsia"/>
        </w:rPr>
        <w:t>日</w:t>
      </w:r>
    </w:p>
    <w:p/>
    <w:p>
      <w:pPr>
        <w:pStyle w:val="12"/>
        <w:adjustRightInd w:val="0"/>
        <w:snapToGrid w:val="0"/>
        <w:spacing w:before="0" w:line="440" w:lineRule="exact"/>
        <w:jc w:val="left"/>
        <w:rPr>
          <w:rFonts w:cstheme="minorBidi"/>
          <w:sz w:val="24"/>
          <w:szCs w:val="24"/>
        </w:rPr>
      </w:pPr>
      <w:r>
        <w:rPr>
          <w:rFonts w:hint="eastAsia"/>
          <w:sz w:val="24"/>
          <w:szCs w:val="24"/>
        </w:rPr>
        <w:t>第一部分部门概况———————————————————————  1</w:t>
      </w:r>
    </w:p>
    <w:p>
      <w:pPr>
        <w:pStyle w:val="13"/>
        <w:adjustRightInd w:val="0"/>
        <w:snapToGrid w:val="0"/>
        <w:spacing w:line="440" w:lineRule="exact"/>
        <w:jc w:val="left"/>
        <w:rPr>
          <w:rFonts w:ascii="仿宋" w:hAnsi="仿宋"/>
          <w:sz w:val="24"/>
        </w:rPr>
      </w:pPr>
      <w:r>
        <w:rPr>
          <w:rFonts w:hint="eastAsia"/>
          <w:sz w:val="24"/>
        </w:rPr>
        <w:t>一、基本职能及主要工作————————————————————1</w:t>
      </w:r>
    </w:p>
    <w:p>
      <w:pPr>
        <w:pStyle w:val="13"/>
        <w:adjustRightInd w:val="0"/>
        <w:snapToGrid w:val="0"/>
        <w:spacing w:line="440" w:lineRule="exact"/>
        <w:jc w:val="left"/>
        <w:rPr>
          <w:rFonts w:ascii="仿宋" w:hAnsi="仿宋" w:cstheme="minorBidi"/>
          <w:sz w:val="24"/>
        </w:rPr>
      </w:pPr>
      <w:r>
        <w:rPr>
          <w:rFonts w:hint="eastAsia"/>
          <w:sz w:val="24"/>
        </w:rPr>
        <w:t>二、机构设置—————————————————————————4</w:t>
      </w:r>
    </w:p>
    <w:p>
      <w:pPr>
        <w:pStyle w:val="12"/>
        <w:adjustRightInd w:val="0"/>
        <w:snapToGrid w:val="0"/>
        <w:spacing w:before="0" w:line="440" w:lineRule="exact"/>
        <w:jc w:val="left"/>
        <w:rPr>
          <w:sz w:val="24"/>
          <w:szCs w:val="24"/>
        </w:rPr>
      </w:pPr>
      <w:r>
        <w:rPr>
          <w:rFonts w:hint="eastAsia"/>
          <w:sz w:val="24"/>
          <w:szCs w:val="24"/>
        </w:rPr>
        <w:t>第二部分度部门决算情况说明————————————————————5</w:t>
      </w:r>
    </w:p>
    <w:p>
      <w:pPr>
        <w:pStyle w:val="13"/>
        <w:adjustRightInd w:val="0"/>
        <w:snapToGrid w:val="0"/>
        <w:spacing w:line="440" w:lineRule="exact"/>
        <w:jc w:val="left"/>
        <w:rPr>
          <w:rFonts w:ascii="仿宋" w:hAnsi="仿宋" w:cstheme="minorBidi"/>
          <w:sz w:val="24"/>
        </w:rPr>
      </w:pPr>
      <w:r>
        <w:rPr>
          <w:rFonts w:hint="eastAsia"/>
          <w:sz w:val="24"/>
        </w:rPr>
        <w:t>一、收入支出决算总体情况说明—————————————————5</w:t>
      </w:r>
    </w:p>
    <w:p>
      <w:pPr>
        <w:pStyle w:val="13"/>
        <w:adjustRightInd w:val="0"/>
        <w:snapToGrid w:val="0"/>
        <w:spacing w:line="440" w:lineRule="exact"/>
        <w:jc w:val="left"/>
        <w:rPr>
          <w:rFonts w:ascii="仿宋" w:hAnsi="仿宋" w:cstheme="minorBidi"/>
          <w:sz w:val="24"/>
        </w:rPr>
      </w:pPr>
      <w:r>
        <w:rPr>
          <w:rFonts w:hint="eastAsia"/>
          <w:sz w:val="24"/>
        </w:rPr>
        <w:t>二、收入决算情况说明—————————————————————5</w:t>
      </w:r>
    </w:p>
    <w:p>
      <w:pPr>
        <w:pStyle w:val="13"/>
        <w:adjustRightInd w:val="0"/>
        <w:snapToGrid w:val="0"/>
        <w:spacing w:line="440" w:lineRule="exact"/>
        <w:jc w:val="left"/>
        <w:rPr>
          <w:rFonts w:ascii="仿宋" w:hAnsi="仿宋" w:cstheme="minorBidi"/>
          <w:sz w:val="24"/>
        </w:rPr>
      </w:pPr>
      <w:r>
        <w:rPr>
          <w:rFonts w:hint="eastAsia"/>
          <w:sz w:val="24"/>
        </w:rPr>
        <w:t>三、支出决算情况说明—————————————————————5</w:t>
      </w:r>
    </w:p>
    <w:p>
      <w:pPr>
        <w:pStyle w:val="13"/>
        <w:adjustRightInd w:val="0"/>
        <w:snapToGrid w:val="0"/>
        <w:spacing w:line="440" w:lineRule="exact"/>
        <w:jc w:val="left"/>
        <w:rPr>
          <w:rFonts w:ascii="仿宋" w:hAnsi="仿宋" w:cstheme="minorBidi"/>
          <w:sz w:val="24"/>
        </w:rPr>
      </w:pPr>
      <w:r>
        <w:rPr>
          <w:rFonts w:hint="eastAsia"/>
          <w:sz w:val="24"/>
        </w:rPr>
        <w:t>四、财政拨款收入支出决算总体情况说明—————————————5</w:t>
      </w:r>
    </w:p>
    <w:p>
      <w:pPr>
        <w:pStyle w:val="13"/>
        <w:adjustRightInd w:val="0"/>
        <w:snapToGrid w:val="0"/>
        <w:spacing w:line="440" w:lineRule="exact"/>
        <w:jc w:val="left"/>
        <w:rPr>
          <w:rFonts w:ascii="仿宋" w:hAnsi="仿宋" w:cstheme="minorBidi"/>
          <w:sz w:val="24"/>
        </w:rPr>
      </w:pPr>
      <w:r>
        <w:rPr>
          <w:rFonts w:hint="eastAsia"/>
          <w:sz w:val="24"/>
        </w:rPr>
        <w:t>五、一般公共预算财政拨款支出决算情况说明———————————6</w:t>
      </w:r>
    </w:p>
    <w:p>
      <w:pPr>
        <w:pStyle w:val="13"/>
        <w:adjustRightInd w:val="0"/>
        <w:snapToGrid w:val="0"/>
        <w:spacing w:line="440" w:lineRule="exact"/>
        <w:jc w:val="left"/>
        <w:rPr>
          <w:rFonts w:ascii="仿宋" w:hAnsi="仿宋" w:cstheme="minorBidi"/>
          <w:sz w:val="24"/>
        </w:rPr>
      </w:pPr>
      <w:r>
        <w:rPr>
          <w:rFonts w:hint="eastAsia"/>
          <w:sz w:val="24"/>
        </w:rPr>
        <w:t>六、一般公共预算财政拨款基本支出决算情况说明—————————8</w:t>
      </w:r>
    </w:p>
    <w:p>
      <w:pPr>
        <w:pStyle w:val="13"/>
        <w:adjustRightInd w:val="0"/>
        <w:snapToGrid w:val="0"/>
        <w:spacing w:line="440" w:lineRule="exact"/>
        <w:jc w:val="left"/>
        <w:rPr>
          <w:sz w:val="24"/>
        </w:rPr>
      </w:pPr>
      <w:r>
        <w:rPr>
          <w:rFonts w:hint="eastAsia"/>
          <w:sz w:val="24"/>
        </w:rPr>
        <w:t>七、</w:t>
      </w:r>
      <w:r>
        <w:rPr>
          <w:sz w:val="24"/>
        </w:rPr>
        <w:t>“</w:t>
      </w:r>
      <w:r>
        <w:rPr>
          <w:rFonts w:hint="eastAsia"/>
          <w:sz w:val="24"/>
        </w:rPr>
        <w:t>三公”经费财政拨款支出决算情况说明——————————— 9</w:t>
      </w:r>
    </w:p>
    <w:p>
      <w:pPr>
        <w:pStyle w:val="13"/>
        <w:adjustRightInd w:val="0"/>
        <w:snapToGrid w:val="0"/>
        <w:spacing w:line="440" w:lineRule="exact"/>
        <w:jc w:val="left"/>
        <w:rPr>
          <w:rFonts w:ascii="仿宋" w:hAnsi="仿宋" w:cstheme="minorBidi"/>
          <w:sz w:val="24"/>
        </w:rPr>
      </w:pPr>
      <w:r>
        <w:rPr>
          <w:rFonts w:hint="eastAsia"/>
          <w:sz w:val="24"/>
        </w:rPr>
        <w:t>八、政府性基金预算支出决算情况说明————————————— 11</w:t>
      </w:r>
    </w:p>
    <w:p>
      <w:pPr>
        <w:pStyle w:val="13"/>
        <w:adjustRightInd w:val="0"/>
        <w:snapToGrid w:val="0"/>
        <w:spacing w:line="440" w:lineRule="exact"/>
        <w:ind w:leftChars="0"/>
        <w:jc w:val="left"/>
        <w:rPr>
          <w:rFonts w:ascii="仿宋" w:hAnsi="仿宋"/>
          <w:sz w:val="24"/>
        </w:rPr>
      </w:pPr>
      <w:r>
        <w:rPr>
          <w:rFonts w:hint="eastAsia" w:ascii="仿宋" w:hAnsi="仿宋" w:eastAsia="仿宋"/>
          <w:sz w:val="24"/>
        </w:rPr>
        <w:t>九、</w:t>
      </w:r>
      <w:r>
        <w:rPr>
          <w:sz w:val="24"/>
        </w:rPr>
        <w:t xml:space="preserve"> 国</w:t>
      </w:r>
      <w:r>
        <w:rPr>
          <w:rFonts w:hint="eastAsia"/>
          <w:sz w:val="24"/>
        </w:rPr>
        <w:t>有资本经营预算支出决算情况说明————————————11</w:t>
      </w:r>
    </w:p>
    <w:p>
      <w:pPr>
        <w:adjustRightInd w:val="0"/>
        <w:snapToGrid w:val="0"/>
        <w:spacing w:line="440" w:lineRule="exact"/>
        <w:ind w:firstLine="480" w:firstLineChars="200"/>
        <w:jc w:val="left"/>
        <w:rPr>
          <w:rFonts w:ascii="仿宋" w:hAnsi="仿宋" w:eastAsia="仿宋" w:cstheme="minorBidi"/>
          <w:sz w:val="24"/>
        </w:rPr>
      </w:pPr>
      <w:r>
        <w:rPr>
          <w:rStyle w:val="19"/>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rPr>
        <w:t>———————————————— 11</w:t>
      </w:r>
    </w:p>
    <w:p>
      <w:pPr>
        <w:pStyle w:val="12"/>
        <w:adjustRightInd w:val="0"/>
        <w:snapToGrid w:val="0"/>
        <w:spacing w:before="0" w:line="440" w:lineRule="exact"/>
        <w:jc w:val="left"/>
        <w:rPr>
          <w:rFonts w:cstheme="minorBidi"/>
          <w:sz w:val="24"/>
          <w:szCs w:val="24"/>
        </w:rPr>
      </w:pPr>
      <w:r>
        <w:rPr>
          <w:rFonts w:hint="eastAsia"/>
          <w:sz w:val="24"/>
          <w:szCs w:val="24"/>
        </w:rPr>
        <w:t>第三部分名词解释————————————————————————21  第四部分附件——————————————————————————25  第五部分附表——————————————————————————34</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3"/>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pStyle w:val="13"/>
        <w:adjustRightInd w:val="0"/>
        <w:snapToGrid w:val="0"/>
        <w:spacing w:line="440" w:lineRule="exact"/>
        <w:jc w:val="left"/>
        <w:rPr>
          <w:rFonts w:ascii="仿宋" w:hAnsi="仿宋" w:eastAsia="仿宋"/>
          <w:sz w:val="24"/>
        </w:rPr>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pPr>
    </w:p>
    <w:p>
      <w:pPr>
        <w:widowControl/>
        <w:spacing w:line="440" w:lineRule="exact"/>
        <w:ind w:firstLine="1760" w:firstLineChars="400"/>
        <w:jc w:val="left"/>
        <w:rPr>
          <w:rStyle w:val="28"/>
          <w:rFonts w:ascii="黑体" w:hAnsi="黑体" w:eastAsia="黑体"/>
          <w:bCs w:val="0"/>
        </w:rPr>
      </w:pPr>
      <w:r>
        <w:rPr>
          <w:rFonts w:hint="eastAsia" w:ascii="黑体" w:hAnsi="黑体" w:eastAsia="黑体"/>
          <w:sz w:val="44"/>
          <w:szCs w:val="44"/>
        </w:rPr>
        <w:t xml:space="preserve">第一部分 </w:t>
      </w:r>
      <w:r>
        <w:rPr>
          <w:rStyle w:val="28"/>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numPr>
          <w:ilvl w:val="0"/>
          <w:numId w:val="1"/>
        </w:numPr>
        <w:spacing w:line="560" w:lineRule="atLeast"/>
        <w:rPr>
          <w:rStyle w:val="29"/>
          <w:rFonts w:ascii="黑体" w:hAnsi="黑体" w:eastAsia="黑体"/>
          <w:b w:val="0"/>
          <w:bCs w:val="0"/>
        </w:rPr>
      </w:pPr>
      <w:bookmarkStart w:id="14" w:name="_Toc15396600"/>
      <w:bookmarkStart w:id="15" w:name="_Toc15377197"/>
      <w:r>
        <w:rPr>
          <w:rFonts w:hint="eastAsia" w:ascii="黑体" w:hAnsi="黑体" w:eastAsia="黑体"/>
          <w:b w:val="0"/>
          <w:color w:val="000000"/>
        </w:rPr>
        <w:t>基</w:t>
      </w:r>
      <w:r>
        <w:rPr>
          <w:rStyle w:val="29"/>
          <w:rFonts w:hint="eastAsia" w:ascii="黑体" w:hAnsi="黑体" w:eastAsia="黑体"/>
          <w:b w:val="0"/>
          <w:bCs w:val="0"/>
        </w:rPr>
        <w:t>本职能及主要工作</w:t>
      </w:r>
      <w:bookmarkEnd w:id="14"/>
      <w:bookmarkEnd w:id="15"/>
      <w:bookmarkStart w:id="16" w:name="_Toc15378445"/>
      <w:bookmarkStart w:id="17" w:name="_Toc15377198"/>
    </w:p>
    <w:p>
      <w:r>
        <w:rPr>
          <w:rFonts w:hint="eastAsia" w:ascii="仿宋" w:hAnsi="仿宋" w:eastAsia="仿宋"/>
          <w:bCs/>
          <w:color w:val="000000"/>
          <w:sz w:val="32"/>
          <w:szCs w:val="32"/>
        </w:rPr>
        <w:t>（一）主要职能。</w:t>
      </w:r>
    </w:p>
    <w:bookmarkEnd w:id="16"/>
    <w:bookmarkEnd w:id="17"/>
    <w:p>
      <w:pPr>
        <w:spacing w:line="560" w:lineRule="atLeast"/>
        <w:ind w:firstLine="600" w:firstLineChars="200"/>
        <w:rPr>
          <w:rFonts w:ascii="宋体" w:hAnsi="宋体" w:cs="宋体"/>
          <w:sz w:val="30"/>
          <w:szCs w:val="30"/>
        </w:rPr>
      </w:pPr>
      <w:bookmarkStart w:id="18" w:name="_Toc15377199"/>
      <w:bookmarkStart w:id="19" w:name="_Toc15378446"/>
      <w:r>
        <w:rPr>
          <w:rFonts w:hint="eastAsia" w:ascii="宋体" w:hAnsi="宋体" w:cs="宋体"/>
          <w:sz w:val="30"/>
          <w:szCs w:val="30"/>
        </w:rPr>
        <w:t>峨眉山市水务局及其所属单位主要工作职责：</w:t>
      </w:r>
    </w:p>
    <w:p>
      <w:pPr>
        <w:spacing w:line="560" w:lineRule="atLeast"/>
        <w:ind w:firstLine="600" w:firstLineChars="200"/>
        <w:rPr>
          <w:rFonts w:ascii="宋体" w:hAnsi="宋体" w:cs="宋体"/>
          <w:sz w:val="30"/>
          <w:szCs w:val="30"/>
        </w:rPr>
      </w:pPr>
      <w:r>
        <w:rPr>
          <w:rFonts w:hint="eastAsia" w:ascii="宋体" w:hAnsi="宋体" w:cs="宋体"/>
          <w:sz w:val="30"/>
          <w:szCs w:val="30"/>
        </w:rPr>
        <w:t>贯彻执行水利工作的法律、法规和方针政策，开展市水利行政工作。</w:t>
      </w:r>
    </w:p>
    <w:p>
      <w:pPr>
        <w:spacing w:line="560" w:lineRule="atLeast"/>
        <w:ind w:firstLine="600" w:firstLineChars="200"/>
        <w:rPr>
          <w:rFonts w:ascii="宋体" w:hAnsi="宋体" w:cs="宋体"/>
          <w:sz w:val="30"/>
          <w:szCs w:val="30"/>
        </w:rPr>
      </w:pPr>
      <w:r>
        <w:rPr>
          <w:rFonts w:hint="eastAsia" w:ascii="宋体" w:hAnsi="宋体" w:cs="宋体"/>
          <w:sz w:val="30"/>
          <w:szCs w:val="30"/>
        </w:rPr>
        <w:t>负责编制全市水利行业建设项目；负责全市水利工程质量、运行管理、病险整治、综合利用和安全监督管理工作；加强对水利资金的使用进行调节、管理和监督；负责水利行业国有资产的管理。</w:t>
      </w:r>
    </w:p>
    <w:p>
      <w:pPr>
        <w:spacing w:line="560" w:lineRule="atLeast"/>
        <w:ind w:firstLine="600" w:firstLineChars="200"/>
        <w:rPr>
          <w:rFonts w:ascii="宋体" w:hAnsi="宋体" w:cs="宋体"/>
          <w:sz w:val="30"/>
          <w:szCs w:val="30"/>
        </w:rPr>
      </w:pPr>
      <w:r>
        <w:rPr>
          <w:rFonts w:hint="eastAsia" w:ascii="宋体" w:hAnsi="宋体" w:cs="宋体"/>
          <w:sz w:val="30"/>
          <w:szCs w:val="30"/>
        </w:rPr>
        <w:t>制定农村水利发展规划；组织协调全市农田水利基本建设；组织指导全市农村水利工程建设和管理工作；负责水利工程蓄水、灌溉工作，按分级管理原则，负责市级水库、渠道的安全管理运行工作。</w:t>
      </w:r>
    </w:p>
    <w:p>
      <w:pPr>
        <w:spacing w:line="560" w:lineRule="atLeast"/>
        <w:ind w:firstLine="600" w:firstLineChars="200"/>
        <w:rPr>
          <w:rFonts w:ascii="宋体" w:hAnsi="宋体" w:cs="宋体"/>
          <w:sz w:val="30"/>
          <w:szCs w:val="30"/>
        </w:rPr>
      </w:pPr>
      <w:r>
        <w:rPr>
          <w:rFonts w:hint="eastAsia" w:ascii="宋体" w:hAnsi="宋体" w:cs="宋体"/>
          <w:sz w:val="30"/>
          <w:szCs w:val="30"/>
        </w:rPr>
        <w:t>编制水土保持规划并组织实施。</w:t>
      </w:r>
    </w:p>
    <w:p>
      <w:pPr>
        <w:spacing w:line="560" w:lineRule="atLeast"/>
        <w:ind w:firstLine="600" w:firstLineChars="200"/>
        <w:rPr>
          <w:rFonts w:ascii="宋体" w:hAnsi="宋体" w:cs="宋体"/>
          <w:sz w:val="30"/>
          <w:szCs w:val="30"/>
        </w:rPr>
      </w:pPr>
      <w:r>
        <w:rPr>
          <w:rFonts w:hint="eastAsia" w:ascii="宋体" w:hAnsi="宋体" w:cs="宋体"/>
          <w:sz w:val="30"/>
          <w:szCs w:val="30"/>
        </w:rPr>
        <w:t>负责组织编制全市水能资源开发利用规划并监督实施；负责全市河道、水库、滩涂的综合治理与开发；负责河道采砂管理。</w:t>
      </w:r>
    </w:p>
    <w:p>
      <w:pPr>
        <w:spacing w:line="560" w:lineRule="atLeast"/>
        <w:ind w:firstLine="600" w:firstLineChars="200"/>
        <w:rPr>
          <w:rFonts w:ascii="宋体" w:hAnsi="宋体" w:cs="宋体"/>
          <w:sz w:val="30"/>
          <w:szCs w:val="30"/>
        </w:rPr>
      </w:pPr>
      <w:r>
        <w:rPr>
          <w:rFonts w:hint="eastAsia" w:ascii="宋体" w:hAnsi="宋体" w:cs="宋体"/>
          <w:sz w:val="30"/>
          <w:szCs w:val="30"/>
        </w:rPr>
        <w:t>负责市政府防汛抗旱指挥部的日常工作。</w:t>
      </w:r>
    </w:p>
    <w:p>
      <w:pPr>
        <w:spacing w:line="560" w:lineRule="atLeast"/>
        <w:ind w:firstLine="600" w:firstLineChars="200"/>
        <w:rPr>
          <w:rFonts w:ascii="宋体" w:hAnsi="宋体" w:cs="宋体"/>
          <w:sz w:val="30"/>
          <w:szCs w:val="30"/>
        </w:rPr>
      </w:pPr>
      <w:r>
        <w:rPr>
          <w:rFonts w:hint="eastAsia" w:ascii="宋体" w:hAnsi="宋体" w:cs="宋体"/>
          <w:sz w:val="30"/>
          <w:szCs w:val="30"/>
        </w:rPr>
        <w:t>承办市政府交办的其它事项。</w:t>
      </w:r>
    </w:p>
    <w:p>
      <w:pPr>
        <w:spacing w:line="560" w:lineRule="exact"/>
        <w:jc w:val="left"/>
        <w:outlineLvl w:val="1"/>
        <w:rPr>
          <w:rFonts w:ascii="宋体" w:hAnsi="宋体" w:cs="宋体"/>
          <w:sz w:val="28"/>
          <w:szCs w:val="28"/>
        </w:rPr>
      </w:pPr>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年重点工作完成情况。</w:t>
      </w:r>
    </w:p>
    <w:p>
      <w:pPr>
        <w:spacing w:line="580" w:lineRule="exact"/>
        <w:ind w:firstLine="562" w:firstLineChars="200"/>
        <w:jc w:val="left"/>
        <w:outlineLvl w:val="1"/>
        <w:rPr>
          <w:rFonts w:hint="eastAsia" w:ascii="宋体" w:hAnsi="宋体" w:eastAsia="宋体" w:cs="宋体"/>
          <w:sz w:val="28"/>
          <w:szCs w:val="28"/>
          <w:lang w:val="en-US" w:eastAsia="zh-CN"/>
        </w:rPr>
      </w:pPr>
      <w:r>
        <w:rPr>
          <w:rFonts w:hint="eastAsia" w:ascii="宋体" w:hAnsi="宋体" w:eastAsia="宋体" w:cs="宋体"/>
          <w:b/>
          <w:bCs/>
          <w:sz w:val="28"/>
          <w:szCs w:val="28"/>
        </w:rPr>
        <w:t>步推进“挂图作战”项目建设</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w:t>
      </w:r>
    </w:p>
    <w:p>
      <w:pPr>
        <w:spacing w:line="580" w:lineRule="exact"/>
        <w:ind w:firstLine="560" w:firstLineChars="200"/>
        <w:jc w:val="left"/>
        <w:outlineLvl w:val="1"/>
        <w:rPr>
          <w:rFonts w:hint="eastAsia" w:ascii="宋体" w:hAnsi="宋体" w:eastAsia="宋体" w:cs="宋体"/>
          <w:sz w:val="28"/>
          <w:szCs w:val="28"/>
        </w:rPr>
      </w:pPr>
      <w:r>
        <w:rPr>
          <w:rFonts w:hint="eastAsia" w:ascii="宋体" w:hAnsi="宋体" w:eastAsia="宋体" w:cs="宋体"/>
          <w:sz w:val="28"/>
          <w:szCs w:val="28"/>
        </w:rPr>
        <w:t>估算投资约16.72亿元，推进嘉峨片区水资源配置工程</w:t>
      </w:r>
      <w:r>
        <w:rPr>
          <w:rFonts w:hint="eastAsia" w:ascii="宋体" w:hAnsi="宋体" w:eastAsia="宋体" w:cs="宋体"/>
          <w:sz w:val="28"/>
          <w:szCs w:val="28"/>
          <w:lang w:eastAsia="zh-CN"/>
        </w:rPr>
        <w:t>前期</w:t>
      </w:r>
      <w:r>
        <w:rPr>
          <w:rFonts w:hint="eastAsia" w:ascii="宋体" w:hAnsi="宋体" w:eastAsia="宋体" w:cs="宋体"/>
          <w:sz w:val="28"/>
          <w:szCs w:val="28"/>
        </w:rPr>
        <w:t>工作，目前已按专家意见修订完成该项目工程方案设计报告并上报省水利厅待复审。同时对接水利部、水规总院，将本工程纳入《岷江流域综合规划》《成渝地区双城经济圈水安全保障规划》。</w:t>
      </w:r>
    </w:p>
    <w:p>
      <w:pPr>
        <w:spacing w:line="58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全力实施民生水利工程</w:t>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rPr>
        <w:t>一是推进农村安全饮水。</w:t>
      </w:r>
      <w:r>
        <w:rPr>
          <w:rFonts w:hint="eastAsia" w:ascii="宋体" w:hAnsi="宋体" w:eastAsia="宋体" w:cs="宋体"/>
          <w:sz w:val="28"/>
          <w:szCs w:val="28"/>
        </w:rPr>
        <w:t>为巩固脱贫攻坚成果与乡村振兴有效衔接，年初我局对全市农村安全饮水进行了全面排查。针对排查</w:t>
      </w:r>
      <w:r>
        <w:rPr>
          <w:rFonts w:hint="eastAsia" w:ascii="宋体" w:hAnsi="宋体" w:eastAsia="宋体" w:cs="宋体"/>
          <w:sz w:val="28"/>
          <w:szCs w:val="28"/>
          <w:lang w:eastAsia="zh-CN"/>
        </w:rPr>
        <w:t>出的</w:t>
      </w:r>
      <w:r>
        <w:rPr>
          <w:rFonts w:hint="eastAsia" w:ascii="宋体" w:hAnsi="宋体" w:eastAsia="宋体" w:cs="宋体"/>
          <w:sz w:val="28"/>
          <w:szCs w:val="28"/>
        </w:rPr>
        <w:t>问题，结合《峨眉山市“十四五”农村供水保障规划》，投资</w:t>
      </w:r>
      <w:r>
        <w:rPr>
          <w:rFonts w:hint="eastAsia" w:ascii="宋体" w:hAnsi="宋体" w:eastAsia="宋体" w:cs="宋体"/>
          <w:sz w:val="28"/>
          <w:szCs w:val="28"/>
          <w:lang w:eastAsia="zh-CN"/>
        </w:rPr>
        <w:t>约</w:t>
      </w:r>
      <w:r>
        <w:rPr>
          <w:rFonts w:hint="eastAsia" w:ascii="宋体" w:hAnsi="宋体" w:eastAsia="宋体" w:cs="宋体"/>
          <w:sz w:val="28"/>
          <w:szCs w:val="28"/>
        </w:rPr>
        <w:t>467万元组织实施2021年农村供水保障工程、峨眉山市2021年安全饮水补短巩固提升工程</w:t>
      </w:r>
      <w:r>
        <w:rPr>
          <w:rFonts w:hint="eastAsia" w:ascii="宋体" w:hAnsi="宋体" w:eastAsia="宋体" w:cs="宋体"/>
          <w:sz w:val="28"/>
          <w:szCs w:val="28"/>
          <w:lang w:eastAsia="zh-CN"/>
        </w:rPr>
        <w:t>。</w:t>
      </w:r>
      <w:r>
        <w:rPr>
          <w:rFonts w:hint="eastAsia" w:ascii="宋体" w:hAnsi="宋体" w:eastAsia="宋体" w:cs="宋体"/>
          <w:kern w:val="0"/>
          <w:sz w:val="28"/>
          <w:szCs w:val="28"/>
        </w:rPr>
        <w:t>二是</w:t>
      </w:r>
      <w:r>
        <w:rPr>
          <w:rFonts w:hint="eastAsia" w:ascii="宋体" w:hAnsi="宋体" w:eastAsia="宋体" w:cs="宋体"/>
          <w:sz w:val="28"/>
          <w:szCs w:val="28"/>
        </w:rPr>
        <w:t>推进城乡供水保障工程。总投资53000万元，实施峨眉山市城乡供水一体化工程及峨眉山市城区供水工程，进一步加快城镇供水水源工程和基础设施建设，逐步缓解城镇供水供需矛盾</w:t>
      </w:r>
      <w:r>
        <w:rPr>
          <w:rFonts w:hint="eastAsia" w:ascii="宋体" w:hAnsi="宋体" w:eastAsia="宋体" w:cs="宋体"/>
          <w:sz w:val="28"/>
          <w:szCs w:val="28"/>
          <w:lang w:eastAsia="zh-CN"/>
        </w:rPr>
        <w:t>。</w:t>
      </w:r>
      <w:r>
        <w:rPr>
          <w:rFonts w:hint="eastAsia" w:ascii="宋体" w:hAnsi="宋体" w:eastAsia="宋体" w:cs="宋体"/>
          <w:sz w:val="28"/>
          <w:szCs w:val="28"/>
        </w:rPr>
        <w:t>三</w:t>
      </w:r>
      <w:r>
        <w:rPr>
          <w:rFonts w:hint="eastAsia" w:ascii="宋体" w:hAnsi="宋体" w:eastAsia="宋体" w:cs="宋体"/>
          <w:kern w:val="0"/>
          <w:sz w:val="28"/>
          <w:szCs w:val="28"/>
        </w:rPr>
        <w:t>是推进渠系整治。</w:t>
      </w:r>
      <w:r>
        <w:rPr>
          <w:rFonts w:hint="eastAsia" w:ascii="宋体" w:hAnsi="宋体" w:eastAsia="宋体" w:cs="宋体"/>
          <w:sz w:val="28"/>
          <w:szCs w:val="28"/>
        </w:rPr>
        <w:t>全力做好春灌及岁修工作，完成各水库、塘、冬水田等蓄水保水工作；投资100万元，完成渠道清淤7万立方米，完成干、支渠道岁修约100公里，改善和恢复灌溉面积2.5万亩，提高节水能力60万方。确保全市19.96万亩农田适时栽插，为促进农业增产、农民增收奠定了坚实的基础。</w:t>
      </w:r>
    </w:p>
    <w:p>
      <w:pPr>
        <w:pStyle w:val="6"/>
        <w:spacing w:line="580" w:lineRule="exact"/>
        <w:ind w:left="0" w:leftChars="0" w:firstLine="562" w:firstLineChars="200"/>
        <w:rPr>
          <w:rFonts w:hint="eastAsia" w:ascii="宋体" w:hAnsi="宋体" w:eastAsia="宋体" w:cs="宋体"/>
          <w:sz w:val="28"/>
          <w:szCs w:val="28"/>
        </w:rPr>
      </w:pPr>
      <w:r>
        <w:rPr>
          <w:rFonts w:hint="eastAsia" w:ascii="宋体" w:hAnsi="宋体" w:eastAsia="宋体" w:cs="宋体"/>
          <w:b/>
          <w:bCs/>
          <w:sz w:val="28"/>
          <w:szCs w:val="28"/>
        </w:rPr>
        <w:t>逐步夯实水利基础设施</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加快水利基础薄弱环节建设，确保水利基础设施更好地支撑经济社会发展。总投资4041.74万元，实施峨眉河双福镇石岗村段防洪治理、赶山河蔡沱段护岸修复、小流域水土保持重点治理、峨眉山市2021年度山洪灾害防治非工程措施建设及2021年小型水库维修养护等项目。目前，2021年小型水库维修养护项目及2021年度山洪灾害防治非工程措施建设，</w:t>
      </w:r>
      <w:r>
        <w:rPr>
          <w:rFonts w:hint="eastAsia" w:ascii="宋体" w:hAnsi="宋体" w:eastAsia="宋体" w:cs="宋体"/>
          <w:sz w:val="28"/>
          <w:szCs w:val="28"/>
          <w:lang w:eastAsia="zh-CN"/>
        </w:rPr>
        <w:t>年末基本</w:t>
      </w:r>
      <w:r>
        <w:rPr>
          <w:rFonts w:hint="eastAsia" w:ascii="宋体" w:hAnsi="宋体" w:eastAsia="宋体" w:cs="宋体"/>
          <w:sz w:val="28"/>
          <w:szCs w:val="28"/>
        </w:rPr>
        <w:t>完工，其余项目正有序推进中。</w:t>
      </w:r>
    </w:p>
    <w:p>
      <w:pPr>
        <w:spacing w:line="58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防汛措施有力保安全</w:t>
      </w:r>
      <w:r>
        <w:rPr>
          <w:rFonts w:hint="eastAsia" w:ascii="宋体" w:hAnsi="宋体" w:eastAsia="宋体" w:cs="宋体"/>
          <w:sz w:val="28"/>
          <w:szCs w:val="28"/>
          <w:lang w:val="en-US" w:eastAsia="zh-CN"/>
        </w:rPr>
        <w:t xml:space="preserve">   </w:t>
      </w:r>
      <w:r>
        <w:rPr>
          <w:rStyle w:val="39"/>
          <w:rFonts w:hint="eastAsia" w:ascii="宋体" w:hAnsi="宋体" w:eastAsia="宋体" w:cs="宋体"/>
          <w:sz w:val="28"/>
          <w:szCs w:val="28"/>
        </w:rPr>
        <w:t>贯彻落实防汛行政首长负责制为核心的防汛责任制，坚决将防汛责任落实到最小单元。强化保障，搭建市、镇、村、组山洪灾害危险区“一极多点”抢险救灾物资储备体系，组建防汛抢险队伍、应急分队及抢险救援自愿者队伍370支；修订完善防汛预案249套，分级分类组织指导开展应急演练346次；坚持每周例行防汛会商，集中研判、科学调度。严格“三查”制度，对全市山洪灾害危险区、水库、在建涉水工程等全覆盖拉网式排查3次，</w:t>
      </w:r>
      <w:r>
        <w:rPr>
          <w:rStyle w:val="39"/>
          <w:rFonts w:hint="eastAsia" w:ascii="宋体" w:hAnsi="宋体" w:eastAsia="宋体" w:cs="宋体"/>
          <w:bCs/>
          <w:sz w:val="28"/>
          <w:szCs w:val="28"/>
        </w:rPr>
        <w:t>排险清障，不留隐患</w:t>
      </w:r>
      <w:r>
        <w:rPr>
          <w:rStyle w:val="39"/>
          <w:rFonts w:hint="eastAsia" w:ascii="宋体" w:hAnsi="宋体" w:eastAsia="宋体" w:cs="宋体"/>
          <w:sz w:val="28"/>
          <w:szCs w:val="28"/>
        </w:rPr>
        <w:t>。强化工程措施，总投资150万元完成了峨山街道赶山河、桂花桥镇红山村长滩河等5处水毁修复</w:t>
      </w:r>
      <w:r>
        <w:rPr>
          <w:rStyle w:val="39"/>
          <w:rFonts w:hint="eastAsia" w:ascii="宋体" w:hAnsi="宋体" w:eastAsia="宋体" w:cs="宋体"/>
          <w:bCs/>
          <w:sz w:val="28"/>
          <w:szCs w:val="28"/>
        </w:rPr>
        <w:t>，</w:t>
      </w:r>
      <w:r>
        <w:rPr>
          <w:rStyle w:val="39"/>
          <w:rFonts w:hint="eastAsia" w:ascii="宋体" w:hAnsi="宋体" w:eastAsia="宋体" w:cs="宋体"/>
          <w:sz w:val="28"/>
          <w:szCs w:val="28"/>
        </w:rPr>
        <w:t>大力推进非工程措施项目建设，完善防汛预警系统，提升了防洪抗灾能力；开展临江河等主要河流清淤工作，筑牢防汛底线，确保安全度汛。目前，已全面完成防汛减灾年度目标任务，实现了“三零目标”，获得市委市政府主要领导肯定。</w:t>
      </w:r>
    </w:p>
    <w:p>
      <w:pPr>
        <w:spacing w:line="58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 xml:space="preserve"> 河（湖）长制工作纵深推进</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建立健全四级责任体系，调整更新各级河湖长</w:t>
      </w:r>
      <w:r>
        <w:rPr>
          <w:rFonts w:hint="eastAsia" w:ascii="宋体" w:hAnsi="宋体" w:eastAsia="宋体" w:cs="宋体"/>
          <w:sz w:val="28"/>
          <w:szCs w:val="28"/>
          <w:lang w:val="en-US" w:eastAsia="zh-CN"/>
        </w:rPr>
        <w:t>1255</w:t>
      </w:r>
      <w:r>
        <w:rPr>
          <w:rFonts w:hint="eastAsia" w:ascii="宋体" w:hAnsi="宋体" w:eastAsia="宋体" w:cs="宋体"/>
          <w:sz w:val="28"/>
          <w:szCs w:val="28"/>
        </w:rPr>
        <w:t>人，更换河湖长制公示牌6</w:t>
      </w:r>
      <w:r>
        <w:rPr>
          <w:rFonts w:hint="eastAsia" w:ascii="宋体" w:hAnsi="宋体" w:eastAsia="宋体" w:cs="宋体"/>
          <w:sz w:val="28"/>
          <w:szCs w:val="28"/>
          <w:lang w:val="en-US" w:eastAsia="zh-CN"/>
        </w:rPr>
        <w:t>0</w:t>
      </w:r>
      <w:r>
        <w:rPr>
          <w:rFonts w:hint="eastAsia" w:ascii="宋体" w:hAnsi="宋体" w:eastAsia="宋体" w:cs="宋体"/>
          <w:sz w:val="28"/>
          <w:szCs w:val="28"/>
        </w:rPr>
        <w:t>个,全面落实管、治、保“三位一体”职责，确保河湖管护无缝衔接、全域覆盖；严格执行巡查制度，各级河湖长累计巡河3407次，发现并解决问题478个；</w:t>
      </w:r>
      <w:r>
        <w:rPr>
          <w:rFonts w:hint="eastAsia" w:ascii="宋体" w:hAnsi="宋体" w:eastAsia="宋体" w:cs="宋体"/>
          <w:sz w:val="28"/>
          <w:szCs w:val="28"/>
          <w:shd w:val="clear" w:color="auto" w:fill="FFFFFF"/>
        </w:rPr>
        <w:t>开展</w:t>
      </w:r>
      <w:r>
        <w:rPr>
          <w:rFonts w:hint="eastAsia" w:ascii="宋体" w:hAnsi="宋体" w:eastAsia="宋体" w:cs="宋体"/>
          <w:sz w:val="28"/>
          <w:szCs w:val="28"/>
        </w:rPr>
        <w:t>“清河、护岸、净水、保水”四项行动，累计打捞垃圾漂浮物约279吨，清淤河道、沟渠185公里，河湖面貌焕然一新，</w:t>
      </w:r>
      <w:r>
        <w:rPr>
          <w:rFonts w:hint="eastAsia" w:ascii="宋体" w:hAnsi="宋体" w:eastAsia="宋体" w:cs="宋体"/>
          <w:kern w:val="0"/>
          <w:sz w:val="28"/>
          <w:szCs w:val="28"/>
          <w:shd w:val="clear" w:color="auto" w:fill="FFFFFF"/>
        </w:rPr>
        <w:t>水质量得到明显提升；</w:t>
      </w:r>
      <w:r>
        <w:rPr>
          <w:rFonts w:hint="eastAsia" w:ascii="宋体" w:hAnsi="宋体" w:eastAsia="宋体" w:cs="宋体"/>
          <w:sz w:val="28"/>
          <w:szCs w:val="28"/>
        </w:rPr>
        <w:t>将长江流域十年禁渔纳入河湖长制目标考核，加大巡查监督力度，</w:t>
      </w:r>
      <w:r>
        <w:rPr>
          <w:rFonts w:hint="eastAsia" w:ascii="宋体" w:hAnsi="宋体" w:eastAsia="宋体" w:cs="宋体"/>
          <w:sz w:val="28"/>
          <w:szCs w:val="28"/>
          <w:lang w:eastAsia="zh-CN"/>
        </w:rPr>
        <w:t>打击</w:t>
      </w:r>
      <w:r>
        <w:rPr>
          <w:rFonts w:hint="eastAsia" w:ascii="宋体" w:hAnsi="宋体" w:eastAsia="宋体" w:cs="宋体"/>
          <w:sz w:val="28"/>
          <w:szCs w:val="28"/>
        </w:rPr>
        <w:t>禁渔期河湖自然水域钓鱼、电鱼、毒鱼等非法行为；</w:t>
      </w:r>
      <w:r>
        <w:rPr>
          <w:rFonts w:hint="eastAsia" w:ascii="宋体" w:hAnsi="宋体" w:eastAsia="宋体" w:cs="宋体"/>
          <w:kern w:val="0"/>
          <w:sz w:val="28"/>
          <w:szCs w:val="28"/>
          <w:shd w:val="clear" w:color="auto" w:fill="FFFFFF"/>
        </w:rPr>
        <w:t>持续开展河湖“清四乱”专项行动，</w:t>
      </w:r>
      <w:r>
        <w:rPr>
          <w:rFonts w:hint="eastAsia" w:ascii="宋体" w:hAnsi="宋体" w:eastAsia="宋体" w:cs="宋体"/>
          <w:sz w:val="28"/>
          <w:szCs w:val="28"/>
        </w:rPr>
        <w:t>全面整改河湖乱占、乱采、乱堆、乱建等突出问题10件；</w:t>
      </w:r>
      <w:r>
        <w:rPr>
          <w:rFonts w:hint="eastAsia" w:ascii="宋体" w:hAnsi="宋体" w:eastAsia="宋体" w:cs="宋体"/>
          <w:color w:val="auto"/>
          <w:sz w:val="28"/>
          <w:szCs w:val="28"/>
        </w:rPr>
        <w:t>完成9条河湖管理范围划界工作；“一河一策”管理保护方案（2021-2025）</w:t>
      </w:r>
      <w:r>
        <w:rPr>
          <w:rFonts w:hint="eastAsia" w:ascii="宋体" w:hAnsi="宋体" w:eastAsia="宋体" w:cs="宋体"/>
          <w:color w:val="auto"/>
          <w:sz w:val="28"/>
          <w:szCs w:val="28"/>
          <w:lang w:val="en-US" w:eastAsia="zh-CN"/>
        </w:rPr>
        <w:t>编制及</w:t>
      </w:r>
      <w:r>
        <w:rPr>
          <w:rFonts w:hint="eastAsia" w:ascii="宋体" w:hAnsi="宋体" w:eastAsia="宋体" w:cs="宋体"/>
          <w:color w:val="auto"/>
          <w:sz w:val="28"/>
          <w:szCs w:val="28"/>
        </w:rPr>
        <w:t>河湖健康评价工作</w:t>
      </w:r>
      <w:r>
        <w:rPr>
          <w:rFonts w:hint="eastAsia" w:ascii="宋体" w:hAnsi="宋体" w:eastAsia="宋体" w:cs="宋体"/>
          <w:color w:val="auto"/>
          <w:sz w:val="28"/>
          <w:szCs w:val="28"/>
          <w:lang w:eastAsia="zh-CN"/>
        </w:rPr>
        <w:t>有序推进</w:t>
      </w:r>
      <w:r>
        <w:rPr>
          <w:rFonts w:hint="eastAsia" w:ascii="宋体" w:hAnsi="宋体" w:eastAsia="宋体" w:cs="宋体"/>
          <w:color w:val="auto"/>
          <w:sz w:val="28"/>
          <w:szCs w:val="28"/>
        </w:rPr>
        <w:t>；严厉打击各类水事违法活动，加大河道、水库巡查力度，组织巡查100余次，联合执法3</w:t>
      </w:r>
      <w:r>
        <w:rPr>
          <w:rFonts w:hint="eastAsia" w:ascii="宋体" w:hAnsi="宋体" w:eastAsia="宋体" w:cs="宋体"/>
          <w:sz w:val="28"/>
          <w:szCs w:val="28"/>
        </w:rPr>
        <w:t>0余次，出动执法车辆80余辆次</w:t>
      </w:r>
      <w:r>
        <w:rPr>
          <w:rFonts w:hint="eastAsia" w:ascii="宋体" w:hAnsi="宋体" w:eastAsia="宋体" w:cs="宋体"/>
          <w:sz w:val="28"/>
          <w:szCs w:val="28"/>
          <w:lang w:eastAsia="zh-CN"/>
        </w:rPr>
        <w:t>、执法人员</w:t>
      </w:r>
      <w:r>
        <w:rPr>
          <w:rFonts w:hint="eastAsia" w:ascii="宋体" w:hAnsi="宋体" w:eastAsia="宋体" w:cs="宋体"/>
          <w:sz w:val="28"/>
          <w:szCs w:val="28"/>
        </w:rPr>
        <w:t>280余人次，共立案查处水事违法案件5起，处予罚款18万元，有效遏制涉水违法行为。</w:t>
      </w:r>
    </w:p>
    <w:p>
      <w:pPr>
        <w:spacing w:line="58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水利行业长效管理促成效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一是加强农村供水工程规范化管理。以“收水费”为核心实施农村供水“管理补短”，完成全市农村集中供水工程三个责任人调整，将地方政府的主体责任延伸至镇</w:t>
      </w:r>
      <w:r>
        <w:rPr>
          <w:rFonts w:hint="eastAsia" w:ascii="宋体" w:hAnsi="宋体" w:eastAsia="宋体" w:cs="宋体"/>
          <w:sz w:val="28"/>
          <w:szCs w:val="28"/>
          <w:lang w:eastAsia="zh-CN"/>
        </w:rPr>
        <w:t>（</w:t>
      </w:r>
      <w:r>
        <w:rPr>
          <w:rFonts w:hint="eastAsia" w:ascii="宋体" w:hAnsi="宋体" w:eastAsia="宋体" w:cs="宋体"/>
          <w:sz w:val="28"/>
          <w:szCs w:val="28"/>
        </w:rPr>
        <w:t>乡</w:t>
      </w:r>
      <w:r>
        <w:rPr>
          <w:rFonts w:hint="eastAsia" w:ascii="宋体" w:hAnsi="宋体" w:eastAsia="宋体" w:cs="宋体"/>
          <w:sz w:val="28"/>
          <w:szCs w:val="28"/>
          <w:lang w:eastAsia="zh-CN"/>
        </w:rPr>
        <w:t>）、</w:t>
      </w:r>
      <w:r>
        <w:rPr>
          <w:rFonts w:hint="eastAsia" w:ascii="宋体" w:hAnsi="宋体" w:eastAsia="宋体" w:cs="宋体"/>
          <w:sz w:val="28"/>
          <w:szCs w:val="28"/>
        </w:rPr>
        <w:t>村，确保管理机构、人员、责任落实；完成71处农村集中供水工程规范化管理绩效评价工作，百吨以上供水工程全部运行管理规范考评达标；农村集中供水工程水费收取实现全覆盖，水费收缴率达98.49%，促进农村供水工程长效良性运行。二是</w:t>
      </w:r>
      <w:r>
        <w:rPr>
          <w:rFonts w:hint="eastAsia" w:ascii="宋体" w:hAnsi="宋体" w:eastAsia="宋体" w:cs="宋体"/>
          <w:sz w:val="28"/>
          <w:szCs w:val="28"/>
          <w:shd w:val="clear" w:color="auto" w:fill="FFFFFF"/>
        </w:rPr>
        <w:t>严格执行水库安全管理、安全检查、大坝安全鉴定及应急管理等六项制度，确保水库安全，守好防汛底线。三是</w:t>
      </w:r>
      <w:r>
        <w:rPr>
          <w:rFonts w:hint="eastAsia" w:ascii="宋体" w:hAnsi="宋体" w:eastAsia="宋体" w:cs="宋体"/>
          <w:sz w:val="28"/>
          <w:szCs w:val="28"/>
        </w:rPr>
        <w:t>规范砂石堆场管理。制定了《峨眉山市砂石监管专项整治行动工作方案》，经整治，全市75家砂石堆场已关停、搬离或停业整顿19家，剩余56家砂石堆场增设了防尘网、打围等治理措施，进一步规范</w:t>
      </w:r>
      <w:r>
        <w:rPr>
          <w:rFonts w:hint="eastAsia" w:ascii="宋体" w:hAnsi="宋体" w:eastAsia="宋体" w:cs="宋体"/>
          <w:sz w:val="28"/>
          <w:szCs w:val="28"/>
          <w:lang w:eastAsia="zh-CN"/>
        </w:rPr>
        <w:t>了</w:t>
      </w:r>
      <w:r>
        <w:rPr>
          <w:rFonts w:hint="eastAsia" w:ascii="宋体" w:hAnsi="宋体" w:eastAsia="宋体" w:cs="宋体"/>
          <w:sz w:val="28"/>
          <w:szCs w:val="28"/>
        </w:rPr>
        <w:t>砂石堆场秩序，改善</w:t>
      </w:r>
      <w:r>
        <w:rPr>
          <w:rFonts w:hint="eastAsia" w:ascii="宋体" w:hAnsi="宋体" w:eastAsia="宋体" w:cs="宋体"/>
          <w:sz w:val="28"/>
          <w:szCs w:val="28"/>
          <w:lang w:eastAsia="zh-CN"/>
        </w:rPr>
        <w:t>了</w:t>
      </w:r>
      <w:r>
        <w:rPr>
          <w:rFonts w:hint="eastAsia" w:ascii="宋体" w:hAnsi="宋体" w:eastAsia="宋体" w:cs="宋体"/>
          <w:sz w:val="28"/>
          <w:szCs w:val="28"/>
        </w:rPr>
        <w:t xml:space="preserve">生态环境。 </w:t>
      </w:r>
    </w:p>
    <w:p>
      <w:pPr>
        <w:numPr>
          <w:ilvl w:val="0"/>
          <w:numId w:val="0"/>
        </w:numPr>
        <w:spacing w:line="580" w:lineRule="exact"/>
        <w:ind w:firstLine="562" w:firstLineChars="200"/>
        <w:rPr>
          <w:rStyle w:val="39"/>
          <w:rFonts w:hint="eastAsia" w:ascii="宋体" w:hAnsi="宋体" w:eastAsia="宋体" w:cs="宋体"/>
          <w:sz w:val="28"/>
          <w:szCs w:val="28"/>
        </w:rPr>
      </w:pPr>
      <w:r>
        <w:rPr>
          <w:rFonts w:hint="eastAsia" w:ascii="宋体" w:hAnsi="宋体" w:eastAsia="宋体" w:cs="宋体"/>
          <w:b/>
          <w:bCs/>
          <w:sz w:val="28"/>
          <w:szCs w:val="28"/>
        </w:rPr>
        <w:t>严格水资源管理改善生态</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严格执行最严格的水资源管理制度，严把取水许可和水资源论证审查关；</w:t>
      </w:r>
      <w:r>
        <w:rPr>
          <w:rStyle w:val="39"/>
          <w:rFonts w:hint="eastAsia" w:ascii="宋体" w:hAnsi="宋体" w:eastAsia="宋体" w:cs="宋体"/>
          <w:sz w:val="28"/>
          <w:szCs w:val="28"/>
        </w:rPr>
        <w:t>针对矿山开采期水土保持补偿费欠缴问题，充分发挥水保协调机构作用，强协作，硬执法，完成了我市32家矿山企业从2015年1月1日至今开采期水土保持补偿费认定及催缴工作，补缴金额3605万元。全面完成全市45座整改类电站清理整改，黑树林电站将于12月底完成拆除工作。峨眉山景区一级保护区六个电站退出整改工作方案已经市政府第98次常务会</w:t>
      </w:r>
      <w:r>
        <w:rPr>
          <w:rStyle w:val="39"/>
          <w:rFonts w:hint="eastAsia" w:ascii="宋体" w:hAnsi="宋体" w:eastAsia="宋体" w:cs="宋体"/>
          <w:sz w:val="28"/>
          <w:szCs w:val="28"/>
          <w:lang w:eastAsia="zh-CN"/>
        </w:rPr>
        <w:t>议审议</w:t>
      </w:r>
      <w:r>
        <w:rPr>
          <w:rStyle w:val="39"/>
          <w:rFonts w:hint="eastAsia" w:ascii="宋体" w:hAnsi="宋体" w:eastAsia="宋体" w:cs="宋体"/>
          <w:sz w:val="28"/>
          <w:szCs w:val="28"/>
        </w:rPr>
        <w:t>通过，龙门洞电站已拆除，剩余五个正在启动程序。节水工作有成效，</w:t>
      </w:r>
      <w:r>
        <w:rPr>
          <w:rFonts w:hint="eastAsia" w:ascii="宋体" w:hAnsi="宋体" w:eastAsia="宋体" w:cs="宋体"/>
          <w:sz w:val="28"/>
          <w:szCs w:val="28"/>
        </w:rPr>
        <w:t>2021年7月15日经水利部复核通过，峨眉山市成功入选全国第四批节水型社会建设达标县。</w:t>
      </w:r>
    </w:p>
    <w:p>
      <w:pPr>
        <w:pStyle w:val="8"/>
        <w:numPr>
          <w:ilvl w:val="0"/>
          <w:numId w:val="0"/>
        </w:numPr>
        <w:spacing w:line="580" w:lineRule="exact"/>
        <w:ind w:firstLine="562" w:firstLineChars="200"/>
        <w:rPr>
          <w:rFonts w:hint="eastAsia" w:ascii="宋体" w:hAnsi="宋体" w:eastAsia="宋体" w:cs="宋体"/>
          <w:kern w:val="0"/>
          <w:sz w:val="28"/>
          <w:szCs w:val="28"/>
        </w:rPr>
      </w:pPr>
      <w:r>
        <w:rPr>
          <w:rFonts w:hint="eastAsia" w:ascii="宋体" w:hAnsi="宋体" w:eastAsia="宋体" w:cs="宋体"/>
          <w:b/>
          <w:bCs w:val="0"/>
          <w:sz w:val="28"/>
          <w:szCs w:val="28"/>
        </w:rPr>
        <w:t>推进移民后扶工作稳后方</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继续将后扶政策实施作为改善民生的重要机遇，扎实推进移民后扶工作的实施。发放直补资金及养老保障金312.428万元，最大程度解决移民的直接困难；投资651万元，实施道路硬化、渠道整治等基础设施建设，</w:t>
      </w:r>
      <w:r>
        <w:rPr>
          <w:rFonts w:hint="eastAsia" w:ascii="宋体" w:hAnsi="宋体" w:eastAsia="宋体" w:cs="宋体"/>
          <w:kern w:val="0"/>
          <w:sz w:val="28"/>
          <w:szCs w:val="28"/>
        </w:rPr>
        <w:t>培育和发展特色经济，开展技术扶持，</w:t>
      </w:r>
      <w:r>
        <w:rPr>
          <w:rFonts w:hint="eastAsia" w:ascii="宋体" w:hAnsi="宋体" w:eastAsia="宋体" w:cs="宋体"/>
          <w:sz w:val="28"/>
          <w:szCs w:val="28"/>
        </w:rPr>
        <w:t>实施罗目镇</w:t>
      </w:r>
      <w:r>
        <w:rPr>
          <w:rFonts w:hint="eastAsia" w:ascii="宋体" w:hAnsi="宋体" w:eastAsia="宋体" w:cs="宋体"/>
          <w:bCs/>
          <w:sz w:val="28"/>
          <w:szCs w:val="28"/>
        </w:rPr>
        <w:t>徐塘村葡萄产业等</w:t>
      </w:r>
      <w:r>
        <w:rPr>
          <w:rFonts w:hint="eastAsia" w:ascii="宋体" w:hAnsi="宋体" w:eastAsia="宋体" w:cs="宋体"/>
          <w:kern w:val="0"/>
          <w:sz w:val="28"/>
          <w:szCs w:val="28"/>
        </w:rPr>
        <w:t>产业项目，我市大中型水库移民生产生活条件得到改善，促进经济发展和社会稳定。</w:t>
      </w:r>
    </w:p>
    <w:p>
      <w:pPr>
        <w:pStyle w:val="8"/>
        <w:spacing w:line="580" w:lineRule="exac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全面推广农业水价改革工作</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按照节水优先原则,完善了农业水价形成机制，完成水价成本核算；以农业产业园、高标准农田、种植业大户、专业合作社为重点完成10.2万亩农田的水权分配及计量设施的配套安装工作。</w:t>
      </w:r>
    </w:p>
    <w:bookmarkEnd w:id="18"/>
    <w:bookmarkEnd w:id="19"/>
    <w:p>
      <w:pPr>
        <w:pStyle w:val="4"/>
        <w:spacing w:line="560" w:lineRule="atLeast"/>
        <w:rPr>
          <w:rStyle w:val="29"/>
          <w:rFonts w:ascii="宋体" w:hAnsi="宋体" w:eastAsia="宋体" w:cs="宋体"/>
          <w:b w:val="0"/>
          <w:bCs w:val="0"/>
          <w:sz w:val="28"/>
          <w:szCs w:val="28"/>
        </w:rPr>
      </w:pPr>
      <w:bookmarkStart w:id="20" w:name="_Toc15396601"/>
      <w:bookmarkStart w:id="21" w:name="_Toc15377200"/>
      <w:r>
        <w:rPr>
          <w:rFonts w:hint="eastAsia" w:ascii="宋体" w:hAnsi="宋体" w:eastAsia="宋体" w:cs="宋体"/>
          <w:b w:val="0"/>
          <w:color w:val="000000"/>
          <w:sz w:val="28"/>
          <w:szCs w:val="28"/>
        </w:rPr>
        <w:t>二、机</w:t>
      </w:r>
      <w:r>
        <w:rPr>
          <w:rStyle w:val="29"/>
          <w:rFonts w:hint="eastAsia" w:ascii="宋体" w:hAnsi="宋体" w:eastAsia="宋体" w:cs="宋体"/>
          <w:b w:val="0"/>
          <w:bCs w:val="0"/>
          <w:sz w:val="28"/>
          <w:szCs w:val="28"/>
        </w:rPr>
        <w:t>构设置</w:t>
      </w:r>
      <w:bookmarkEnd w:id="20"/>
      <w:bookmarkEnd w:id="21"/>
    </w:p>
    <w:p>
      <w:pPr>
        <w:spacing w:line="560" w:lineRule="atLeast"/>
        <w:ind w:firstLine="750" w:firstLineChars="250"/>
        <w:rPr>
          <w:rFonts w:ascii="宋体" w:hAnsi="宋体" w:cs="宋体"/>
          <w:sz w:val="30"/>
          <w:szCs w:val="30"/>
        </w:rPr>
      </w:pPr>
      <w:r>
        <w:rPr>
          <w:rFonts w:hint="eastAsia" w:ascii="宋体" w:hAnsi="宋体" w:cs="宋体"/>
          <w:sz w:val="30"/>
          <w:szCs w:val="30"/>
        </w:rPr>
        <w:t>峨眉山市水务下属二级单位5个，其中行政单位1个，参照公务员法管理的事业单位</w:t>
      </w:r>
      <w:r>
        <w:rPr>
          <w:rFonts w:hint="eastAsia" w:ascii="宋体" w:hAnsi="宋体" w:cs="宋体"/>
          <w:bCs/>
          <w:sz w:val="30"/>
          <w:szCs w:val="30"/>
        </w:rPr>
        <w:t>1</w:t>
      </w:r>
      <w:r>
        <w:rPr>
          <w:rFonts w:hint="eastAsia" w:ascii="宋体" w:hAnsi="宋体" w:cs="宋体"/>
          <w:sz w:val="30"/>
          <w:szCs w:val="30"/>
        </w:rPr>
        <w:t>个，其他事业单位3个。</w:t>
      </w:r>
    </w:p>
    <w:p>
      <w:pPr>
        <w:pStyle w:val="2"/>
        <w:adjustRightInd w:val="0"/>
        <w:snapToGrid w:val="0"/>
        <w:spacing w:before="93" w:line="560" w:lineRule="atLeast"/>
        <w:ind w:firstLine="630" w:firstLineChars="210"/>
        <w:rPr>
          <w:rFonts w:ascii="宋体" w:hAnsi="宋体" w:eastAsia="宋体" w:cs="宋体"/>
          <w:color w:val="000000"/>
          <w:szCs w:val="30"/>
        </w:rPr>
      </w:pPr>
      <w:r>
        <w:rPr>
          <w:rFonts w:hint="eastAsia" w:ascii="宋体" w:hAnsi="宋体" w:eastAsia="宋体" w:cs="宋体"/>
          <w:color w:val="000000"/>
          <w:szCs w:val="30"/>
        </w:rPr>
        <w:t>纳入峨眉山市水务局202</w:t>
      </w:r>
      <w:r>
        <w:rPr>
          <w:rFonts w:hint="eastAsia" w:ascii="宋体" w:hAnsi="宋体" w:eastAsia="宋体" w:cs="宋体"/>
          <w:color w:val="000000"/>
          <w:szCs w:val="30"/>
          <w:lang w:val="en-US" w:eastAsia="zh-CN"/>
        </w:rPr>
        <w:t>1</w:t>
      </w:r>
      <w:r>
        <w:rPr>
          <w:rFonts w:hint="eastAsia" w:ascii="宋体" w:hAnsi="宋体" w:eastAsia="宋体" w:cs="宋体"/>
          <w:color w:val="000000"/>
          <w:szCs w:val="30"/>
        </w:rPr>
        <w:t>年度部门决算编制范围的二级预算单位包括：峨眉山市</w:t>
      </w:r>
      <w:r>
        <w:rPr>
          <w:rFonts w:hint="eastAsia" w:ascii="宋体" w:hAnsi="宋体" w:eastAsia="宋体" w:cs="宋体"/>
          <w:szCs w:val="30"/>
        </w:rPr>
        <w:t>市河湖保护中心。</w:t>
      </w:r>
      <w:bookmarkStart w:id="22" w:name="_Toc15396602"/>
      <w:bookmarkStart w:id="23" w:name="_Toc15377204"/>
    </w:p>
    <w:p>
      <w:pPr>
        <w:pStyle w:val="3"/>
        <w:ind w:right="440"/>
        <w:jc w:val="center"/>
        <w:rPr>
          <w:rFonts w:ascii="黑体" w:hAnsi="黑体" w:eastAsia="黑体" w:cs="黑体"/>
          <w:b w:val="0"/>
          <w:bCs w:val="0"/>
        </w:rPr>
      </w:pPr>
      <w:r>
        <w:rPr>
          <w:rFonts w:hint="eastAsia" w:ascii="黑体" w:hAnsi="黑体" w:eastAsia="黑体" w:cs="黑体"/>
          <w:b w:val="0"/>
          <w:color w:val="000000"/>
        </w:rPr>
        <w:t>第二部分</w:t>
      </w:r>
      <w:r>
        <w:rPr>
          <w:rStyle w:val="28"/>
          <w:rFonts w:hint="eastAsia" w:ascii="黑体" w:hAnsi="黑体" w:eastAsia="黑体" w:cs="黑体"/>
          <w:b w:val="0"/>
          <w:bCs w:val="0"/>
        </w:rPr>
        <w:t>202</w:t>
      </w:r>
      <w:r>
        <w:rPr>
          <w:rStyle w:val="28"/>
          <w:rFonts w:hint="eastAsia" w:ascii="黑体" w:hAnsi="黑体" w:eastAsia="黑体" w:cs="黑体"/>
          <w:b w:val="0"/>
          <w:bCs w:val="0"/>
          <w:lang w:val="en-US" w:eastAsia="zh-CN"/>
        </w:rPr>
        <w:t>1</w:t>
      </w:r>
      <w:r>
        <w:rPr>
          <w:rStyle w:val="28"/>
          <w:rFonts w:hint="eastAsia" w:ascii="黑体" w:hAnsi="黑体" w:eastAsia="黑体" w:cs="黑体"/>
          <w:b w:val="0"/>
          <w:bCs w:val="0"/>
        </w:rPr>
        <w:t>年度部门决算情况说明</w:t>
      </w:r>
      <w:bookmarkEnd w:id="22"/>
      <w:bookmarkEnd w:id="23"/>
    </w:p>
    <w:p>
      <w:pPr>
        <w:pStyle w:val="27"/>
        <w:numPr>
          <w:ilvl w:val="0"/>
          <w:numId w:val="2"/>
        </w:numPr>
        <w:spacing w:line="560" w:lineRule="atLeast"/>
        <w:ind w:firstLineChars="0"/>
        <w:outlineLvl w:val="1"/>
        <w:rPr>
          <w:rStyle w:val="29"/>
          <w:rFonts w:ascii="宋体" w:hAnsi="宋体" w:eastAsia="宋体" w:cs="宋体"/>
          <w:b w:val="0"/>
          <w:sz w:val="30"/>
          <w:szCs w:val="30"/>
        </w:rPr>
      </w:pPr>
      <w:bookmarkStart w:id="24" w:name="_Toc15396603"/>
      <w:bookmarkStart w:id="25" w:name="_Toc15377205"/>
      <w:r>
        <w:rPr>
          <w:rFonts w:hint="eastAsia" w:ascii="宋体" w:hAnsi="宋体" w:cs="宋体"/>
          <w:color w:val="000000"/>
          <w:sz w:val="30"/>
          <w:szCs w:val="30"/>
        </w:rPr>
        <w:t>收</w:t>
      </w:r>
      <w:r>
        <w:rPr>
          <w:rStyle w:val="29"/>
          <w:rFonts w:hint="eastAsia" w:ascii="宋体" w:hAnsi="宋体" w:eastAsia="宋体" w:cs="宋体"/>
          <w:b w:val="0"/>
          <w:sz w:val="30"/>
          <w:szCs w:val="30"/>
        </w:rPr>
        <w:t>入支出决算总体情况说明</w:t>
      </w:r>
      <w:bookmarkEnd w:id="24"/>
      <w:bookmarkEnd w:id="25"/>
    </w:p>
    <w:p>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年度收、支总计</w:t>
      </w:r>
      <w:r>
        <w:rPr>
          <w:rFonts w:hint="eastAsia" w:ascii="宋体" w:hAnsi="宋体" w:cs="宋体"/>
          <w:color w:val="000000"/>
          <w:sz w:val="30"/>
          <w:szCs w:val="30"/>
          <w:lang w:val="en-US" w:eastAsia="zh-CN"/>
        </w:rPr>
        <w:t>33184.86</w:t>
      </w:r>
      <w:r>
        <w:rPr>
          <w:rFonts w:hint="eastAsia" w:ascii="宋体" w:hAnsi="宋体" w:cs="宋体"/>
          <w:color w:val="000000"/>
          <w:sz w:val="30"/>
          <w:szCs w:val="30"/>
        </w:rPr>
        <w:t>万元。与20</w:t>
      </w:r>
      <w:r>
        <w:rPr>
          <w:rFonts w:hint="eastAsia" w:ascii="宋体" w:hAnsi="宋体" w:cs="宋体"/>
          <w:color w:val="000000"/>
          <w:sz w:val="30"/>
          <w:szCs w:val="30"/>
          <w:lang w:val="en-US" w:eastAsia="zh-CN"/>
        </w:rPr>
        <w:t>20</w:t>
      </w:r>
      <w:r>
        <w:rPr>
          <w:rFonts w:hint="eastAsia" w:ascii="宋体" w:hAnsi="宋体" w:cs="宋体"/>
          <w:color w:val="000000"/>
          <w:sz w:val="30"/>
          <w:szCs w:val="30"/>
        </w:rPr>
        <w:t>年25495.03万元相比，收、支总计增加</w:t>
      </w:r>
      <w:r>
        <w:rPr>
          <w:rFonts w:hint="eastAsia" w:ascii="宋体" w:hAnsi="宋体" w:cs="宋体"/>
          <w:color w:val="000000"/>
          <w:sz w:val="30"/>
          <w:szCs w:val="30"/>
          <w:lang w:val="en-US" w:eastAsia="zh-CN"/>
        </w:rPr>
        <w:t>7689.83</w:t>
      </w:r>
      <w:r>
        <w:rPr>
          <w:rFonts w:hint="eastAsia" w:ascii="宋体" w:hAnsi="宋体" w:cs="宋体"/>
          <w:color w:val="000000"/>
          <w:sz w:val="30"/>
          <w:szCs w:val="30"/>
        </w:rPr>
        <w:t>万元，上升</w:t>
      </w:r>
      <w:r>
        <w:rPr>
          <w:rFonts w:hint="eastAsia" w:ascii="宋体" w:hAnsi="宋体" w:cs="宋体"/>
          <w:color w:val="000000"/>
          <w:sz w:val="30"/>
          <w:szCs w:val="30"/>
          <w:lang w:val="en-US" w:eastAsia="zh-CN"/>
        </w:rPr>
        <w:t>30.16</w:t>
      </w:r>
      <w:r>
        <w:rPr>
          <w:rFonts w:hint="eastAsia" w:ascii="宋体" w:hAnsi="宋体" w:cs="宋体"/>
          <w:color w:val="000000"/>
          <w:sz w:val="30"/>
          <w:szCs w:val="30"/>
        </w:rPr>
        <w:t>%。主要变动原因是项目资金增减变化。</w:t>
      </w:r>
    </w:p>
    <w:p>
      <w:pPr>
        <w:pStyle w:val="27"/>
        <w:numPr>
          <w:ilvl w:val="0"/>
          <w:numId w:val="2"/>
        </w:numPr>
        <w:spacing w:line="560" w:lineRule="atLeast"/>
        <w:ind w:firstLineChars="0"/>
        <w:outlineLvl w:val="1"/>
        <w:rPr>
          <w:rStyle w:val="29"/>
          <w:rFonts w:ascii="宋体" w:hAnsi="宋体" w:eastAsia="宋体" w:cs="宋体"/>
          <w:b w:val="0"/>
          <w:sz w:val="30"/>
          <w:szCs w:val="30"/>
        </w:rPr>
      </w:pPr>
      <w:bookmarkStart w:id="26" w:name="_Toc15396604"/>
      <w:bookmarkStart w:id="27" w:name="_Toc15377206"/>
      <w:r>
        <w:rPr>
          <w:rFonts w:hint="eastAsia" w:ascii="宋体" w:hAnsi="宋体" w:cs="宋体"/>
          <w:color w:val="000000"/>
          <w:sz w:val="30"/>
          <w:szCs w:val="30"/>
        </w:rPr>
        <w:t>收</w:t>
      </w:r>
      <w:r>
        <w:rPr>
          <w:rStyle w:val="29"/>
          <w:rFonts w:hint="eastAsia" w:ascii="宋体" w:hAnsi="宋体" w:eastAsia="宋体" w:cs="宋体"/>
          <w:b w:val="0"/>
          <w:sz w:val="30"/>
          <w:szCs w:val="30"/>
        </w:rPr>
        <w:t>入决算情况说明</w:t>
      </w:r>
      <w:bookmarkEnd w:id="26"/>
      <w:bookmarkEnd w:id="27"/>
    </w:p>
    <w:p>
      <w:pPr>
        <w:spacing w:line="560" w:lineRule="atLeast"/>
        <w:ind w:firstLine="600" w:firstLineChars="200"/>
        <w:outlineLvl w:val="1"/>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年本年收入合计</w:t>
      </w:r>
      <w:r>
        <w:rPr>
          <w:rFonts w:hint="eastAsia" w:ascii="宋体" w:hAnsi="宋体" w:cs="宋体"/>
          <w:color w:val="000000"/>
          <w:sz w:val="30"/>
          <w:szCs w:val="30"/>
          <w:lang w:val="en-US" w:eastAsia="zh-CN"/>
        </w:rPr>
        <w:t>32710.97</w:t>
      </w:r>
      <w:r>
        <w:rPr>
          <w:rFonts w:hint="eastAsia" w:ascii="宋体" w:hAnsi="宋体" w:cs="宋体"/>
          <w:color w:val="000000"/>
          <w:sz w:val="30"/>
          <w:szCs w:val="30"/>
        </w:rPr>
        <w:t>万元，其中：一般公共预算财政拨款收入</w:t>
      </w:r>
      <w:r>
        <w:rPr>
          <w:rFonts w:hint="eastAsia" w:ascii="宋体" w:hAnsi="宋体" w:cs="宋体"/>
          <w:color w:val="000000"/>
          <w:sz w:val="30"/>
          <w:szCs w:val="30"/>
          <w:lang w:val="en-US" w:eastAsia="zh-CN"/>
        </w:rPr>
        <w:t>8761.7</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26.8</w:t>
      </w:r>
      <w:r>
        <w:rPr>
          <w:rFonts w:hint="eastAsia" w:ascii="宋体" w:hAnsi="宋体" w:cs="宋体"/>
          <w:color w:val="000000"/>
          <w:sz w:val="30"/>
          <w:szCs w:val="30"/>
        </w:rPr>
        <w:t>0%；政府性基金预算财政拨款收入</w:t>
      </w:r>
      <w:r>
        <w:rPr>
          <w:rFonts w:hint="eastAsia" w:ascii="宋体" w:hAnsi="宋体" w:cs="宋体"/>
          <w:color w:val="000000"/>
          <w:sz w:val="30"/>
          <w:szCs w:val="30"/>
          <w:lang w:val="en-US" w:eastAsia="zh-CN"/>
        </w:rPr>
        <w:t>23949.26</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73</w:t>
      </w:r>
      <w:r>
        <w:rPr>
          <w:rFonts w:hint="eastAsia" w:ascii="宋体" w:hAnsi="宋体" w:cs="宋体"/>
          <w:color w:val="000000"/>
          <w:sz w:val="30"/>
          <w:szCs w:val="30"/>
        </w:rPr>
        <w:t>.</w:t>
      </w:r>
      <w:r>
        <w:rPr>
          <w:rFonts w:hint="eastAsia" w:ascii="宋体" w:hAnsi="宋体" w:cs="宋体"/>
          <w:color w:val="000000"/>
          <w:sz w:val="30"/>
          <w:szCs w:val="30"/>
          <w:lang w:val="en-US" w:eastAsia="zh-CN"/>
        </w:rPr>
        <w:t>20</w:t>
      </w:r>
      <w:r>
        <w:rPr>
          <w:rFonts w:hint="eastAsia" w:ascii="宋体" w:hAnsi="宋体" w:cs="宋体"/>
          <w:color w:val="000000"/>
          <w:sz w:val="30"/>
          <w:szCs w:val="30"/>
        </w:rPr>
        <w:t>%；</w:t>
      </w:r>
      <w:r>
        <w:rPr>
          <w:rFonts w:hint="eastAsia" w:ascii="宋体" w:hAnsi="宋体" w:cs="宋体"/>
          <w:color w:val="000000" w:themeColor="text1"/>
          <w:sz w:val="30"/>
          <w:szCs w:val="30"/>
        </w:rPr>
        <w:t>上级补助收入0.00</w:t>
      </w:r>
      <w:r>
        <w:rPr>
          <w:rFonts w:hint="eastAsia" w:ascii="宋体" w:hAnsi="宋体" w:cs="宋体"/>
          <w:color w:val="000000"/>
          <w:sz w:val="30"/>
          <w:szCs w:val="30"/>
        </w:rPr>
        <w:t>万元，占0.00%；事业收入0.00万元，占0.00%；经营收入0.00万元，占0.00%；附属单位上缴收入0.00万元，占0.00%；其他收入0.00万元，占0.00%。</w:t>
      </w:r>
    </w:p>
    <w:p>
      <w:pPr>
        <w:pStyle w:val="27"/>
        <w:numPr>
          <w:ilvl w:val="0"/>
          <w:numId w:val="2"/>
        </w:numPr>
        <w:spacing w:line="560" w:lineRule="atLeast"/>
        <w:ind w:firstLineChars="0"/>
        <w:outlineLvl w:val="1"/>
        <w:rPr>
          <w:rStyle w:val="29"/>
          <w:rFonts w:ascii="宋体" w:hAnsi="宋体" w:eastAsia="宋体" w:cs="宋体"/>
          <w:b w:val="0"/>
          <w:sz w:val="30"/>
          <w:szCs w:val="30"/>
        </w:rPr>
      </w:pPr>
      <w:bookmarkStart w:id="28" w:name="_Toc15377207"/>
      <w:bookmarkStart w:id="29" w:name="_Toc15396605"/>
      <w:r>
        <w:rPr>
          <w:rFonts w:hint="eastAsia" w:ascii="宋体" w:hAnsi="宋体" w:cs="宋体"/>
          <w:color w:val="000000"/>
          <w:sz w:val="30"/>
          <w:szCs w:val="30"/>
        </w:rPr>
        <w:t>支</w:t>
      </w:r>
      <w:r>
        <w:rPr>
          <w:rStyle w:val="29"/>
          <w:rFonts w:hint="eastAsia" w:ascii="宋体" w:hAnsi="宋体" w:eastAsia="宋体" w:cs="宋体"/>
          <w:b w:val="0"/>
          <w:sz w:val="30"/>
          <w:szCs w:val="30"/>
        </w:rPr>
        <w:t>出决算情况说明</w:t>
      </w:r>
      <w:bookmarkEnd w:id="28"/>
      <w:bookmarkEnd w:id="29"/>
    </w:p>
    <w:p>
      <w:pPr>
        <w:spacing w:line="560" w:lineRule="atLeast"/>
        <w:ind w:firstLine="600" w:firstLineChars="200"/>
        <w:outlineLvl w:val="1"/>
        <w:rPr>
          <w:rFonts w:ascii="宋体" w:hAnsi="宋体" w:cs="宋体"/>
          <w:color w:val="FF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年本年支出合计</w:t>
      </w:r>
      <w:r>
        <w:rPr>
          <w:rFonts w:hint="eastAsia" w:ascii="宋体" w:hAnsi="宋体" w:cs="宋体"/>
          <w:color w:val="000000"/>
          <w:sz w:val="30"/>
          <w:szCs w:val="30"/>
          <w:lang w:val="en-US" w:eastAsia="zh-CN"/>
        </w:rPr>
        <w:t>12534.06</w:t>
      </w:r>
      <w:r>
        <w:rPr>
          <w:rFonts w:hint="eastAsia" w:ascii="宋体" w:hAnsi="宋体" w:cs="宋体"/>
          <w:color w:val="000000"/>
          <w:sz w:val="30"/>
          <w:szCs w:val="30"/>
        </w:rPr>
        <w:t>万元，其中：基本支出</w:t>
      </w:r>
      <w:r>
        <w:rPr>
          <w:rFonts w:hint="eastAsia" w:ascii="宋体" w:hAnsi="宋体" w:cs="宋体"/>
          <w:color w:val="000000"/>
          <w:sz w:val="30"/>
          <w:szCs w:val="30"/>
          <w:lang w:val="en-US" w:eastAsia="zh-CN"/>
        </w:rPr>
        <w:t>593.7</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4.74</w:t>
      </w:r>
      <w:r>
        <w:rPr>
          <w:rFonts w:hint="eastAsia" w:ascii="宋体" w:hAnsi="宋体" w:cs="宋体"/>
          <w:color w:val="000000"/>
          <w:sz w:val="30"/>
          <w:szCs w:val="30"/>
        </w:rPr>
        <w:t>%；项目支出</w:t>
      </w:r>
      <w:r>
        <w:rPr>
          <w:rFonts w:hint="eastAsia" w:ascii="宋体" w:hAnsi="宋体" w:cs="宋体"/>
          <w:color w:val="000000"/>
          <w:sz w:val="30"/>
          <w:szCs w:val="30"/>
          <w:lang w:val="en-US" w:eastAsia="zh-CN"/>
        </w:rPr>
        <w:t>11940.36</w:t>
      </w:r>
      <w:r>
        <w:rPr>
          <w:rFonts w:hint="eastAsia" w:ascii="宋体" w:hAnsi="宋体" w:cs="宋体"/>
          <w:color w:val="000000"/>
          <w:sz w:val="30"/>
          <w:szCs w:val="30"/>
        </w:rPr>
        <w:t>万元，占9</w:t>
      </w:r>
      <w:r>
        <w:rPr>
          <w:rFonts w:hint="eastAsia" w:ascii="宋体" w:hAnsi="宋体" w:cs="宋体"/>
          <w:color w:val="000000"/>
          <w:sz w:val="30"/>
          <w:szCs w:val="30"/>
          <w:lang w:val="en-US" w:eastAsia="zh-CN"/>
        </w:rPr>
        <w:t>5.26</w:t>
      </w:r>
      <w:r>
        <w:rPr>
          <w:rFonts w:hint="eastAsia" w:ascii="宋体" w:hAnsi="宋体" w:cs="宋体"/>
          <w:color w:val="000000"/>
          <w:sz w:val="30"/>
          <w:szCs w:val="30"/>
        </w:rPr>
        <w:t>%；上缴上级支出0.00万元，占0.00%；经营支出0.00万元，占0.00%；对附属单位补助支出0.00万元，占0.00%。</w:t>
      </w:r>
    </w:p>
    <w:p>
      <w:pPr>
        <w:spacing w:line="560" w:lineRule="atLeast"/>
        <w:ind w:firstLine="600" w:firstLineChars="200"/>
        <w:outlineLvl w:val="1"/>
        <w:rPr>
          <w:rStyle w:val="29"/>
          <w:rFonts w:ascii="宋体" w:hAnsi="宋体" w:eastAsia="宋体" w:cs="宋体"/>
          <w:b w:val="0"/>
          <w:sz w:val="30"/>
          <w:szCs w:val="30"/>
        </w:rPr>
      </w:pPr>
      <w:bookmarkStart w:id="30" w:name="_Toc15396606"/>
      <w:bookmarkStart w:id="31" w:name="_Toc15377208"/>
      <w:r>
        <w:rPr>
          <w:rFonts w:hint="eastAsia" w:ascii="宋体" w:hAnsi="宋体" w:cs="宋体"/>
          <w:color w:val="000000"/>
          <w:sz w:val="30"/>
          <w:szCs w:val="30"/>
        </w:rPr>
        <w:t>四、财</w:t>
      </w:r>
      <w:r>
        <w:rPr>
          <w:rStyle w:val="29"/>
          <w:rFonts w:hint="eastAsia" w:ascii="宋体" w:hAnsi="宋体" w:eastAsia="宋体" w:cs="宋体"/>
          <w:b w:val="0"/>
          <w:sz w:val="30"/>
          <w:szCs w:val="30"/>
        </w:rPr>
        <w:t>政拨款收入支出决算总体情况说明</w:t>
      </w:r>
      <w:bookmarkEnd w:id="30"/>
      <w:bookmarkEnd w:id="31"/>
    </w:p>
    <w:p>
      <w:pPr>
        <w:spacing w:line="560" w:lineRule="atLeast"/>
        <w:ind w:firstLine="600" w:firstLineChars="200"/>
        <w:rPr>
          <w:rFonts w:ascii="宋体" w:hAnsi="宋体" w:cs="宋体"/>
          <w:color w:val="000000"/>
          <w:sz w:val="30"/>
          <w:szCs w:val="30"/>
        </w:rPr>
      </w:pPr>
      <w:bookmarkStart w:id="32" w:name="_Toc15396607"/>
      <w:bookmarkStart w:id="33" w:name="_Toc15377209"/>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年度收、支总计</w:t>
      </w:r>
      <w:r>
        <w:rPr>
          <w:rFonts w:hint="eastAsia" w:ascii="宋体" w:hAnsi="宋体" w:cs="宋体"/>
          <w:color w:val="000000"/>
          <w:sz w:val="30"/>
          <w:szCs w:val="30"/>
          <w:lang w:val="en-US" w:eastAsia="zh-CN"/>
        </w:rPr>
        <w:t>33184.86</w:t>
      </w:r>
      <w:r>
        <w:rPr>
          <w:rFonts w:hint="eastAsia" w:ascii="宋体" w:hAnsi="宋体" w:cs="宋体"/>
          <w:color w:val="000000"/>
          <w:sz w:val="30"/>
          <w:szCs w:val="30"/>
        </w:rPr>
        <w:t>万元。与20</w:t>
      </w:r>
      <w:r>
        <w:rPr>
          <w:rFonts w:hint="eastAsia" w:ascii="宋体" w:hAnsi="宋体" w:cs="宋体"/>
          <w:color w:val="000000"/>
          <w:sz w:val="30"/>
          <w:szCs w:val="30"/>
          <w:lang w:val="en-US" w:eastAsia="zh-CN"/>
        </w:rPr>
        <w:t>20</w:t>
      </w:r>
      <w:r>
        <w:rPr>
          <w:rFonts w:hint="eastAsia" w:ascii="宋体" w:hAnsi="宋体" w:cs="宋体"/>
          <w:color w:val="000000"/>
          <w:sz w:val="30"/>
          <w:szCs w:val="30"/>
        </w:rPr>
        <w:t>年25495.03万元相比，收、支总计增加</w:t>
      </w:r>
      <w:r>
        <w:rPr>
          <w:rFonts w:hint="eastAsia" w:ascii="宋体" w:hAnsi="宋体" w:cs="宋体"/>
          <w:color w:val="000000"/>
          <w:sz w:val="30"/>
          <w:szCs w:val="30"/>
          <w:lang w:val="en-US" w:eastAsia="zh-CN"/>
        </w:rPr>
        <w:t>7689.83</w:t>
      </w:r>
      <w:r>
        <w:rPr>
          <w:rFonts w:hint="eastAsia" w:ascii="宋体" w:hAnsi="宋体" w:cs="宋体"/>
          <w:color w:val="000000"/>
          <w:sz w:val="30"/>
          <w:szCs w:val="30"/>
        </w:rPr>
        <w:t>万元，上升</w:t>
      </w:r>
      <w:r>
        <w:rPr>
          <w:rFonts w:hint="eastAsia" w:ascii="宋体" w:hAnsi="宋体" w:cs="宋体"/>
          <w:color w:val="000000"/>
          <w:sz w:val="30"/>
          <w:szCs w:val="30"/>
          <w:lang w:val="en-US" w:eastAsia="zh-CN"/>
        </w:rPr>
        <w:t>30.16</w:t>
      </w:r>
      <w:r>
        <w:rPr>
          <w:rFonts w:hint="eastAsia" w:ascii="宋体" w:hAnsi="宋体" w:cs="宋体"/>
          <w:color w:val="000000"/>
          <w:sz w:val="30"/>
          <w:szCs w:val="30"/>
        </w:rPr>
        <w:t>%。主要变动原因是项目资金增减变化。</w:t>
      </w:r>
    </w:p>
    <w:p>
      <w:pPr>
        <w:spacing w:line="560" w:lineRule="atLeast"/>
        <w:ind w:firstLine="600" w:firstLineChars="200"/>
        <w:outlineLvl w:val="1"/>
        <w:rPr>
          <w:rStyle w:val="29"/>
          <w:rFonts w:ascii="宋体" w:hAnsi="宋体" w:eastAsia="宋体" w:cs="宋体"/>
          <w:b w:val="0"/>
          <w:sz w:val="30"/>
          <w:szCs w:val="30"/>
        </w:rPr>
      </w:pPr>
      <w:r>
        <w:rPr>
          <w:rFonts w:hint="eastAsia" w:ascii="宋体" w:hAnsi="宋体" w:cs="宋体"/>
          <w:color w:val="000000"/>
          <w:sz w:val="30"/>
          <w:szCs w:val="30"/>
        </w:rPr>
        <w:t>五、</w:t>
      </w:r>
      <w:r>
        <w:rPr>
          <w:rFonts w:hint="eastAsia" w:ascii="宋体" w:hAnsi="宋体" w:cs="宋体"/>
          <w:b/>
          <w:color w:val="000000"/>
          <w:sz w:val="30"/>
          <w:szCs w:val="30"/>
        </w:rPr>
        <w:t>一</w:t>
      </w:r>
      <w:r>
        <w:rPr>
          <w:rStyle w:val="29"/>
          <w:rFonts w:hint="eastAsia" w:ascii="宋体" w:hAnsi="宋体" w:eastAsia="宋体" w:cs="宋体"/>
          <w:b w:val="0"/>
          <w:sz w:val="30"/>
          <w:szCs w:val="30"/>
        </w:rPr>
        <w:t>般公共预算财政拨款支出决算情况说明</w:t>
      </w:r>
      <w:bookmarkEnd w:id="32"/>
      <w:bookmarkEnd w:id="33"/>
    </w:p>
    <w:p>
      <w:pPr>
        <w:spacing w:line="560" w:lineRule="atLeast"/>
        <w:ind w:firstLine="602" w:firstLineChars="200"/>
        <w:outlineLvl w:val="2"/>
        <w:rPr>
          <w:rFonts w:ascii="宋体" w:hAnsi="宋体" w:cs="宋体"/>
          <w:bCs/>
          <w:color w:val="000000"/>
          <w:sz w:val="30"/>
          <w:szCs w:val="30"/>
        </w:rPr>
      </w:pPr>
      <w:bookmarkStart w:id="34" w:name="_Toc15377210"/>
      <w:r>
        <w:rPr>
          <w:rFonts w:hint="eastAsia" w:ascii="宋体" w:hAnsi="宋体" w:cs="宋体"/>
          <w:b/>
          <w:color w:val="000000"/>
          <w:sz w:val="30"/>
          <w:szCs w:val="30"/>
        </w:rPr>
        <w:t>（</w:t>
      </w:r>
      <w:r>
        <w:rPr>
          <w:rFonts w:hint="eastAsia" w:ascii="宋体" w:hAnsi="宋体" w:cs="宋体"/>
          <w:bCs/>
          <w:color w:val="000000"/>
          <w:sz w:val="30"/>
          <w:szCs w:val="30"/>
        </w:rPr>
        <w:t>一）一般公共预算财政拨款支出决算总体情况</w:t>
      </w:r>
      <w:bookmarkEnd w:id="34"/>
    </w:p>
    <w:p>
      <w:pPr>
        <w:spacing w:line="560" w:lineRule="atLeast"/>
        <w:ind w:firstLine="600" w:firstLineChars="200"/>
        <w:rPr>
          <w:rFonts w:ascii="宋体" w:hAnsi="宋体" w:cs="宋体"/>
          <w:color w:val="000000" w:themeColor="text1"/>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年一般公共预算财政拨款支出</w:t>
      </w:r>
      <w:r>
        <w:rPr>
          <w:rFonts w:hint="eastAsia" w:ascii="宋体" w:hAnsi="宋体" w:cs="宋体"/>
          <w:color w:val="000000"/>
          <w:sz w:val="30"/>
          <w:szCs w:val="30"/>
          <w:lang w:val="en-US" w:eastAsia="zh-CN"/>
        </w:rPr>
        <w:t>6186.34</w:t>
      </w:r>
      <w:r>
        <w:rPr>
          <w:rFonts w:hint="eastAsia" w:ascii="宋体" w:hAnsi="宋体" w:cs="宋体"/>
          <w:color w:val="000000"/>
          <w:sz w:val="30"/>
          <w:szCs w:val="30"/>
        </w:rPr>
        <w:t>万元，占本年支出合计的</w:t>
      </w:r>
      <w:r>
        <w:rPr>
          <w:rFonts w:hint="eastAsia" w:ascii="宋体" w:hAnsi="宋体" w:cs="宋体"/>
          <w:color w:val="000000"/>
          <w:sz w:val="30"/>
          <w:szCs w:val="30"/>
          <w:lang w:val="en-US" w:eastAsia="zh-CN"/>
        </w:rPr>
        <w:t>49.36</w:t>
      </w:r>
      <w:r>
        <w:rPr>
          <w:rFonts w:hint="eastAsia" w:ascii="宋体" w:hAnsi="宋体" w:cs="宋体"/>
          <w:color w:val="000000"/>
          <w:sz w:val="30"/>
          <w:szCs w:val="30"/>
        </w:rPr>
        <w:t>%。与20</w:t>
      </w:r>
      <w:r>
        <w:rPr>
          <w:rFonts w:hint="eastAsia" w:ascii="宋体" w:hAnsi="宋体" w:cs="宋体"/>
          <w:color w:val="000000"/>
          <w:sz w:val="30"/>
          <w:szCs w:val="30"/>
          <w:lang w:val="en-US" w:eastAsia="zh-CN"/>
        </w:rPr>
        <w:t>20</w:t>
      </w:r>
      <w:r>
        <w:rPr>
          <w:rFonts w:hint="eastAsia" w:ascii="宋体" w:hAnsi="宋体" w:cs="宋体"/>
          <w:color w:val="000000"/>
          <w:sz w:val="30"/>
          <w:szCs w:val="30"/>
        </w:rPr>
        <w:t>年相比，一般公共预算财政拨款</w:t>
      </w:r>
      <w:r>
        <w:rPr>
          <w:rFonts w:hint="eastAsia" w:ascii="宋体" w:hAnsi="宋体" w:cs="宋体"/>
          <w:color w:val="000000"/>
          <w:sz w:val="30"/>
          <w:szCs w:val="30"/>
          <w:lang w:eastAsia="zh-CN"/>
        </w:rPr>
        <w:t>增加</w:t>
      </w:r>
      <w:r>
        <w:rPr>
          <w:rFonts w:hint="eastAsia" w:ascii="宋体" w:hAnsi="宋体" w:cs="宋体"/>
          <w:color w:val="000000"/>
          <w:sz w:val="30"/>
          <w:szCs w:val="30"/>
          <w:lang w:val="en-US" w:eastAsia="zh-CN"/>
        </w:rPr>
        <w:t>3983.12</w:t>
      </w:r>
      <w:r>
        <w:rPr>
          <w:rFonts w:hint="eastAsia" w:ascii="宋体" w:hAnsi="宋体" w:cs="宋体"/>
          <w:color w:val="000000"/>
          <w:sz w:val="30"/>
          <w:szCs w:val="30"/>
        </w:rPr>
        <w:t>万元，</w:t>
      </w:r>
      <w:r>
        <w:rPr>
          <w:rFonts w:hint="eastAsia" w:ascii="宋体" w:hAnsi="宋体" w:cs="宋体"/>
          <w:color w:val="000000"/>
          <w:sz w:val="30"/>
          <w:szCs w:val="30"/>
          <w:lang w:eastAsia="zh-CN"/>
        </w:rPr>
        <w:t>增加</w:t>
      </w:r>
      <w:r>
        <w:rPr>
          <w:rFonts w:hint="eastAsia" w:ascii="宋体" w:hAnsi="宋体" w:cs="宋体"/>
          <w:color w:val="000000"/>
          <w:sz w:val="30"/>
          <w:szCs w:val="30"/>
          <w:lang w:val="en-US" w:eastAsia="zh-CN"/>
        </w:rPr>
        <w:t>180.79</w:t>
      </w:r>
      <w:r>
        <w:rPr>
          <w:rFonts w:hint="eastAsia" w:ascii="宋体" w:hAnsi="宋体" w:cs="宋体"/>
          <w:color w:val="000000"/>
          <w:sz w:val="30"/>
          <w:szCs w:val="30"/>
        </w:rPr>
        <w:t>%。主要变动原因是项目资金增减变化。</w:t>
      </w:r>
    </w:p>
    <w:p>
      <w:pPr>
        <w:spacing w:line="560" w:lineRule="atLeast"/>
        <w:ind w:firstLine="600" w:firstLineChars="200"/>
        <w:outlineLvl w:val="2"/>
        <w:rPr>
          <w:rFonts w:ascii="宋体" w:hAnsi="宋体" w:cs="宋体"/>
          <w:bCs/>
          <w:color w:val="000000"/>
          <w:sz w:val="30"/>
          <w:szCs w:val="30"/>
        </w:rPr>
      </w:pPr>
      <w:bookmarkStart w:id="35" w:name="_Toc15377211"/>
      <w:r>
        <w:rPr>
          <w:rFonts w:hint="eastAsia" w:ascii="宋体" w:hAnsi="宋体" w:cs="宋体"/>
          <w:bCs/>
          <w:color w:val="000000"/>
          <w:sz w:val="30"/>
          <w:szCs w:val="30"/>
        </w:rPr>
        <w:t>（二）一般公共预算财政拨款支出决算结构情况</w:t>
      </w:r>
      <w:bookmarkEnd w:id="35"/>
    </w:p>
    <w:p>
      <w:pPr>
        <w:spacing w:line="560" w:lineRule="atLeast"/>
        <w:ind w:firstLine="640"/>
        <w:rPr>
          <w:rFonts w:ascii="宋体" w:hAnsi="宋体" w:cs="宋体"/>
          <w:bCs/>
          <w:color w:val="000000" w:themeColor="text1"/>
          <w:sz w:val="30"/>
          <w:szCs w:val="30"/>
        </w:rPr>
      </w:pP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年一般公共预算财</w:t>
      </w:r>
      <w:r>
        <w:rPr>
          <w:rFonts w:hint="eastAsia" w:ascii="宋体" w:hAnsi="宋体" w:cs="宋体"/>
          <w:bCs/>
          <w:color w:val="000000" w:themeColor="text1"/>
          <w:sz w:val="30"/>
          <w:szCs w:val="30"/>
        </w:rPr>
        <w:t>政拨款支出</w:t>
      </w:r>
      <w:r>
        <w:rPr>
          <w:rFonts w:hint="eastAsia" w:ascii="宋体" w:hAnsi="宋体" w:cs="宋体"/>
          <w:bCs/>
          <w:color w:val="000000" w:themeColor="text1"/>
          <w:sz w:val="30"/>
          <w:szCs w:val="30"/>
          <w:lang w:val="en-US" w:eastAsia="zh-CN"/>
        </w:rPr>
        <w:t>6186.34</w:t>
      </w:r>
      <w:r>
        <w:rPr>
          <w:rFonts w:hint="eastAsia" w:ascii="宋体" w:hAnsi="宋体" w:cs="宋体"/>
          <w:bCs/>
          <w:color w:val="000000" w:themeColor="text1"/>
          <w:sz w:val="30"/>
          <w:szCs w:val="30"/>
        </w:rPr>
        <w:t>万元，主要用于以下方面:一般公共服务支出0.00万元，占0.00%；教育支出0.00万元，占0.00%；科学技术支出0.00万元，占0.00%；文化旅游体育与传媒支出0.00万元，占0.00%；社会保障和就业支出支出</w:t>
      </w:r>
      <w:r>
        <w:rPr>
          <w:rFonts w:hint="eastAsia" w:ascii="宋体" w:hAnsi="宋体" w:cs="宋体"/>
          <w:bCs/>
          <w:color w:val="000000" w:themeColor="text1"/>
          <w:sz w:val="30"/>
          <w:szCs w:val="30"/>
          <w:lang w:val="en-US" w:eastAsia="zh-CN"/>
        </w:rPr>
        <w:t>92.85</w:t>
      </w:r>
      <w:r>
        <w:rPr>
          <w:rFonts w:hint="eastAsia" w:ascii="宋体" w:hAnsi="宋体" w:cs="宋体"/>
          <w:bCs/>
          <w:color w:val="000000" w:themeColor="text1"/>
          <w:sz w:val="30"/>
          <w:szCs w:val="30"/>
        </w:rPr>
        <w:t>万元，占</w:t>
      </w:r>
      <w:r>
        <w:rPr>
          <w:rFonts w:hint="eastAsia" w:ascii="宋体" w:hAnsi="宋体" w:cs="宋体"/>
          <w:bCs/>
          <w:color w:val="000000" w:themeColor="text1"/>
          <w:sz w:val="30"/>
          <w:szCs w:val="30"/>
          <w:lang w:val="en-US" w:eastAsia="zh-CN"/>
        </w:rPr>
        <w:t>1.5</w:t>
      </w:r>
      <w:r>
        <w:rPr>
          <w:rFonts w:hint="eastAsia" w:ascii="宋体" w:hAnsi="宋体" w:cs="宋体"/>
          <w:bCs/>
          <w:color w:val="000000" w:themeColor="text1"/>
          <w:sz w:val="30"/>
          <w:szCs w:val="30"/>
        </w:rPr>
        <w:t>%；</w:t>
      </w:r>
      <w:r>
        <w:rPr>
          <w:rFonts w:hint="eastAsia" w:ascii="宋体" w:hAnsi="宋体" w:cs="宋体"/>
          <w:bCs/>
          <w:color w:val="000000"/>
          <w:sz w:val="30"/>
          <w:szCs w:val="30"/>
        </w:rPr>
        <w:t>卫生健康支出</w:t>
      </w:r>
      <w:r>
        <w:rPr>
          <w:rFonts w:hint="eastAsia" w:ascii="宋体" w:hAnsi="宋体" w:cs="宋体"/>
          <w:bCs/>
          <w:color w:val="000000" w:themeColor="text1"/>
          <w:sz w:val="30"/>
          <w:szCs w:val="30"/>
          <w:lang w:val="en-US" w:eastAsia="zh-CN"/>
        </w:rPr>
        <w:t>17</w:t>
      </w:r>
      <w:r>
        <w:rPr>
          <w:rFonts w:hint="eastAsia" w:ascii="宋体" w:hAnsi="宋体" w:cs="宋体"/>
          <w:bCs/>
          <w:color w:val="000000" w:themeColor="text1"/>
          <w:sz w:val="30"/>
          <w:szCs w:val="30"/>
        </w:rPr>
        <w:t>万元，占0.</w:t>
      </w:r>
      <w:r>
        <w:rPr>
          <w:rFonts w:hint="eastAsia" w:ascii="宋体" w:hAnsi="宋体" w:cs="宋体"/>
          <w:bCs/>
          <w:color w:val="000000" w:themeColor="text1"/>
          <w:sz w:val="30"/>
          <w:szCs w:val="30"/>
          <w:lang w:val="en-US" w:eastAsia="zh-CN"/>
        </w:rPr>
        <w:t>27</w:t>
      </w:r>
      <w:r>
        <w:rPr>
          <w:rFonts w:hint="eastAsia" w:ascii="宋体" w:hAnsi="宋体" w:cs="宋体"/>
          <w:bCs/>
          <w:color w:val="000000" w:themeColor="text1"/>
          <w:sz w:val="30"/>
          <w:szCs w:val="30"/>
        </w:rPr>
        <w:t>%；节能环保支出0.00万元，占0.00%；城乡社区支出0.00万元，占0.00%；农林水支出</w:t>
      </w:r>
      <w:r>
        <w:rPr>
          <w:rFonts w:hint="eastAsia" w:ascii="宋体" w:hAnsi="宋体" w:cs="宋体"/>
          <w:bCs/>
          <w:color w:val="000000" w:themeColor="text1"/>
          <w:sz w:val="30"/>
          <w:szCs w:val="30"/>
          <w:lang w:val="en-US" w:eastAsia="zh-CN"/>
        </w:rPr>
        <w:t>6033.9</w:t>
      </w:r>
      <w:r>
        <w:rPr>
          <w:rFonts w:hint="eastAsia" w:ascii="宋体" w:hAnsi="宋体" w:cs="宋体"/>
          <w:bCs/>
          <w:color w:val="000000" w:themeColor="text1"/>
          <w:sz w:val="30"/>
          <w:szCs w:val="30"/>
        </w:rPr>
        <w:t>万元，占</w:t>
      </w:r>
      <w:r>
        <w:rPr>
          <w:rFonts w:hint="eastAsia" w:ascii="宋体" w:hAnsi="宋体" w:cs="宋体"/>
          <w:bCs/>
          <w:color w:val="000000" w:themeColor="text1"/>
          <w:sz w:val="30"/>
          <w:szCs w:val="30"/>
          <w:lang w:val="en-US" w:eastAsia="zh-CN"/>
        </w:rPr>
        <w:t>97.54</w:t>
      </w:r>
      <w:r>
        <w:rPr>
          <w:rFonts w:hint="eastAsia" w:ascii="宋体" w:hAnsi="宋体" w:cs="宋体"/>
          <w:bCs/>
          <w:color w:val="000000" w:themeColor="text1"/>
          <w:sz w:val="30"/>
          <w:szCs w:val="30"/>
        </w:rPr>
        <w:t>%；交通运输支出0.00万元，占0.00%；资源勘探信息等支出0.00万元，占0.00%；商业服务业等支出0.00万元，占0.00%；金融支出0.00%；国土海洋气象等支出0.00万元，占0.00%；住房保障支出</w:t>
      </w:r>
      <w:r>
        <w:rPr>
          <w:rFonts w:hint="eastAsia" w:ascii="宋体" w:hAnsi="宋体" w:cs="宋体"/>
          <w:bCs/>
          <w:color w:val="000000" w:themeColor="text1"/>
          <w:sz w:val="30"/>
          <w:szCs w:val="30"/>
          <w:lang w:val="en-US" w:eastAsia="zh-CN"/>
        </w:rPr>
        <w:t>42.58</w:t>
      </w:r>
      <w:r>
        <w:rPr>
          <w:rFonts w:hint="eastAsia" w:ascii="宋体" w:hAnsi="宋体" w:cs="宋体"/>
          <w:bCs/>
          <w:color w:val="000000" w:themeColor="text1"/>
          <w:sz w:val="30"/>
          <w:szCs w:val="30"/>
        </w:rPr>
        <w:t>万元，占</w:t>
      </w:r>
      <w:r>
        <w:rPr>
          <w:rFonts w:hint="eastAsia" w:ascii="宋体" w:hAnsi="宋体" w:cs="宋体"/>
          <w:bCs/>
          <w:color w:val="000000" w:themeColor="text1"/>
          <w:sz w:val="30"/>
          <w:szCs w:val="30"/>
          <w:lang w:val="en-US" w:eastAsia="zh-CN"/>
        </w:rPr>
        <w:t>0.69</w:t>
      </w:r>
      <w:r>
        <w:rPr>
          <w:rFonts w:hint="eastAsia" w:ascii="宋体" w:hAnsi="宋体" w:cs="宋体"/>
          <w:bCs/>
          <w:color w:val="000000" w:themeColor="text1"/>
          <w:sz w:val="30"/>
          <w:szCs w:val="30"/>
        </w:rPr>
        <w:t>%；粮油物资储备支出0.00万元，占0.00%；其他支出0.00万元，占0.00%；债务还本支出）0.00万元，占0.00%；债务付息支出0.00万元，占0.00%；债务付息支出0.00万元，占0.00%。</w:t>
      </w:r>
    </w:p>
    <w:p>
      <w:pPr>
        <w:spacing w:line="560" w:lineRule="atLeast"/>
        <w:ind w:firstLine="600" w:firstLineChars="200"/>
        <w:outlineLvl w:val="2"/>
        <w:rPr>
          <w:rFonts w:ascii="宋体" w:hAnsi="宋体" w:cs="宋体"/>
          <w:bCs/>
          <w:color w:val="000000"/>
          <w:sz w:val="30"/>
          <w:szCs w:val="30"/>
        </w:rPr>
      </w:pPr>
      <w:bookmarkStart w:id="36" w:name="_Toc15377212"/>
      <w:r>
        <w:rPr>
          <w:rFonts w:hint="eastAsia" w:ascii="宋体" w:hAnsi="宋体" w:cs="宋体"/>
          <w:bCs/>
          <w:color w:val="000000"/>
          <w:sz w:val="30"/>
          <w:szCs w:val="30"/>
        </w:rPr>
        <w:t>（三）一般公共预算财政拨款支出决算具体情况</w:t>
      </w:r>
      <w:bookmarkEnd w:id="36"/>
    </w:p>
    <w:p>
      <w:pPr>
        <w:spacing w:line="560" w:lineRule="atLeast"/>
        <w:ind w:firstLine="600" w:firstLineChars="200"/>
        <w:outlineLvl w:val="2"/>
        <w:rPr>
          <w:rFonts w:ascii="宋体" w:hAnsi="宋体" w:cs="宋体"/>
          <w:bCs/>
          <w:color w:val="FF0000"/>
          <w:sz w:val="30"/>
          <w:szCs w:val="30"/>
        </w:rPr>
      </w:pPr>
      <w:bookmarkStart w:id="37" w:name="_Toc15377444"/>
      <w:bookmarkStart w:id="38" w:name="_Toc15377213"/>
      <w:bookmarkStart w:id="39" w:name="_Toc15378460"/>
      <w:r>
        <w:rPr>
          <w:rFonts w:hint="eastAsia" w:ascii="宋体" w:hAnsi="宋体" w:cs="宋体"/>
          <w:bCs/>
          <w:color w:val="000000" w:themeColor="text1"/>
          <w:sz w:val="30"/>
          <w:szCs w:val="30"/>
        </w:rPr>
        <w:t>202</w:t>
      </w:r>
      <w:r>
        <w:rPr>
          <w:rFonts w:hint="eastAsia" w:ascii="宋体" w:hAnsi="宋体" w:cs="宋体"/>
          <w:bCs/>
          <w:color w:val="000000" w:themeColor="text1"/>
          <w:sz w:val="30"/>
          <w:szCs w:val="30"/>
          <w:lang w:val="en-US" w:eastAsia="zh-CN"/>
        </w:rPr>
        <w:t>1</w:t>
      </w:r>
      <w:r>
        <w:rPr>
          <w:rFonts w:hint="eastAsia" w:ascii="宋体" w:hAnsi="宋体" w:cs="宋体"/>
          <w:bCs/>
          <w:color w:val="000000" w:themeColor="text1"/>
          <w:sz w:val="30"/>
          <w:szCs w:val="30"/>
        </w:rPr>
        <w:t>年一般公共预算支出决算数为</w:t>
      </w:r>
      <w:r>
        <w:rPr>
          <w:rFonts w:hint="eastAsia" w:ascii="宋体" w:hAnsi="宋体" w:cs="宋体"/>
          <w:bCs/>
          <w:color w:val="000000" w:themeColor="text1"/>
          <w:sz w:val="30"/>
          <w:szCs w:val="30"/>
          <w:lang w:val="en-US" w:eastAsia="zh-CN"/>
        </w:rPr>
        <w:t>6186.34</w:t>
      </w:r>
      <w:r>
        <w:rPr>
          <w:rFonts w:hint="eastAsia" w:ascii="宋体" w:hAnsi="宋体" w:cs="宋体"/>
          <w:bCs/>
          <w:color w:val="000000" w:themeColor="text1"/>
          <w:sz w:val="30"/>
          <w:szCs w:val="30"/>
        </w:rPr>
        <w:t>万元，</w:t>
      </w:r>
      <w:r>
        <w:rPr>
          <w:rStyle w:val="18"/>
          <w:rFonts w:hint="eastAsia" w:ascii="宋体" w:hAnsi="宋体" w:cs="宋体"/>
          <w:b w:val="0"/>
          <w:bCs/>
          <w:color w:val="000000" w:themeColor="text1"/>
          <w:sz w:val="30"/>
          <w:szCs w:val="30"/>
        </w:rPr>
        <w:t>完成</w:t>
      </w:r>
      <w:r>
        <w:rPr>
          <w:rStyle w:val="18"/>
          <w:rFonts w:hint="eastAsia" w:ascii="宋体" w:hAnsi="宋体" w:cs="宋体"/>
          <w:b w:val="0"/>
          <w:bCs/>
          <w:color w:val="000000"/>
          <w:sz w:val="30"/>
          <w:szCs w:val="30"/>
        </w:rPr>
        <w:t>预算100%</w:t>
      </w:r>
      <w:r>
        <w:rPr>
          <w:rFonts w:hint="eastAsia" w:ascii="宋体" w:hAnsi="宋体" w:cs="宋体"/>
          <w:bCs/>
          <w:color w:val="000000"/>
          <w:sz w:val="30"/>
          <w:szCs w:val="30"/>
        </w:rPr>
        <w:t>，</w:t>
      </w:r>
      <w:r>
        <w:rPr>
          <w:rFonts w:hint="eastAsia" w:ascii="宋体" w:hAnsi="宋体" w:cs="宋体"/>
          <w:bCs/>
          <w:color w:val="333333"/>
          <w:sz w:val="30"/>
          <w:szCs w:val="30"/>
        </w:rPr>
        <w:t>与预算数持平。</w:t>
      </w:r>
      <w:r>
        <w:rPr>
          <w:rStyle w:val="18"/>
          <w:rFonts w:hint="eastAsia" w:ascii="宋体" w:hAnsi="宋体" w:cs="宋体"/>
          <w:b w:val="0"/>
          <w:bCs/>
          <w:color w:val="000000"/>
          <w:sz w:val="30"/>
          <w:szCs w:val="30"/>
        </w:rPr>
        <w:t>其中：</w:t>
      </w:r>
      <w:bookmarkEnd w:id="37"/>
      <w:bookmarkEnd w:id="38"/>
      <w:bookmarkEnd w:id="39"/>
    </w:p>
    <w:p>
      <w:pPr>
        <w:spacing w:line="560" w:lineRule="atLeast"/>
        <w:ind w:firstLine="600" w:firstLineChars="200"/>
        <w:rPr>
          <w:rFonts w:ascii="宋体" w:hAnsi="宋体" w:cs="宋体"/>
          <w:bCs/>
          <w:color w:val="000000"/>
          <w:sz w:val="30"/>
          <w:szCs w:val="30"/>
        </w:rPr>
      </w:pPr>
      <w:r>
        <w:rPr>
          <w:rFonts w:hint="eastAsia" w:ascii="宋体" w:hAnsi="宋体" w:cs="宋体"/>
          <w:bCs/>
          <w:color w:val="000000"/>
          <w:sz w:val="30"/>
          <w:szCs w:val="30"/>
        </w:rPr>
        <w:t>1、社会保障和就业支出（208）202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92.85</w:t>
      </w:r>
      <w:r>
        <w:rPr>
          <w:rFonts w:hint="eastAsia" w:ascii="宋体" w:hAnsi="宋体" w:cs="宋体"/>
          <w:bCs/>
          <w:color w:val="000000"/>
          <w:sz w:val="30"/>
          <w:szCs w:val="30"/>
        </w:rPr>
        <w:t>万元，其中：</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机关事业单位基本养老保险缴费支出（2080505）202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32.71</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机关事业单位职业年金缴费支出（2080506</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21.63</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333333"/>
          <w:sz w:val="30"/>
          <w:szCs w:val="30"/>
        </w:rPr>
        <w:t>死亡抚恤（2080801）</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19.51</w:t>
      </w:r>
      <w:r>
        <w:rPr>
          <w:rFonts w:hint="eastAsia" w:ascii="宋体" w:hAnsi="宋体" w:cs="宋体"/>
          <w:bCs/>
          <w:color w:val="000000"/>
          <w:sz w:val="30"/>
          <w:szCs w:val="30"/>
        </w:rPr>
        <w:t>万元，年初无预算,</w:t>
      </w:r>
      <w:r>
        <w:rPr>
          <w:rFonts w:hint="eastAsia" w:ascii="宋体" w:hAnsi="宋体" w:cs="宋体"/>
          <w:bCs/>
          <w:color w:val="333333"/>
          <w:sz w:val="30"/>
          <w:szCs w:val="30"/>
        </w:rPr>
        <w:t>该经费为在职职工蒋明的安葬费和抚恤金。</w:t>
      </w:r>
    </w:p>
    <w:p>
      <w:pPr>
        <w:spacing w:line="560" w:lineRule="atLeast"/>
        <w:ind w:firstLine="600" w:firstLineChars="200"/>
        <w:rPr>
          <w:rStyle w:val="18"/>
          <w:rFonts w:ascii="宋体" w:hAnsi="宋体" w:cs="宋体"/>
          <w:b w:val="0"/>
          <w:bCs/>
          <w:color w:val="000000"/>
          <w:sz w:val="30"/>
          <w:szCs w:val="30"/>
        </w:rPr>
      </w:pPr>
      <w:r>
        <w:rPr>
          <w:rFonts w:hint="eastAsia" w:ascii="宋体" w:hAnsi="宋体" w:cs="宋体"/>
          <w:bCs/>
          <w:color w:val="000000"/>
          <w:kern w:val="0"/>
          <w:sz w:val="30"/>
          <w:szCs w:val="30"/>
        </w:rPr>
        <w:t>其他优抚支出（2080899</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4.18</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pPr>
        <w:spacing w:line="560" w:lineRule="atLeast"/>
        <w:ind w:firstLine="600" w:firstLineChars="200"/>
        <w:rPr>
          <w:rFonts w:hint="eastAsia" w:ascii="宋体" w:hAnsi="宋体" w:cs="宋体"/>
          <w:bCs/>
          <w:color w:val="000000"/>
          <w:sz w:val="30"/>
          <w:szCs w:val="30"/>
        </w:rPr>
      </w:pPr>
      <w:r>
        <w:rPr>
          <w:rFonts w:hint="eastAsia" w:ascii="宋体" w:hAnsi="宋体" w:cs="宋体"/>
          <w:bCs/>
          <w:color w:val="000000"/>
          <w:kern w:val="0"/>
          <w:sz w:val="30"/>
          <w:szCs w:val="30"/>
        </w:rPr>
        <w:t>其他</w:t>
      </w:r>
      <w:r>
        <w:rPr>
          <w:rFonts w:hint="eastAsia" w:ascii="宋体" w:hAnsi="宋体" w:cs="宋体"/>
          <w:bCs/>
          <w:color w:val="000000"/>
          <w:kern w:val="0"/>
          <w:sz w:val="30"/>
          <w:szCs w:val="30"/>
          <w:lang w:eastAsia="zh-CN"/>
        </w:rPr>
        <w:t>社会保障和就业</w:t>
      </w:r>
      <w:r>
        <w:rPr>
          <w:rFonts w:hint="eastAsia" w:ascii="宋体" w:hAnsi="宋体" w:cs="宋体"/>
          <w:bCs/>
          <w:color w:val="000000"/>
          <w:kern w:val="0"/>
          <w:sz w:val="30"/>
          <w:szCs w:val="30"/>
        </w:rPr>
        <w:t>支出（208</w:t>
      </w:r>
      <w:r>
        <w:rPr>
          <w:rFonts w:hint="eastAsia" w:ascii="宋体" w:hAnsi="宋体" w:cs="宋体"/>
          <w:bCs/>
          <w:color w:val="000000"/>
          <w:kern w:val="0"/>
          <w:sz w:val="30"/>
          <w:szCs w:val="30"/>
          <w:lang w:val="en-US" w:eastAsia="zh-CN"/>
        </w:rPr>
        <w:t>9999</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14.82</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pPr>
        <w:spacing w:line="560" w:lineRule="atLeast"/>
        <w:ind w:firstLine="600" w:firstLineChars="200"/>
        <w:jc w:val="left"/>
        <w:rPr>
          <w:rFonts w:ascii="宋体" w:hAnsi="宋体" w:cs="宋体"/>
          <w:bCs/>
          <w:color w:val="333333"/>
          <w:sz w:val="30"/>
          <w:szCs w:val="30"/>
        </w:rPr>
      </w:pPr>
      <w:r>
        <w:rPr>
          <w:rFonts w:hint="eastAsia" w:ascii="宋体" w:hAnsi="宋体" w:cs="宋体"/>
          <w:bCs/>
          <w:color w:val="000000"/>
          <w:sz w:val="30"/>
          <w:szCs w:val="30"/>
        </w:rPr>
        <w:t>2、卫生健康支出(210)202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17</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与预算数持平。其中：</w:t>
      </w:r>
    </w:p>
    <w:p>
      <w:pPr>
        <w:spacing w:line="560" w:lineRule="atLeast"/>
        <w:ind w:firstLine="600" w:firstLineChars="200"/>
        <w:jc w:val="left"/>
        <w:rPr>
          <w:rFonts w:ascii="宋体" w:hAnsi="宋体" w:cs="宋体"/>
          <w:bCs/>
          <w:color w:val="333333"/>
          <w:sz w:val="30"/>
          <w:szCs w:val="30"/>
        </w:rPr>
      </w:pPr>
      <w:r>
        <w:rPr>
          <w:rFonts w:hint="eastAsia" w:ascii="宋体" w:hAnsi="宋体" w:cs="宋体"/>
          <w:bCs/>
          <w:color w:val="000000"/>
          <w:sz w:val="30"/>
          <w:szCs w:val="30"/>
        </w:rPr>
        <w:t>行政单位医疗（2101101）202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 xml:space="preserve">年决算数为 </w:t>
      </w:r>
      <w:r>
        <w:rPr>
          <w:rFonts w:hint="eastAsia" w:ascii="宋体" w:hAnsi="宋体" w:cs="宋体"/>
          <w:bCs/>
          <w:color w:val="000000"/>
          <w:sz w:val="30"/>
          <w:szCs w:val="30"/>
          <w:lang w:val="en-US" w:eastAsia="zh-CN"/>
        </w:rPr>
        <w:t>10</w:t>
      </w:r>
      <w:r>
        <w:rPr>
          <w:rFonts w:hint="eastAsia" w:ascii="宋体" w:hAnsi="宋体" w:cs="宋体"/>
          <w:bCs/>
          <w:color w:val="000000"/>
          <w:sz w:val="30"/>
          <w:szCs w:val="30"/>
        </w:rPr>
        <w:t>.91万元，完成预算100.00%，</w:t>
      </w:r>
      <w:r>
        <w:rPr>
          <w:rFonts w:hint="eastAsia" w:ascii="宋体" w:hAnsi="宋体" w:cs="宋体"/>
          <w:bCs/>
          <w:color w:val="333333"/>
          <w:sz w:val="30"/>
          <w:szCs w:val="30"/>
        </w:rPr>
        <w:t>与预算数持平。</w:t>
      </w:r>
    </w:p>
    <w:p>
      <w:pPr>
        <w:spacing w:line="560" w:lineRule="atLeast"/>
        <w:ind w:firstLine="600" w:firstLineChars="200"/>
        <w:jc w:val="left"/>
        <w:rPr>
          <w:rStyle w:val="18"/>
          <w:rFonts w:ascii="宋体" w:hAnsi="宋体" w:cs="宋体"/>
          <w:b w:val="0"/>
          <w:bCs/>
          <w:color w:val="000000"/>
          <w:sz w:val="30"/>
          <w:szCs w:val="30"/>
        </w:rPr>
      </w:pPr>
      <w:r>
        <w:rPr>
          <w:rFonts w:hint="eastAsia" w:ascii="宋体" w:hAnsi="宋体" w:cs="宋体"/>
          <w:bCs/>
          <w:color w:val="000000"/>
          <w:sz w:val="30"/>
          <w:szCs w:val="30"/>
        </w:rPr>
        <w:t>事业单位医疗（2101102）202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6.09</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3、农林水支出(213)202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6033.9</w:t>
      </w:r>
      <w:r>
        <w:rPr>
          <w:rFonts w:hint="eastAsia" w:ascii="宋体" w:hAnsi="宋体" w:cs="宋体"/>
          <w:bCs/>
          <w:color w:val="000000"/>
          <w:sz w:val="30"/>
          <w:szCs w:val="30"/>
        </w:rPr>
        <w:t>万元，完成预算</w:t>
      </w:r>
      <w:r>
        <w:rPr>
          <w:rFonts w:hint="eastAsia" w:ascii="宋体" w:hAnsi="宋体" w:cs="宋体"/>
          <w:bCs/>
          <w:color w:val="000000"/>
          <w:sz w:val="30"/>
          <w:szCs w:val="30"/>
          <w:lang w:val="en-US" w:eastAsia="zh-CN"/>
        </w:rPr>
        <w:t>823</w:t>
      </w:r>
      <w:r>
        <w:rPr>
          <w:rFonts w:hint="eastAsia" w:ascii="宋体" w:hAnsi="宋体" w:cs="宋体"/>
          <w:bCs/>
          <w:color w:val="000000"/>
          <w:sz w:val="30"/>
          <w:szCs w:val="30"/>
        </w:rPr>
        <w:t>%，</w:t>
      </w:r>
      <w:r>
        <w:rPr>
          <w:rStyle w:val="18"/>
          <w:rFonts w:hint="eastAsia" w:ascii="宋体" w:hAnsi="宋体" w:cs="宋体"/>
          <w:b w:val="0"/>
          <w:bCs/>
          <w:color w:val="000000"/>
          <w:sz w:val="30"/>
          <w:szCs w:val="30"/>
        </w:rPr>
        <w:t>决算数</w:t>
      </w:r>
      <w:r>
        <w:rPr>
          <w:rStyle w:val="18"/>
          <w:rFonts w:hint="eastAsia" w:ascii="宋体" w:hAnsi="宋体" w:cs="宋体"/>
          <w:b w:val="0"/>
          <w:bCs/>
          <w:color w:val="000000"/>
          <w:sz w:val="30"/>
          <w:szCs w:val="30"/>
          <w:lang w:eastAsia="zh-CN"/>
        </w:rPr>
        <w:t>大</w:t>
      </w:r>
      <w:r>
        <w:rPr>
          <w:rStyle w:val="18"/>
          <w:rFonts w:hint="eastAsia" w:ascii="宋体" w:hAnsi="宋体" w:cs="宋体"/>
          <w:b w:val="0"/>
          <w:bCs/>
          <w:color w:val="000000"/>
          <w:sz w:val="30"/>
          <w:szCs w:val="30"/>
        </w:rPr>
        <w:t>于预算数的主要原因是项目实施</w:t>
      </w:r>
      <w:r>
        <w:rPr>
          <w:rStyle w:val="18"/>
          <w:rFonts w:hint="eastAsia" w:ascii="宋体" w:hAnsi="宋体" w:cs="宋体"/>
          <w:b w:val="0"/>
          <w:bCs/>
          <w:color w:val="000000"/>
          <w:sz w:val="30"/>
          <w:szCs w:val="30"/>
          <w:lang w:eastAsia="zh-CN"/>
        </w:rPr>
        <w:t>在</w:t>
      </w:r>
      <w:r>
        <w:rPr>
          <w:rStyle w:val="18"/>
          <w:rFonts w:hint="eastAsia" w:ascii="宋体" w:hAnsi="宋体" w:cs="宋体"/>
          <w:b w:val="0"/>
          <w:bCs/>
          <w:color w:val="000000"/>
          <w:sz w:val="30"/>
          <w:szCs w:val="30"/>
          <w:lang w:val="en-US" w:eastAsia="zh-CN"/>
        </w:rPr>
        <w:t>2021年完工，代上年支付项目款项增加</w:t>
      </w:r>
      <w:r>
        <w:rPr>
          <w:rStyle w:val="18"/>
          <w:rFonts w:hint="eastAsia" w:ascii="宋体" w:hAnsi="宋体" w:cs="宋体"/>
          <w:b w:val="0"/>
          <w:bCs/>
          <w:color w:val="000000"/>
          <w:sz w:val="30"/>
          <w:szCs w:val="30"/>
        </w:rPr>
        <w:t>。</w:t>
      </w:r>
      <w:r>
        <w:rPr>
          <w:rFonts w:hint="eastAsia" w:ascii="宋体" w:hAnsi="宋体" w:cs="宋体"/>
          <w:bCs/>
          <w:color w:val="333333"/>
          <w:sz w:val="30"/>
          <w:szCs w:val="30"/>
        </w:rPr>
        <w:t>其中：</w:t>
      </w:r>
    </w:p>
    <w:p>
      <w:pPr>
        <w:spacing w:line="560" w:lineRule="atLeast"/>
        <w:ind w:firstLine="600" w:firstLineChars="200"/>
        <w:rPr>
          <w:rFonts w:ascii="宋体" w:hAnsi="宋体" w:cs="宋体"/>
          <w:bCs/>
          <w:color w:val="333333"/>
          <w:sz w:val="30"/>
          <w:szCs w:val="30"/>
        </w:rPr>
      </w:pPr>
      <w:r>
        <w:rPr>
          <w:rStyle w:val="18"/>
          <w:rFonts w:hint="eastAsia" w:ascii="宋体" w:hAnsi="宋体" w:cs="宋体"/>
          <w:b w:val="0"/>
          <w:bCs/>
          <w:color w:val="000000"/>
          <w:sz w:val="30"/>
          <w:szCs w:val="30"/>
        </w:rPr>
        <w:t>行政运行（2130301）</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203.35</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kern w:val="0"/>
          <w:sz w:val="30"/>
          <w:szCs w:val="30"/>
        </w:rPr>
        <w:t>水利行业业务管理（2130304</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234.93</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kern w:val="0"/>
          <w:sz w:val="30"/>
          <w:szCs w:val="30"/>
        </w:rPr>
        <w:t>水利</w:t>
      </w:r>
      <w:r>
        <w:rPr>
          <w:rFonts w:hint="eastAsia" w:ascii="宋体" w:hAnsi="宋体" w:cs="宋体"/>
          <w:bCs/>
          <w:color w:val="000000"/>
          <w:kern w:val="0"/>
          <w:sz w:val="30"/>
          <w:szCs w:val="30"/>
          <w:lang w:eastAsia="zh-CN"/>
        </w:rPr>
        <w:t>工程运行与维护</w:t>
      </w:r>
      <w:r>
        <w:rPr>
          <w:rFonts w:hint="eastAsia" w:ascii="宋体" w:hAnsi="宋体" w:cs="宋体"/>
          <w:bCs/>
          <w:color w:val="000000"/>
          <w:kern w:val="0"/>
          <w:sz w:val="30"/>
          <w:szCs w:val="30"/>
        </w:rPr>
        <w:t>（213030</w:t>
      </w:r>
      <w:r>
        <w:rPr>
          <w:rFonts w:hint="eastAsia" w:ascii="宋体" w:hAnsi="宋体" w:cs="宋体"/>
          <w:bCs/>
          <w:color w:val="000000"/>
          <w:kern w:val="0"/>
          <w:sz w:val="30"/>
          <w:szCs w:val="30"/>
          <w:lang w:val="en-US" w:eastAsia="zh-CN"/>
        </w:rPr>
        <w:t>6</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78.44</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Style w:val="18"/>
          <w:rFonts w:hint="eastAsia" w:ascii="宋体" w:hAnsi="宋体" w:cs="宋体"/>
          <w:b w:val="0"/>
          <w:bCs/>
          <w:color w:val="000000"/>
          <w:sz w:val="30"/>
          <w:szCs w:val="30"/>
        </w:rPr>
        <w:t>防汛（2130314）</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29</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pPr>
        <w:spacing w:line="560" w:lineRule="atLeast"/>
        <w:ind w:firstLine="600" w:firstLineChars="200"/>
        <w:rPr>
          <w:rStyle w:val="18"/>
          <w:rFonts w:hint="eastAsia" w:ascii="宋体" w:hAnsi="宋体" w:cs="宋体"/>
          <w:b w:val="0"/>
          <w:bCs/>
          <w:color w:val="000000"/>
          <w:sz w:val="30"/>
          <w:szCs w:val="30"/>
          <w:lang w:val="en-US" w:eastAsia="zh-CN"/>
        </w:rPr>
      </w:pPr>
      <w:r>
        <w:rPr>
          <w:rStyle w:val="18"/>
          <w:rFonts w:hint="eastAsia" w:ascii="宋体" w:hAnsi="宋体" w:cs="宋体"/>
          <w:b w:val="0"/>
          <w:color w:val="000000"/>
          <w:sz w:val="30"/>
          <w:szCs w:val="30"/>
        </w:rPr>
        <w:t>其他水利支出（2130399）</w:t>
      </w: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4408.18</w:t>
      </w:r>
      <w:r>
        <w:rPr>
          <w:rFonts w:hint="eastAsia" w:ascii="宋体" w:hAnsi="宋体" w:cs="宋体"/>
          <w:color w:val="000000"/>
          <w:sz w:val="30"/>
          <w:szCs w:val="30"/>
        </w:rPr>
        <w:t>万元，</w:t>
      </w:r>
      <w:r>
        <w:rPr>
          <w:rFonts w:hint="eastAsia" w:ascii="宋体" w:hAnsi="宋体" w:cs="宋体"/>
          <w:bCs/>
          <w:color w:val="000000"/>
          <w:sz w:val="30"/>
          <w:szCs w:val="30"/>
        </w:rPr>
        <w:t>完成预算</w:t>
      </w:r>
      <w:r>
        <w:rPr>
          <w:rFonts w:hint="eastAsia" w:ascii="宋体" w:hAnsi="宋体" w:cs="宋体"/>
          <w:bCs/>
          <w:color w:val="000000"/>
          <w:sz w:val="30"/>
          <w:szCs w:val="30"/>
          <w:lang w:val="en-US" w:eastAsia="zh-CN"/>
        </w:rPr>
        <w:t>1356</w:t>
      </w:r>
      <w:r>
        <w:rPr>
          <w:rFonts w:hint="eastAsia" w:ascii="宋体" w:hAnsi="宋体" w:cs="宋体"/>
          <w:bCs/>
          <w:color w:val="000000"/>
          <w:sz w:val="30"/>
          <w:szCs w:val="30"/>
        </w:rPr>
        <w:t>%，</w:t>
      </w:r>
      <w:r>
        <w:rPr>
          <w:rStyle w:val="18"/>
          <w:rFonts w:hint="eastAsia" w:ascii="宋体" w:hAnsi="宋体" w:cs="宋体"/>
          <w:b w:val="0"/>
          <w:bCs/>
          <w:color w:val="000000"/>
          <w:sz w:val="30"/>
          <w:szCs w:val="30"/>
        </w:rPr>
        <w:t>决算数</w:t>
      </w:r>
      <w:r>
        <w:rPr>
          <w:rStyle w:val="18"/>
          <w:rFonts w:hint="eastAsia" w:ascii="宋体" w:hAnsi="宋体" w:cs="宋体"/>
          <w:b w:val="0"/>
          <w:bCs/>
          <w:color w:val="000000"/>
          <w:sz w:val="30"/>
          <w:szCs w:val="30"/>
          <w:lang w:eastAsia="zh-CN"/>
        </w:rPr>
        <w:t>大</w:t>
      </w:r>
      <w:r>
        <w:rPr>
          <w:rStyle w:val="18"/>
          <w:rFonts w:hint="eastAsia" w:ascii="宋体" w:hAnsi="宋体" w:cs="宋体"/>
          <w:b w:val="0"/>
          <w:bCs/>
          <w:color w:val="000000"/>
          <w:sz w:val="30"/>
          <w:szCs w:val="30"/>
        </w:rPr>
        <w:t>于预算数的主要原因是项目实施</w:t>
      </w:r>
      <w:r>
        <w:rPr>
          <w:rStyle w:val="18"/>
          <w:rFonts w:hint="eastAsia" w:ascii="宋体" w:hAnsi="宋体" w:cs="宋体"/>
          <w:b w:val="0"/>
          <w:bCs/>
          <w:color w:val="000000"/>
          <w:sz w:val="30"/>
          <w:szCs w:val="30"/>
          <w:lang w:eastAsia="zh-CN"/>
        </w:rPr>
        <w:t>在</w:t>
      </w:r>
      <w:r>
        <w:rPr>
          <w:rStyle w:val="18"/>
          <w:rFonts w:hint="eastAsia" w:ascii="宋体" w:hAnsi="宋体" w:cs="宋体"/>
          <w:b w:val="0"/>
          <w:bCs/>
          <w:color w:val="000000"/>
          <w:sz w:val="30"/>
          <w:szCs w:val="30"/>
          <w:lang w:val="en-US" w:eastAsia="zh-CN"/>
        </w:rPr>
        <w:t>2021年完工，代上年支付项目款项增加。</w:t>
      </w:r>
    </w:p>
    <w:p>
      <w:pPr>
        <w:spacing w:line="560" w:lineRule="atLeast"/>
        <w:ind w:firstLine="600" w:firstLineChars="200"/>
        <w:rPr>
          <w:rFonts w:ascii="宋体" w:hAnsi="宋体" w:cs="宋体"/>
          <w:color w:val="404040"/>
          <w:sz w:val="30"/>
          <w:szCs w:val="30"/>
        </w:rPr>
      </w:pPr>
      <w:r>
        <w:rPr>
          <w:rFonts w:hint="eastAsia" w:ascii="宋体" w:hAnsi="宋体" w:cs="宋体"/>
          <w:color w:val="000000"/>
          <w:sz w:val="30"/>
          <w:szCs w:val="30"/>
        </w:rPr>
        <w:t>4、住房保障支出(221)202</w:t>
      </w:r>
      <w:r>
        <w:rPr>
          <w:rFonts w:hint="eastAsia" w:ascii="宋体" w:hAnsi="宋体" w:cs="宋体"/>
          <w:color w:val="000000"/>
          <w:sz w:val="30"/>
          <w:szCs w:val="30"/>
          <w:lang w:val="en-US" w:eastAsia="zh-CN"/>
        </w:rPr>
        <w:t>1</w:t>
      </w:r>
      <w:r>
        <w:rPr>
          <w:rFonts w:hint="eastAsia" w:ascii="宋体" w:hAnsi="宋体" w:cs="宋体"/>
          <w:color w:val="000000"/>
          <w:sz w:val="30"/>
          <w:szCs w:val="30"/>
        </w:rPr>
        <w:t>年决算数为4</w:t>
      </w:r>
      <w:r>
        <w:rPr>
          <w:rFonts w:hint="eastAsia" w:ascii="宋体" w:hAnsi="宋体" w:cs="宋体"/>
          <w:color w:val="000000"/>
          <w:sz w:val="30"/>
          <w:szCs w:val="30"/>
          <w:lang w:val="en-US" w:eastAsia="zh-CN"/>
        </w:rPr>
        <w:t>2.58</w:t>
      </w:r>
      <w:r>
        <w:rPr>
          <w:rFonts w:hint="eastAsia" w:ascii="宋体" w:hAnsi="宋体" w:cs="宋体"/>
          <w:color w:val="000000"/>
          <w:sz w:val="30"/>
          <w:szCs w:val="30"/>
        </w:rPr>
        <w:t>万元，完成预算100.00%，</w:t>
      </w:r>
      <w:r>
        <w:rPr>
          <w:rFonts w:hint="eastAsia" w:ascii="宋体" w:hAnsi="宋体" w:cs="宋体"/>
          <w:color w:val="333333"/>
          <w:sz w:val="30"/>
          <w:szCs w:val="30"/>
        </w:rPr>
        <w:t>与预算数持平。其中：</w:t>
      </w:r>
    </w:p>
    <w:p>
      <w:pPr>
        <w:spacing w:line="560" w:lineRule="atLeast"/>
        <w:ind w:firstLine="600" w:firstLineChars="200"/>
        <w:rPr>
          <w:rFonts w:ascii="宋体" w:hAnsi="宋体" w:cs="宋体"/>
          <w:b/>
          <w:color w:val="000000"/>
          <w:sz w:val="30"/>
          <w:szCs w:val="30"/>
        </w:rPr>
      </w:pPr>
      <w:r>
        <w:rPr>
          <w:rFonts w:hint="eastAsia" w:ascii="宋体" w:hAnsi="宋体" w:cs="宋体"/>
          <w:color w:val="000000"/>
          <w:sz w:val="30"/>
          <w:szCs w:val="30"/>
        </w:rPr>
        <w:t>住房公积金（2210201）202</w:t>
      </w:r>
      <w:r>
        <w:rPr>
          <w:rFonts w:hint="eastAsia" w:ascii="宋体" w:hAnsi="宋体" w:cs="宋体"/>
          <w:color w:val="000000"/>
          <w:sz w:val="30"/>
          <w:szCs w:val="30"/>
          <w:lang w:val="en-US" w:eastAsia="zh-CN"/>
        </w:rPr>
        <w:t>1</w:t>
      </w:r>
      <w:r>
        <w:rPr>
          <w:rFonts w:hint="eastAsia" w:ascii="宋体" w:hAnsi="宋体" w:cs="宋体"/>
          <w:color w:val="000000"/>
          <w:sz w:val="30"/>
          <w:szCs w:val="30"/>
        </w:rPr>
        <w:t>年决算数为4</w:t>
      </w:r>
      <w:r>
        <w:rPr>
          <w:rFonts w:hint="eastAsia" w:ascii="宋体" w:hAnsi="宋体" w:cs="宋体"/>
          <w:color w:val="000000"/>
          <w:sz w:val="30"/>
          <w:szCs w:val="30"/>
          <w:lang w:val="en-US" w:eastAsia="zh-CN"/>
        </w:rPr>
        <w:t>2.58</w:t>
      </w:r>
      <w:r>
        <w:rPr>
          <w:rFonts w:hint="eastAsia" w:ascii="宋体" w:hAnsi="宋体" w:cs="宋体"/>
          <w:color w:val="000000"/>
          <w:sz w:val="30"/>
          <w:szCs w:val="30"/>
        </w:rPr>
        <w:t>元，完成预算100.00%，</w:t>
      </w:r>
      <w:r>
        <w:rPr>
          <w:rFonts w:hint="eastAsia" w:ascii="宋体" w:hAnsi="宋体" w:cs="宋体"/>
          <w:color w:val="333333"/>
          <w:sz w:val="30"/>
          <w:szCs w:val="30"/>
        </w:rPr>
        <w:t>与预算数持平。</w:t>
      </w:r>
    </w:p>
    <w:p>
      <w:pPr>
        <w:tabs>
          <w:tab w:val="right" w:pos="8306"/>
        </w:tabs>
        <w:spacing w:line="560" w:lineRule="atLeast"/>
        <w:ind w:firstLine="640"/>
        <w:outlineLvl w:val="1"/>
        <w:rPr>
          <w:rStyle w:val="29"/>
          <w:rFonts w:ascii="宋体" w:hAnsi="宋体" w:eastAsia="宋体" w:cs="宋体"/>
          <w:sz w:val="30"/>
          <w:szCs w:val="30"/>
        </w:rPr>
      </w:pPr>
      <w:bookmarkStart w:id="40" w:name="_Toc15377214"/>
      <w:bookmarkStart w:id="41" w:name="_Toc15396608"/>
      <w:r>
        <w:rPr>
          <w:rFonts w:hint="eastAsia" w:ascii="宋体" w:hAnsi="宋体" w:cs="宋体"/>
          <w:color w:val="000000"/>
          <w:sz w:val="30"/>
          <w:szCs w:val="30"/>
        </w:rPr>
        <w:t>六</w:t>
      </w:r>
      <w:r>
        <w:rPr>
          <w:rFonts w:hint="eastAsia" w:ascii="宋体" w:hAnsi="宋体" w:cs="宋体"/>
          <w:b/>
          <w:color w:val="000000"/>
          <w:sz w:val="30"/>
          <w:szCs w:val="30"/>
        </w:rPr>
        <w:t>、一</w:t>
      </w:r>
      <w:r>
        <w:rPr>
          <w:rStyle w:val="29"/>
          <w:rFonts w:hint="eastAsia" w:ascii="宋体" w:hAnsi="宋体" w:eastAsia="宋体" w:cs="宋体"/>
          <w:b w:val="0"/>
          <w:sz w:val="30"/>
          <w:szCs w:val="30"/>
        </w:rPr>
        <w:t>般公共预算财政拨款基本支出决算情况说明</w:t>
      </w:r>
      <w:bookmarkEnd w:id="40"/>
      <w:bookmarkEnd w:id="41"/>
      <w:r>
        <w:rPr>
          <w:rStyle w:val="29"/>
          <w:rFonts w:hint="eastAsia" w:ascii="宋体" w:hAnsi="宋体" w:eastAsia="宋体" w:cs="宋体"/>
          <w:b w:val="0"/>
          <w:sz w:val="30"/>
          <w:szCs w:val="30"/>
        </w:rPr>
        <w:tab/>
      </w:r>
    </w:p>
    <w:p>
      <w:pPr>
        <w:spacing w:line="560" w:lineRule="atLeast"/>
        <w:ind w:firstLine="645"/>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年一般公共预算财政拨款基本支出</w:t>
      </w:r>
      <w:r>
        <w:rPr>
          <w:rFonts w:hint="eastAsia" w:ascii="宋体" w:hAnsi="宋体" w:cs="宋体"/>
          <w:color w:val="000000"/>
          <w:sz w:val="30"/>
          <w:szCs w:val="30"/>
          <w:lang w:val="en-US" w:eastAsia="zh-CN"/>
        </w:rPr>
        <w:t>593.7</w:t>
      </w:r>
      <w:r>
        <w:rPr>
          <w:rFonts w:hint="eastAsia" w:ascii="宋体" w:hAnsi="宋体" w:cs="宋体"/>
          <w:color w:val="000000"/>
          <w:sz w:val="30"/>
          <w:szCs w:val="30"/>
        </w:rPr>
        <w:t>万元，其中：</w:t>
      </w:r>
    </w:p>
    <w:p>
      <w:pPr>
        <w:spacing w:line="560" w:lineRule="atLeast"/>
        <w:ind w:firstLine="645"/>
        <w:rPr>
          <w:rFonts w:ascii="宋体" w:hAnsi="宋体" w:cs="宋体"/>
          <w:color w:val="000000"/>
          <w:sz w:val="30"/>
          <w:szCs w:val="30"/>
        </w:rPr>
      </w:pPr>
      <w:r>
        <w:rPr>
          <w:rFonts w:hint="eastAsia" w:ascii="宋体" w:hAnsi="宋体" w:cs="宋体"/>
          <w:color w:val="000000"/>
          <w:sz w:val="30"/>
          <w:szCs w:val="30"/>
        </w:rPr>
        <w:t>人员经费</w:t>
      </w:r>
      <w:r>
        <w:rPr>
          <w:rFonts w:hint="eastAsia" w:ascii="宋体" w:hAnsi="宋体" w:cs="宋体"/>
          <w:color w:val="000000"/>
          <w:sz w:val="30"/>
          <w:szCs w:val="30"/>
          <w:lang w:val="en-US" w:eastAsia="zh-CN"/>
        </w:rPr>
        <w:t>542.64</w:t>
      </w:r>
      <w:r>
        <w:rPr>
          <w:rFonts w:hint="eastAsia" w:ascii="宋体" w:hAnsi="宋体" w:cs="宋体"/>
          <w:color w:val="000000"/>
          <w:sz w:val="30"/>
          <w:szCs w:val="30"/>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宋体" w:hAnsi="宋体" w:cs="宋体"/>
          <w:color w:val="000000"/>
          <w:sz w:val="30"/>
          <w:szCs w:val="30"/>
        </w:rPr>
        <w:br w:type="textWrapping"/>
      </w:r>
      <w:r>
        <w:rPr>
          <w:rFonts w:hint="eastAsia" w:ascii="宋体" w:hAnsi="宋体" w:cs="宋体"/>
          <w:color w:val="000000"/>
          <w:sz w:val="30"/>
          <w:szCs w:val="30"/>
        </w:rPr>
        <w:t>　　日常公用经费</w:t>
      </w:r>
      <w:r>
        <w:rPr>
          <w:rFonts w:hint="eastAsia" w:ascii="宋体" w:hAnsi="宋体" w:cs="宋体"/>
          <w:color w:val="000000"/>
          <w:sz w:val="30"/>
          <w:szCs w:val="30"/>
          <w:lang w:val="en-US" w:eastAsia="zh-CN"/>
        </w:rPr>
        <w:t>51.06</w:t>
      </w:r>
      <w:r>
        <w:rPr>
          <w:rFonts w:hint="eastAsia" w:ascii="宋体" w:hAnsi="宋体" w:cs="宋体"/>
          <w:color w:val="000000"/>
          <w:sz w:val="30"/>
          <w:szCs w:val="30"/>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60" w:lineRule="atLeast"/>
        <w:ind w:firstLine="640"/>
        <w:outlineLvl w:val="1"/>
        <w:rPr>
          <w:rStyle w:val="29"/>
          <w:rFonts w:ascii="宋体" w:hAnsi="宋体" w:eastAsia="宋体" w:cs="宋体"/>
          <w:b w:val="0"/>
          <w:bCs w:val="0"/>
          <w:sz w:val="30"/>
          <w:szCs w:val="30"/>
        </w:rPr>
      </w:pPr>
      <w:bookmarkStart w:id="42" w:name="_Toc15377215"/>
      <w:bookmarkStart w:id="43" w:name="_Toc15396609"/>
      <w:r>
        <w:rPr>
          <w:rFonts w:hint="eastAsia" w:ascii="宋体" w:hAnsi="宋体" w:cs="宋体"/>
          <w:color w:val="000000"/>
          <w:sz w:val="30"/>
          <w:szCs w:val="30"/>
        </w:rPr>
        <w:t>七、</w:t>
      </w:r>
      <w:r>
        <w:rPr>
          <w:rStyle w:val="29"/>
          <w:rFonts w:hint="eastAsia" w:ascii="宋体" w:hAnsi="宋体" w:eastAsia="宋体" w:cs="宋体"/>
          <w:b w:val="0"/>
          <w:bCs w:val="0"/>
          <w:sz w:val="30"/>
          <w:szCs w:val="30"/>
        </w:rPr>
        <w:t>“三公”经费财政拨款支出决算情况说明</w:t>
      </w:r>
      <w:bookmarkEnd w:id="42"/>
      <w:bookmarkEnd w:id="43"/>
    </w:p>
    <w:p>
      <w:pPr>
        <w:spacing w:line="560" w:lineRule="atLeast"/>
        <w:ind w:firstLine="640"/>
        <w:outlineLvl w:val="2"/>
        <w:rPr>
          <w:rFonts w:ascii="宋体" w:hAnsi="宋体" w:cs="宋体"/>
          <w:color w:val="000000"/>
          <w:sz w:val="30"/>
          <w:szCs w:val="30"/>
        </w:rPr>
      </w:pPr>
      <w:bookmarkStart w:id="44" w:name="_Toc15377216"/>
      <w:r>
        <w:rPr>
          <w:rFonts w:hint="eastAsia" w:ascii="宋体" w:hAnsi="宋体" w:cs="宋体"/>
          <w:color w:val="000000"/>
          <w:sz w:val="30"/>
          <w:szCs w:val="30"/>
        </w:rPr>
        <w:t>（一）“三公”经费财政拨款支出决算总体情况说明</w:t>
      </w:r>
      <w:bookmarkEnd w:id="44"/>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年“三公”经费财政拨款支出决算为</w:t>
      </w:r>
      <w:r>
        <w:rPr>
          <w:rFonts w:hint="eastAsia" w:ascii="宋体" w:hAnsi="宋体" w:cs="宋体"/>
          <w:color w:val="000000"/>
          <w:sz w:val="30"/>
          <w:szCs w:val="30"/>
          <w:lang w:val="en-US" w:eastAsia="zh-CN"/>
        </w:rPr>
        <w:t>9.45</w:t>
      </w:r>
      <w:r>
        <w:rPr>
          <w:rFonts w:hint="eastAsia" w:ascii="宋体" w:hAnsi="宋体" w:cs="宋体"/>
          <w:color w:val="000000"/>
          <w:sz w:val="30"/>
          <w:szCs w:val="30"/>
        </w:rPr>
        <w:t>万元，完成预算</w:t>
      </w:r>
      <w:r>
        <w:rPr>
          <w:rFonts w:hint="eastAsia" w:ascii="宋体" w:hAnsi="宋体" w:cs="宋体"/>
          <w:color w:val="000000"/>
          <w:sz w:val="30"/>
          <w:szCs w:val="30"/>
          <w:lang w:val="en-US" w:eastAsia="zh-CN"/>
        </w:rPr>
        <w:t>52.5</w:t>
      </w:r>
      <w:r>
        <w:rPr>
          <w:rFonts w:hint="eastAsia" w:ascii="宋体" w:hAnsi="宋体" w:cs="宋体"/>
          <w:color w:val="000000"/>
          <w:sz w:val="30"/>
          <w:szCs w:val="30"/>
        </w:rPr>
        <w:t>%，决算数小于预算数的主要原因是厉行节俭，打紧安排。</w:t>
      </w:r>
    </w:p>
    <w:p>
      <w:pPr>
        <w:spacing w:line="560" w:lineRule="atLeast"/>
        <w:ind w:firstLine="640"/>
        <w:outlineLvl w:val="2"/>
        <w:rPr>
          <w:rFonts w:ascii="宋体" w:hAnsi="宋体" w:cs="宋体"/>
          <w:color w:val="000000"/>
          <w:sz w:val="30"/>
          <w:szCs w:val="30"/>
        </w:rPr>
      </w:pPr>
      <w:bookmarkStart w:id="45" w:name="_Toc15377217"/>
      <w:r>
        <w:rPr>
          <w:rFonts w:hint="eastAsia" w:ascii="宋体" w:hAnsi="宋体" w:cs="宋体"/>
          <w:color w:val="000000"/>
          <w:sz w:val="30"/>
          <w:szCs w:val="30"/>
        </w:rPr>
        <w:t>（二）“三公”经费财政拨款支出决算具体情况说明</w:t>
      </w:r>
      <w:bookmarkEnd w:id="45"/>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年“三公”经费财政拨款支出决算中，因公出国（境）费支出决算0.00万元，占0.00%；公务用车购置及运行维护费支出决算</w:t>
      </w:r>
      <w:r>
        <w:rPr>
          <w:rFonts w:hint="eastAsia" w:ascii="宋体" w:hAnsi="宋体" w:cs="宋体"/>
          <w:color w:val="000000"/>
          <w:sz w:val="30"/>
          <w:szCs w:val="30"/>
          <w:lang w:val="en-US" w:eastAsia="zh-CN"/>
        </w:rPr>
        <w:t>8.94</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55.88</w:t>
      </w:r>
      <w:r>
        <w:rPr>
          <w:rFonts w:hint="eastAsia" w:ascii="宋体" w:hAnsi="宋体" w:cs="宋体"/>
          <w:color w:val="000000"/>
          <w:sz w:val="30"/>
          <w:szCs w:val="30"/>
        </w:rPr>
        <w:t>%；公务接待费支出决算</w:t>
      </w:r>
      <w:r>
        <w:rPr>
          <w:rFonts w:hint="eastAsia" w:ascii="宋体" w:hAnsi="宋体" w:cs="宋体"/>
          <w:color w:val="000000"/>
          <w:sz w:val="30"/>
          <w:szCs w:val="30"/>
          <w:lang w:val="en-US" w:eastAsia="zh-CN"/>
        </w:rPr>
        <w:t>0.51</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25.5</w:t>
      </w:r>
      <w:r>
        <w:rPr>
          <w:rFonts w:hint="eastAsia" w:ascii="宋体" w:hAnsi="宋体" w:cs="宋体"/>
          <w:color w:val="000000"/>
          <w:sz w:val="30"/>
          <w:szCs w:val="30"/>
        </w:rPr>
        <w:t>%。具体情况如下：</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1.因公出国（境）经费支出0.00万元，</w:t>
      </w:r>
      <w:r>
        <w:rPr>
          <w:rStyle w:val="18"/>
          <w:rFonts w:hint="eastAsia" w:ascii="宋体" w:hAnsi="宋体" w:cs="宋体"/>
          <w:b w:val="0"/>
          <w:color w:val="000000"/>
          <w:sz w:val="30"/>
          <w:szCs w:val="30"/>
        </w:rPr>
        <w:t>无预算。</w:t>
      </w:r>
      <w:r>
        <w:rPr>
          <w:rFonts w:hint="eastAsia" w:ascii="宋体" w:hAnsi="宋体" w:cs="宋体"/>
          <w:color w:val="000000"/>
          <w:sz w:val="30"/>
          <w:szCs w:val="30"/>
        </w:rPr>
        <w:t>全年安排因公出国（境）团组0次，出国（境）0人。</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2.公务用车购置及运行维护费支出</w:t>
      </w:r>
      <w:r>
        <w:rPr>
          <w:rFonts w:hint="eastAsia" w:ascii="宋体" w:hAnsi="宋体" w:cs="宋体"/>
          <w:color w:val="000000"/>
          <w:sz w:val="30"/>
          <w:szCs w:val="30"/>
          <w:lang w:val="en-US" w:eastAsia="zh-CN"/>
        </w:rPr>
        <w:t>8.94</w:t>
      </w:r>
      <w:r>
        <w:rPr>
          <w:rFonts w:hint="eastAsia" w:ascii="宋体" w:hAnsi="宋体" w:cs="宋体"/>
          <w:color w:val="000000"/>
          <w:sz w:val="30"/>
          <w:szCs w:val="30"/>
        </w:rPr>
        <w:t>万元,</w:t>
      </w:r>
      <w:r>
        <w:rPr>
          <w:rStyle w:val="18"/>
          <w:rFonts w:hint="eastAsia" w:ascii="宋体" w:hAnsi="宋体" w:cs="宋体"/>
          <w:b w:val="0"/>
          <w:color w:val="000000"/>
          <w:sz w:val="30"/>
          <w:szCs w:val="30"/>
        </w:rPr>
        <w:t>完成预算</w:t>
      </w:r>
      <w:r>
        <w:rPr>
          <w:rStyle w:val="18"/>
          <w:rFonts w:hint="eastAsia" w:ascii="宋体" w:hAnsi="宋体" w:cs="宋体"/>
          <w:b w:val="0"/>
          <w:color w:val="000000"/>
          <w:sz w:val="30"/>
          <w:szCs w:val="30"/>
          <w:lang w:val="en-US" w:eastAsia="zh-CN"/>
        </w:rPr>
        <w:t>55.88</w:t>
      </w:r>
      <w:r>
        <w:rPr>
          <w:rStyle w:val="18"/>
          <w:rFonts w:hint="eastAsia" w:ascii="宋体" w:hAnsi="宋体" w:cs="宋体"/>
          <w:b w:val="0"/>
          <w:color w:val="000000"/>
          <w:sz w:val="30"/>
          <w:szCs w:val="30"/>
        </w:rPr>
        <w:t>%。</w:t>
      </w:r>
      <w:r>
        <w:rPr>
          <w:rFonts w:hint="eastAsia" w:ascii="宋体" w:hAnsi="宋体" w:cs="宋体"/>
          <w:color w:val="000000"/>
          <w:sz w:val="30"/>
          <w:szCs w:val="30"/>
        </w:rPr>
        <w:t>公务用车购置及运行维护费支出决算比20</w:t>
      </w:r>
      <w:r>
        <w:rPr>
          <w:rFonts w:hint="eastAsia" w:ascii="宋体" w:hAnsi="宋体" w:cs="宋体"/>
          <w:color w:val="000000"/>
          <w:sz w:val="30"/>
          <w:szCs w:val="30"/>
          <w:lang w:val="en-US" w:eastAsia="zh-CN"/>
        </w:rPr>
        <w:t>20</w:t>
      </w:r>
      <w:r>
        <w:rPr>
          <w:rFonts w:hint="eastAsia" w:ascii="宋体" w:hAnsi="宋体" w:cs="宋体"/>
          <w:color w:val="000000"/>
          <w:sz w:val="30"/>
          <w:szCs w:val="30"/>
        </w:rPr>
        <w:t>年减少</w:t>
      </w:r>
      <w:r>
        <w:rPr>
          <w:rFonts w:hint="eastAsia" w:ascii="宋体" w:hAnsi="宋体" w:cs="宋体"/>
          <w:color w:val="000000"/>
          <w:sz w:val="30"/>
          <w:szCs w:val="30"/>
          <w:lang w:val="en-US" w:eastAsia="zh-CN"/>
        </w:rPr>
        <w:t>2.98</w:t>
      </w:r>
      <w:r>
        <w:rPr>
          <w:rFonts w:hint="eastAsia" w:ascii="宋体" w:hAnsi="宋体" w:cs="宋体"/>
          <w:color w:val="000000"/>
          <w:sz w:val="30"/>
          <w:szCs w:val="30"/>
        </w:rPr>
        <w:t>万元，下降</w:t>
      </w:r>
      <w:r>
        <w:rPr>
          <w:rFonts w:hint="eastAsia" w:ascii="宋体" w:hAnsi="宋体" w:cs="宋体"/>
          <w:color w:val="000000"/>
          <w:sz w:val="30"/>
          <w:szCs w:val="30"/>
          <w:lang w:val="en-US" w:eastAsia="zh-CN"/>
        </w:rPr>
        <w:t>18.63</w:t>
      </w:r>
      <w:r>
        <w:rPr>
          <w:rFonts w:hint="eastAsia" w:ascii="宋体" w:hAnsi="宋体" w:cs="宋体"/>
          <w:color w:val="000000"/>
          <w:sz w:val="30"/>
          <w:szCs w:val="30"/>
        </w:rPr>
        <w:t>%。主要原因是厉行节俭，打紧安排。</w:t>
      </w:r>
    </w:p>
    <w:p>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其中：公务用车购置支出0.00万元。全年按规定更新购置公务用车0辆，金额0.00元。截至202</w:t>
      </w:r>
      <w:r>
        <w:rPr>
          <w:rFonts w:hint="eastAsia" w:ascii="宋体" w:hAnsi="宋体" w:cs="宋体"/>
          <w:color w:val="000000"/>
          <w:sz w:val="30"/>
          <w:szCs w:val="30"/>
          <w:lang w:val="en-US" w:eastAsia="zh-CN"/>
        </w:rPr>
        <w:t>1</w:t>
      </w:r>
      <w:r>
        <w:rPr>
          <w:rFonts w:hint="eastAsia" w:ascii="宋体" w:hAnsi="宋体" w:cs="宋体"/>
          <w:color w:val="000000"/>
          <w:sz w:val="30"/>
          <w:szCs w:val="30"/>
        </w:rPr>
        <w:t>年12月底，单位共有公务用车</w:t>
      </w:r>
      <w:r>
        <w:rPr>
          <w:rFonts w:hint="eastAsia" w:ascii="宋体" w:hAnsi="宋体" w:cs="宋体"/>
          <w:color w:val="000000"/>
          <w:sz w:val="30"/>
          <w:szCs w:val="30"/>
          <w:lang w:val="en-US" w:eastAsia="zh-CN"/>
        </w:rPr>
        <w:t>2</w:t>
      </w:r>
      <w:r>
        <w:rPr>
          <w:rFonts w:hint="eastAsia" w:ascii="宋体" w:hAnsi="宋体" w:cs="宋体"/>
          <w:color w:val="000000"/>
          <w:sz w:val="30"/>
          <w:szCs w:val="30"/>
        </w:rPr>
        <w:t>辆，其中：主要领导干部用车0辆、机要通信用车0辆、应急保障用车0辆、 执法执勤用车</w:t>
      </w:r>
      <w:r>
        <w:rPr>
          <w:rFonts w:hint="eastAsia" w:ascii="宋体" w:hAnsi="宋体" w:cs="宋体"/>
          <w:color w:val="000000"/>
          <w:sz w:val="30"/>
          <w:szCs w:val="30"/>
          <w:lang w:val="en-US" w:eastAsia="zh-CN"/>
        </w:rPr>
        <w:t>2</w:t>
      </w:r>
      <w:r>
        <w:rPr>
          <w:rFonts w:hint="eastAsia" w:ascii="宋体" w:hAnsi="宋体" w:cs="宋体"/>
          <w:color w:val="000000"/>
          <w:sz w:val="30"/>
          <w:szCs w:val="30"/>
        </w:rPr>
        <w:t>辆。</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公务用车运行维护费支出</w:t>
      </w:r>
      <w:r>
        <w:rPr>
          <w:rFonts w:hint="eastAsia" w:ascii="宋体" w:hAnsi="宋体" w:cs="宋体"/>
          <w:color w:val="000000"/>
          <w:sz w:val="30"/>
          <w:szCs w:val="30"/>
          <w:lang w:val="en-US" w:eastAsia="zh-CN"/>
        </w:rPr>
        <w:t>8.94</w:t>
      </w:r>
      <w:r>
        <w:rPr>
          <w:rFonts w:hint="eastAsia" w:ascii="宋体" w:hAnsi="宋体" w:cs="宋体"/>
          <w:color w:val="000000"/>
          <w:sz w:val="30"/>
          <w:szCs w:val="30"/>
        </w:rPr>
        <w:t>万元。主要用于主要用于防汛等日常公务及项目建设等所需的公务用车燃料费、维修费、过路过桥费、保险费等支出。</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3.公务接待费支出0.</w:t>
      </w:r>
      <w:r>
        <w:rPr>
          <w:rFonts w:hint="eastAsia" w:ascii="宋体" w:hAnsi="宋体" w:cs="宋体"/>
          <w:color w:val="000000"/>
          <w:sz w:val="30"/>
          <w:szCs w:val="30"/>
          <w:lang w:val="en-US" w:eastAsia="zh-CN"/>
        </w:rPr>
        <w:t>51</w:t>
      </w:r>
      <w:r>
        <w:rPr>
          <w:rFonts w:hint="eastAsia" w:ascii="宋体" w:hAnsi="宋体" w:cs="宋体"/>
          <w:color w:val="000000"/>
          <w:sz w:val="30"/>
          <w:szCs w:val="30"/>
        </w:rPr>
        <w:t>万元，</w:t>
      </w:r>
      <w:r>
        <w:rPr>
          <w:rStyle w:val="18"/>
          <w:rFonts w:hint="eastAsia" w:ascii="宋体" w:hAnsi="宋体" w:cs="宋体"/>
          <w:b w:val="0"/>
          <w:color w:val="000000"/>
          <w:sz w:val="30"/>
          <w:szCs w:val="30"/>
        </w:rPr>
        <w:t>完成预算</w:t>
      </w:r>
      <w:r>
        <w:rPr>
          <w:rStyle w:val="18"/>
          <w:rFonts w:hint="eastAsia" w:ascii="宋体" w:hAnsi="宋体" w:cs="宋体"/>
          <w:b w:val="0"/>
          <w:color w:val="000000"/>
          <w:sz w:val="30"/>
          <w:szCs w:val="30"/>
          <w:lang w:val="en-US" w:eastAsia="zh-CN"/>
        </w:rPr>
        <w:t>25.5</w:t>
      </w:r>
      <w:r>
        <w:rPr>
          <w:rStyle w:val="18"/>
          <w:rFonts w:hint="eastAsia" w:ascii="宋体" w:hAnsi="宋体" w:cs="宋体"/>
          <w:b w:val="0"/>
          <w:color w:val="000000"/>
          <w:sz w:val="30"/>
          <w:szCs w:val="30"/>
        </w:rPr>
        <w:t>%。</w:t>
      </w:r>
      <w:r>
        <w:rPr>
          <w:rFonts w:hint="eastAsia" w:ascii="宋体" w:hAnsi="宋体" w:cs="宋体"/>
          <w:color w:val="000000"/>
          <w:sz w:val="30"/>
          <w:szCs w:val="30"/>
        </w:rPr>
        <w:t>公务接待费支出决算比</w:t>
      </w:r>
      <w:r>
        <w:rPr>
          <w:rFonts w:hint="eastAsia" w:ascii="宋体" w:hAnsi="宋体" w:cs="宋体"/>
          <w:color w:val="000000"/>
          <w:sz w:val="30"/>
          <w:szCs w:val="30"/>
          <w:lang w:val="en-US" w:eastAsia="zh-CN"/>
        </w:rPr>
        <w:t>2020年增加0.43</w:t>
      </w:r>
      <w:r>
        <w:rPr>
          <w:rFonts w:hint="eastAsia" w:ascii="宋体" w:hAnsi="宋体" w:cs="宋体"/>
          <w:color w:val="000000"/>
          <w:sz w:val="30"/>
          <w:szCs w:val="30"/>
        </w:rPr>
        <w:t>万元，</w:t>
      </w:r>
      <w:r>
        <w:rPr>
          <w:rFonts w:hint="eastAsia" w:ascii="宋体" w:hAnsi="宋体" w:cs="宋体"/>
          <w:color w:val="000000"/>
          <w:sz w:val="30"/>
          <w:szCs w:val="30"/>
          <w:lang w:eastAsia="zh-CN"/>
        </w:rPr>
        <w:t>增加</w:t>
      </w:r>
      <w:r>
        <w:rPr>
          <w:rFonts w:hint="eastAsia" w:ascii="宋体" w:hAnsi="宋体" w:cs="宋体"/>
          <w:color w:val="000000"/>
          <w:sz w:val="30"/>
          <w:szCs w:val="30"/>
          <w:lang w:val="en-US" w:eastAsia="zh-CN"/>
        </w:rPr>
        <w:t>21.5</w:t>
      </w:r>
      <w:r>
        <w:rPr>
          <w:rFonts w:hint="eastAsia" w:ascii="宋体" w:hAnsi="宋体" w:cs="宋体"/>
          <w:color w:val="000000"/>
          <w:sz w:val="30"/>
          <w:szCs w:val="30"/>
        </w:rPr>
        <w:t>%。主要原因是</w:t>
      </w:r>
      <w:r>
        <w:rPr>
          <w:rFonts w:hint="eastAsia" w:ascii="宋体" w:hAnsi="宋体" w:cs="宋体"/>
          <w:color w:val="000000"/>
          <w:sz w:val="30"/>
          <w:szCs w:val="30"/>
          <w:lang w:eastAsia="zh-CN"/>
        </w:rPr>
        <w:t>事务增加，工作检查增加</w:t>
      </w:r>
      <w:r>
        <w:rPr>
          <w:rFonts w:hint="eastAsia" w:ascii="宋体" w:hAnsi="宋体" w:cs="宋体"/>
          <w:color w:val="000000"/>
          <w:sz w:val="30"/>
          <w:szCs w:val="30"/>
        </w:rPr>
        <w:t>。其中：</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国内公务接待支出0.</w:t>
      </w:r>
      <w:r>
        <w:rPr>
          <w:rFonts w:hint="eastAsia" w:ascii="宋体" w:hAnsi="宋体" w:cs="宋体"/>
          <w:color w:val="000000"/>
          <w:sz w:val="30"/>
          <w:szCs w:val="30"/>
          <w:lang w:val="en-US" w:eastAsia="zh-CN"/>
        </w:rPr>
        <w:t>51</w:t>
      </w:r>
      <w:r>
        <w:rPr>
          <w:rFonts w:hint="eastAsia" w:ascii="宋体" w:hAnsi="宋体" w:cs="宋体"/>
          <w:color w:val="000000"/>
          <w:sz w:val="30"/>
          <w:szCs w:val="30"/>
        </w:rPr>
        <w:t>万元，主要用于执行公务、开展业务活动开支的交通费、住宿费、用餐费等。</w:t>
      </w:r>
      <w:r>
        <w:rPr>
          <w:rFonts w:hint="eastAsia" w:ascii="宋体" w:hAnsi="宋体" w:eastAsia="宋体" w:cs="宋体"/>
          <w:sz w:val="30"/>
          <w:szCs w:val="30"/>
        </w:rPr>
        <w:t>接待接待批次</w:t>
      </w:r>
      <w:r>
        <w:rPr>
          <w:rFonts w:hint="eastAsia" w:ascii="宋体" w:hAnsi="宋体" w:eastAsia="宋体" w:cs="宋体"/>
          <w:sz w:val="30"/>
          <w:szCs w:val="30"/>
          <w:lang w:val="en-US" w:eastAsia="zh-CN"/>
        </w:rPr>
        <w:t>6</w:t>
      </w:r>
      <w:r>
        <w:rPr>
          <w:rFonts w:hint="eastAsia" w:ascii="宋体" w:hAnsi="宋体" w:eastAsia="宋体" w:cs="宋体"/>
          <w:sz w:val="30"/>
          <w:szCs w:val="30"/>
        </w:rPr>
        <w:t>次，接待人次</w:t>
      </w:r>
      <w:r>
        <w:rPr>
          <w:rFonts w:hint="eastAsia" w:ascii="宋体" w:hAnsi="宋体" w:eastAsia="宋体" w:cs="宋体"/>
          <w:sz w:val="30"/>
          <w:szCs w:val="30"/>
          <w:lang w:val="en-US" w:eastAsia="zh-CN"/>
        </w:rPr>
        <w:t>69</w:t>
      </w:r>
      <w:r>
        <w:rPr>
          <w:rFonts w:hint="eastAsia" w:ascii="宋体" w:hAnsi="宋体" w:eastAsia="宋体" w:cs="宋体"/>
          <w:sz w:val="30"/>
          <w:szCs w:val="30"/>
        </w:rPr>
        <w:t>人次</w:t>
      </w:r>
      <w:r>
        <w:rPr>
          <w:rFonts w:hint="eastAsia" w:ascii="宋体" w:hAnsi="宋体" w:cs="宋体"/>
          <w:color w:val="000000"/>
          <w:sz w:val="30"/>
          <w:szCs w:val="30"/>
        </w:rPr>
        <w:t>（不包括陪同人员）</w:t>
      </w:r>
      <w:r>
        <w:rPr>
          <w:rFonts w:hint="eastAsia" w:ascii="宋体" w:hAnsi="宋体" w:eastAsia="宋体" w:cs="宋体"/>
          <w:sz w:val="30"/>
          <w:szCs w:val="30"/>
        </w:rPr>
        <w:t>，无外事接待</w:t>
      </w:r>
      <w:r>
        <w:rPr>
          <w:rFonts w:hint="eastAsia" w:ascii="宋体" w:hAnsi="宋体" w:cs="宋体"/>
          <w:color w:val="000000"/>
          <w:sz w:val="30"/>
          <w:szCs w:val="30"/>
        </w:rPr>
        <w:t>，共计支出0.</w:t>
      </w:r>
      <w:r>
        <w:rPr>
          <w:rFonts w:hint="eastAsia" w:ascii="宋体" w:hAnsi="宋体" w:cs="宋体"/>
          <w:color w:val="000000"/>
          <w:sz w:val="30"/>
          <w:szCs w:val="30"/>
          <w:lang w:val="en-US" w:eastAsia="zh-CN"/>
        </w:rPr>
        <w:t>51</w:t>
      </w:r>
      <w:r>
        <w:rPr>
          <w:rFonts w:hint="eastAsia" w:ascii="宋体" w:hAnsi="宋体" w:cs="宋体"/>
          <w:color w:val="000000"/>
          <w:sz w:val="30"/>
          <w:szCs w:val="30"/>
        </w:rPr>
        <w:t>万元，具体</w:t>
      </w:r>
      <w:r>
        <w:rPr>
          <w:rFonts w:hint="eastAsia" w:ascii="宋体" w:hAnsi="宋体" w:eastAsia="宋体" w:cs="宋体"/>
          <w:sz w:val="24"/>
          <w:szCs w:val="24"/>
        </w:rPr>
        <w:t>内容</w:t>
      </w:r>
      <w:r>
        <w:rPr>
          <w:rFonts w:hint="eastAsia" w:ascii="宋体" w:hAnsi="宋体" w:cs="宋体"/>
          <w:color w:val="000000"/>
          <w:sz w:val="30"/>
          <w:szCs w:val="30"/>
        </w:rPr>
        <w:t>包括：省水利厅、乐山市水务局检查防汛工作用餐费</w:t>
      </w:r>
      <w:r>
        <w:rPr>
          <w:rFonts w:hint="eastAsia" w:ascii="宋体" w:hAnsi="宋体" w:cs="宋体"/>
          <w:color w:val="000000"/>
          <w:sz w:val="30"/>
          <w:szCs w:val="30"/>
          <w:lang w:val="en-US" w:eastAsia="zh-CN"/>
        </w:rPr>
        <w:t>0.51</w:t>
      </w:r>
      <w:r>
        <w:rPr>
          <w:rFonts w:hint="eastAsia" w:ascii="宋体" w:hAnsi="宋体" w:cs="宋体"/>
          <w:color w:val="000000"/>
          <w:sz w:val="30"/>
          <w:szCs w:val="30"/>
        </w:rPr>
        <w:t>万元，</w:t>
      </w:r>
      <w:r>
        <w:rPr>
          <w:rFonts w:hint="eastAsia" w:ascii="宋体" w:hAnsi="宋体" w:cs="宋体"/>
          <w:color w:val="000000"/>
          <w:sz w:val="30"/>
          <w:szCs w:val="30"/>
          <w:lang w:val="en-US" w:eastAsia="zh-CN"/>
        </w:rPr>
        <w:t>6</w:t>
      </w:r>
      <w:r>
        <w:rPr>
          <w:rFonts w:hint="eastAsia" w:ascii="宋体" w:hAnsi="宋体" w:cs="宋体"/>
          <w:color w:val="000000"/>
          <w:sz w:val="30"/>
          <w:szCs w:val="30"/>
        </w:rPr>
        <w:t>餐</w:t>
      </w:r>
      <w:r>
        <w:rPr>
          <w:rFonts w:hint="eastAsia" w:ascii="宋体" w:hAnsi="宋体" w:cs="宋体"/>
          <w:color w:val="000000"/>
          <w:sz w:val="30"/>
          <w:szCs w:val="30"/>
          <w:lang w:val="en-US" w:eastAsia="zh-CN"/>
        </w:rPr>
        <w:t>69</w:t>
      </w:r>
      <w:r>
        <w:rPr>
          <w:rFonts w:hint="eastAsia" w:ascii="宋体" w:hAnsi="宋体" w:cs="宋体"/>
          <w:color w:val="000000"/>
          <w:sz w:val="30"/>
          <w:szCs w:val="30"/>
        </w:rPr>
        <w:t>人次。</w:t>
      </w:r>
    </w:p>
    <w:p>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外事接待支出0.00万元</w:t>
      </w:r>
      <w:r>
        <w:rPr>
          <w:rFonts w:hint="eastAsia" w:ascii="宋体" w:hAnsi="宋体" w:cs="宋体"/>
          <w:color w:val="000000" w:themeColor="text1"/>
          <w:sz w:val="30"/>
          <w:szCs w:val="30"/>
        </w:rPr>
        <w:t>，外事接待0批次，0人，共计支出0.00万元。</w:t>
      </w:r>
      <w:bookmarkStart w:id="46" w:name="_Toc15396610"/>
      <w:bookmarkStart w:id="47" w:name="_Toc15377218"/>
    </w:p>
    <w:p>
      <w:pPr>
        <w:spacing w:line="560" w:lineRule="atLeast"/>
        <w:ind w:firstLine="640"/>
        <w:outlineLvl w:val="1"/>
        <w:rPr>
          <w:rStyle w:val="29"/>
          <w:rFonts w:ascii="宋体" w:hAnsi="宋体" w:eastAsia="宋体" w:cs="宋体"/>
          <w:sz w:val="30"/>
          <w:szCs w:val="30"/>
        </w:rPr>
      </w:pPr>
      <w:r>
        <w:rPr>
          <w:rFonts w:hint="eastAsia" w:ascii="宋体" w:hAnsi="宋体" w:cs="宋体"/>
          <w:color w:val="000000"/>
          <w:sz w:val="30"/>
          <w:szCs w:val="30"/>
        </w:rPr>
        <w:t>八、</w:t>
      </w:r>
      <w:r>
        <w:rPr>
          <w:rStyle w:val="29"/>
          <w:rFonts w:hint="eastAsia" w:ascii="宋体" w:hAnsi="宋体" w:eastAsia="宋体" w:cs="宋体"/>
          <w:b w:val="0"/>
          <w:sz w:val="30"/>
          <w:szCs w:val="30"/>
        </w:rPr>
        <w:t>政府性基金预算支出决算情况说明</w:t>
      </w:r>
      <w:bookmarkEnd w:id="46"/>
      <w:bookmarkEnd w:id="47"/>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年政府性基金预算拨款支出</w:t>
      </w:r>
      <w:r>
        <w:rPr>
          <w:rFonts w:hint="eastAsia" w:ascii="宋体" w:hAnsi="宋体" w:cs="宋体"/>
          <w:color w:val="000000"/>
          <w:sz w:val="30"/>
          <w:szCs w:val="30"/>
          <w:lang w:val="en-US" w:eastAsia="zh-CN"/>
        </w:rPr>
        <w:t>6347.72</w:t>
      </w:r>
      <w:r>
        <w:rPr>
          <w:rFonts w:hint="eastAsia" w:ascii="宋体" w:hAnsi="宋体" w:cs="宋体"/>
          <w:color w:val="000000"/>
          <w:sz w:val="30"/>
          <w:szCs w:val="30"/>
        </w:rPr>
        <w:t>万元。</w:t>
      </w:r>
    </w:p>
    <w:p>
      <w:pPr>
        <w:numPr>
          <w:ilvl w:val="0"/>
          <w:numId w:val="3"/>
        </w:numPr>
        <w:spacing w:line="560" w:lineRule="atLeast"/>
        <w:ind w:firstLine="640"/>
        <w:outlineLvl w:val="1"/>
        <w:rPr>
          <w:rStyle w:val="29"/>
          <w:rFonts w:ascii="宋体" w:hAnsi="宋体" w:eastAsia="宋体" w:cs="宋体"/>
          <w:b w:val="0"/>
          <w:sz w:val="30"/>
          <w:szCs w:val="30"/>
        </w:rPr>
      </w:pPr>
      <w:bookmarkStart w:id="48" w:name="_Toc15396611"/>
      <w:bookmarkStart w:id="49" w:name="_Toc15377219"/>
      <w:r>
        <w:rPr>
          <w:rStyle w:val="29"/>
          <w:rFonts w:hint="eastAsia" w:ascii="宋体" w:hAnsi="宋体" w:eastAsia="宋体" w:cs="宋体"/>
          <w:b w:val="0"/>
          <w:sz w:val="30"/>
          <w:szCs w:val="30"/>
        </w:rPr>
        <w:t>国有资本经营预算支出决算情况说明</w:t>
      </w:r>
      <w:bookmarkEnd w:id="48"/>
      <w:bookmarkEnd w:id="49"/>
    </w:p>
    <w:p>
      <w:pPr>
        <w:spacing w:line="560" w:lineRule="atLeast"/>
        <w:ind w:firstLine="640"/>
        <w:rPr>
          <w:rFonts w:ascii="宋体" w:hAnsi="宋体" w:cs="宋体"/>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年国有资本经营预算拨款支出0.00万元。</w:t>
      </w:r>
    </w:p>
    <w:p>
      <w:pPr>
        <w:spacing w:line="560" w:lineRule="atLeast"/>
        <w:ind w:firstLine="750" w:firstLineChars="250"/>
        <w:outlineLvl w:val="1"/>
        <w:rPr>
          <w:rStyle w:val="29"/>
          <w:rFonts w:ascii="宋体" w:hAnsi="宋体" w:eastAsia="宋体" w:cs="宋体"/>
          <w:sz w:val="30"/>
          <w:szCs w:val="30"/>
        </w:rPr>
      </w:pPr>
      <w:bookmarkStart w:id="50" w:name="_Toc15377221"/>
      <w:bookmarkStart w:id="51" w:name="_Toc15396612"/>
      <w:r>
        <w:rPr>
          <w:rFonts w:hint="eastAsia" w:ascii="宋体" w:hAnsi="宋体" w:cs="宋体"/>
          <w:color w:val="000000"/>
          <w:sz w:val="30"/>
          <w:szCs w:val="30"/>
        </w:rPr>
        <w:t>十</w:t>
      </w:r>
      <w:r>
        <w:rPr>
          <w:rStyle w:val="29"/>
          <w:rFonts w:hint="eastAsia" w:ascii="宋体" w:hAnsi="宋体" w:eastAsia="宋体" w:cs="宋体"/>
          <w:sz w:val="30"/>
          <w:szCs w:val="30"/>
        </w:rPr>
        <w:t>、</w:t>
      </w:r>
      <w:r>
        <w:rPr>
          <w:rStyle w:val="29"/>
          <w:rFonts w:hint="eastAsia" w:ascii="宋体" w:hAnsi="宋体" w:eastAsia="宋体" w:cs="宋体"/>
          <w:b w:val="0"/>
          <w:sz w:val="30"/>
          <w:szCs w:val="30"/>
        </w:rPr>
        <w:t>其他重要事项的情况说明</w:t>
      </w:r>
      <w:bookmarkEnd w:id="50"/>
      <w:bookmarkEnd w:id="51"/>
    </w:p>
    <w:p>
      <w:pPr>
        <w:spacing w:line="560" w:lineRule="atLeast"/>
        <w:ind w:firstLine="600" w:firstLineChars="200"/>
        <w:outlineLvl w:val="2"/>
        <w:rPr>
          <w:rFonts w:ascii="宋体" w:hAnsi="宋体" w:cs="宋体"/>
          <w:bCs/>
          <w:color w:val="000000"/>
          <w:sz w:val="30"/>
          <w:szCs w:val="30"/>
        </w:rPr>
      </w:pPr>
      <w:bookmarkStart w:id="52" w:name="_Toc15377222"/>
      <w:r>
        <w:rPr>
          <w:rFonts w:hint="eastAsia" w:ascii="宋体" w:hAnsi="宋体" w:cs="宋体"/>
          <w:bCs/>
          <w:color w:val="000000"/>
          <w:sz w:val="30"/>
          <w:szCs w:val="30"/>
        </w:rPr>
        <w:t>（一）机关运行经费支出情况</w:t>
      </w:r>
      <w:bookmarkEnd w:id="52"/>
    </w:p>
    <w:p>
      <w:pPr>
        <w:spacing w:line="560" w:lineRule="atLeast"/>
        <w:ind w:firstLine="600" w:firstLineChars="200"/>
        <w:rPr>
          <w:rFonts w:ascii="宋体" w:hAnsi="宋体" w:cs="宋体"/>
          <w:bCs/>
          <w:color w:val="FF0000"/>
          <w:sz w:val="30"/>
          <w:szCs w:val="30"/>
        </w:rPr>
      </w:pP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年，水务局机关运行经费支出</w:t>
      </w:r>
      <w:r>
        <w:rPr>
          <w:rFonts w:hint="eastAsia" w:ascii="宋体" w:hAnsi="宋体" w:cs="宋体"/>
          <w:bCs/>
          <w:color w:val="000000"/>
          <w:sz w:val="30"/>
          <w:szCs w:val="30"/>
          <w:lang w:val="en-US" w:eastAsia="zh-CN"/>
        </w:rPr>
        <w:t>51.06</w:t>
      </w:r>
      <w:r>
        <w:rPr>
          <w:rFonts w:hint="eastAsia" w:ascii="宋体" w:hAnsi="宋体" w:cs="宋体"/>
          <w:bCs/>
          <w:color w:val="000000"/>
          <w:sz w:val="30"/>
          <w:szCs w:val="30"/>
        </w:rPr>
        <w:t>万元，比20</w:t>
      </w:r>
      <w:r>
        <w:rPr>
          <w:rFonts w:hint="eastAsia" w:ascii="宋体" w:hAnsi="宋体" w:cs="宋体"/>
          <w:bCs/>
          <w:color w:val="000000"/>
          <w:sz w:val="30"/>
          <w:szCs w:val="30"/>
          <w:lang w:val="en-US" w:eastAsia="zh-CN"/>
        </w:rPr>
        <w:t>20</w:t>
      </w:r>
      <w:r>
        <w:rPr>
          <w:rFonts w:hint="eastAsia" w:ascii="宋体" w:hAnsi="宋体" w:cs="宋体"/>
          <w:bCs/>
          <w:color w:val="000000"/>
          <w:sz w:val="30"/>
          <w:szCs w:val="30"/>
        </w:rPr>
        <w:t>年59.29万元</w:t>
      </w:r>
      <w:r>
        <w:rPr>
          <w:rFonts w:hint="eastAsia" w:ascii="宋体" w:hAnsi="宋体" w:cs="宋体"/>
          <w:bCs/>
          <w:color w:val="000000"/>
          <w:sz w:val="30"/>
          <w:szCs w:val="30"/>
          <w:lang w:eastAsia="zh-CN"/>
        </w:rPr>
        <w:t>减少</w:t>
      </w:r>
      <w:r>
        <w:rPr>
          <w:rFonts w:hint="eastAsia" w:ascii="宋体" w:hAnsi="宋体" w:cs="宋体"/>
          <w:bCs/>
          <w:color w:val="000000"/>
          <w:sz w:val="30"/>
          <w:szCs w:val="30"/>
          <w:lang w:val="en-US" w:eastAsia="zh-CN"/>
        </w:rPr>
        <w:t>8.23</w:t>
      </w:r>
      <w:r>
        <w:rPr>
          <w:rFonts w:hint="eastAsia" w:ascii="宋体" w:hAnsi="宋体" w:cs="宋体"/>
          <w:bCs/>
          <w:color w:val="000000"/>
          <w:sz w:val="30"/>
          <w:szCs w:val="30"/>
        </w:rPr>
        <w:t>万元</w:t>
      </w:r>
      <w:r>
        <w:rPr>
          <w:rFonts w:hint="eastAsia" w:ascii="宋体" w:hAnsi="宋体" w:cs="宋体"/>
          <w:bCs/>
          <w:color w:val="000000"/>
          <w:sz w:val="30"/>
          <w:szCs w:val="30"/>
          <w:lang w:eastAsia="zh-CN"/>
        </w:rPr>
        <w:t>，减少</w:t>
      </w:r>
      <w:r>
        <w:rPr>
          <w:rFonts w:hint="eastAsia" w:ascii="宋体" w:hAnsi="宋体" w:cs="宋体"/>
          <w:bCs/>
          <w:color w:val="000000"/>
          <w:sz w:val="30"/>
          <w:szCs w:val="30"/>
          <w:lang w:val="en-US" w:eastAsia="zh-CN"/>
        </w:rPr>
        <w:t>16.12</w:t>
      </w:r>
      <w:r>
        <w:rPr>
          <w:rFonts w:hint="eastAsia" w:ascii="宋体" w:hAnsi="宋体" w:cs="宋体"/>
          <w:bCs/>
          <w:color w:val="000000"/>
          <w:sz w:val="30"/>
          <w:szCs w:val="30"/>
        </w:rPr>
        <w:t>%。</w:t>
      </w:r>
      <w:r>
        <w:rPr>
          <w:rFonts w:hint="eastAsia" w:ascii="宋体" w:hAnsi="宋体" w:cs="宋体"/>
          <w:bCs/>
          <w:color w:val="000000" w:themeColor="text1"/>
          <w:sz w:val="30"/>
          <w:szCs w:val="30"/>
        </w:rPr>
        <w:t>主要原因是人员</w:t>
      </w:r>
      <w:r>
        <w:rPr>
          <w:rFonts w:hint="eastAsia" w:ascii="宋体" w:hAnsi="宋体" w:cs="宋体"/>
          <w:bCs/>
          <w:color w:val="000000" w:themeColor="text1"/>
          <w:sz w:val="30"/>
          <w:szCs w:val="30"/>
          <w:lang w:eastAsia="zh-CN"/>
        </w:rPr>
        <w:t>减少</w:t>
      </w:r>
      <w:r>
        <w:rPr>
          <w:rFonts w:hint="eastAsia" w:ascii="宋体" w:hAnsi="宋体" w:cs="宋体"/>
          <w:bCs/>
          <w:color w:val="000000" w:themeColor="text1"/>
          <w:sz w:val="30"/>
          <w:szCs w:val="30"/>
        </w:rPr>
        <w:t>定额公用经费</w:t>
      </w:r>
      <w:r>
        <w:rPr>
          <w:rFonts w:hint="eastAsia" w:ascii="宋体" w:hAnsi="宋体" w:cs="宋体"/>
          <w:bCs/>
          <w:color w:val="000000" w:themeColor="text1"/>
          <w:sz w:val="30"/>
          <w:szCs w:val="30"/>
          <w:lang w:eastAsia="zh-CN"/>
        </w:rPr>
        <w:t>减少</w:t>
      </w:r>
      <w:r>
        <w:rPr>
          <w:rFonts w:hint="eastAsia" w:ascii="宋体" w:hAnsi="宋体" w:cs="宋体"/>
          <w:bCs/>
          <w:color w:val="000000" w:themeColor="text1"/>
          <w:sz w:val="30"/>
          <w:szCs w:val="30"/>
        </w:rPr>
        <w:t>。</w:t>
      </w:r>
    </w:p>
    <w:p>
      <w:pPr>
        <w:autoSpaceDE w:val="0"/>
        <w:autoSpaceDN w:val="0"/>
        <w:adjustRightInd w:val="0"/>
        <w:spacing w:line="560" w:lineRule="atLeast"/>
        <w:ind w:firstLine="600" w:firstLineChars="200"/>
        <w:jc w:val="left"/>
        <w:outlineLvl w:val="2"/>
        <w:rPr>
          <w:rFonts w:ascii="宋体" w:hAnsi="宋体" w:cs="宋体"/>
          <w:bCs/>
          <w:color w:val="000000"/>
          <w:sz w:val="30"/>
          <w:szCs w:val="30"/>
        </w:rPr>
      </w:pPr>
      <w:bookmarkStart w:id="53" w:name="_Toc15377223"/>
      <w:r>
        <w:rPr>
          <w:rFonts w:hint="eastAsia" w:ascii="宋体" w:hAnsi="宋体" w:cs="宋体"/>
          <w:bCs/>
          <w:color w:val="000000"/>
          <w:sz w:val="30"/>
          <w:szCs w:val="30"/>
        </w:rPr>
        <w:t>（二）政府采购支出情况</w:t>
      </w:r>
      <w:bookmarkEnd w:id="53"/>
    </w:p>
    <w:p>
      <w:pPr>
        <w:spacing w:line="560" w:lineRule="atLeast"/>
        <w:ind w:firstLine="600" w:firstLineChars="200"/>
        <w:rPr>
          <w:rFonts w:ascii="宋体" w:hAnsi="宋体" w:cs="宋体"/>
          <w:bCs/>
          <w:color w:val="000000"/>
          <w:sz w:val="30"/>
          <w:szCs w:val="30"/>
        </w:rPr>
      </w:pP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年，水务局政府采购支出总额0.00万元，其中：政府采购货物支出0.00万元、政府采购工程支出0.00万元、政府采购服务支出0.00万元。</w:t>
      </w:r>
    </w:p>
    <w:p>
      <w:pPr>
        <w:autoSpaceDE w:val="0"/>
        <w:autoSpaceDN w:val="0"/>
        <w:adjustRightInd w:val="0"/>
        <w:spacing w:line="560" w:lineRule="atLeast"/>
        <w:ind w:firstLine="600" w:firstLineChars="200"/>
        <w:jc w:val="left"/>
        <w:outlineLvl w:val="2"/>
        <w:rPr>
          <w:rFonts w:ascii="宋体" w:hAnsi="宋体" w:cs="宋体"/>
          <w:bCs/>
          <w:color w:val="000000"/>
          <w:sz w:val="30"/>
          <w:szCs w:val="30"/>
        </w:rPr>
      </w:pPr>
      <w:bookmarkStart w:id="54" w:name="_Toc15377224"/>
      <w:r>
        <w:rPr>
          <w:rFonts w:hint="eastAsia" w:ascii="宋体" w:hAnsi="宋体" w:cs="宋体"/>
          <w:bCs/>
          <w:color w:val="000000"/>
          <w:sz w:val="30"/>
          <w:szCs w:val="30"/>
        </w:rPr>
        <w:t>（三）国有资产占有使用情况</w:t>
      </w:r>
      <w:bookmarkEnd w:id="54"/>
    </w:p>
    <w:p>
      <w:pPr>
        <w:autoSpaceDE w:val="0"/>
        <w:autoSpaceDN w:val="0"/>
        <w:adjustRightInd w:val="0"/>
        <w:spacing w:line="560" w:lineRule="atLeast"/>
        <w:ind w:firstLine="600" w:firstLineChars="200"/>
        <w:jc w:val="left"/>
        <w:rPr>
          <w:rFonts w:ascii="宋体" w:hAnsi="宋体" w:cs="宋体"/>
          <w:bCs/>
          <w:color w:val="FF0000"/>
          <w:sz w:val="30"/>
          <w:szCs w:val="30"/>
        </w:rPr>
      </w:pPr>
      <w:r>
        <w:rPr>
          <w:rFonts w:hint="eastAsia" w:ascii="宋体" w:hAnsi="宋体" w:cs="宋体"/>
          <w:bCs/>
          <w:color w:val="000000"/>
          <w:sz w:val="30"/>
          <w:szCs w:val="30"/>
        </w:rPr>
        <w:t>截至202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年12月31日，水务局共有车辆</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辆，其中：主要领导干部用车0辆、机要通信用车0辆、应急保障用车0辆、其他用车</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辆，</w:t>
      </w:r>
      <w:r>
        <w:rPr>
          <w:rFonts w:hint="eastAsia" w:ascii="宋体" w:hAnsi="宋体" w:cs="宋体"/>
          <w:bCs/>
          <w:color w:val="000000" w:themeColor="text1"/>
          <w:sz w:val="30"/>
          <w:szCs w:val="30"/>
        </w:rPr>
        <w:t>其他用车主要是用于</w:t>
      </w:r>
      <w:r>
        <w:rPr>
          <w:rFonts w:hint="eastAsia" w:ascii="宋体" w:hAnsi="宋体" w:cs="宋体"/>
          <w:bCs/>
          <w:color w:val="000000"/>
          <w:sz w:val="30"/>
          <w:szCs w:val="30"/>
        </w:rPr>
        <w:t>防汛等日常公务及项目建设，</w:t>
      </w:r>
      <w:r>
        <w:rPr>
          <w:rFonts w:hint="eastAsia" w:ascii="宋体" w:hAnsi="宋体" w:cs="宋体"/>
          <w:bCs/>
          <w:color w:val="000000" w:themeColor="text1"/>
          <w:sz w:val="30"/>
          <w:szCs w:val="30"/>
        </w:rPr>
        <w:t>单价50万元以上通用设备0台（套），单价100</w:t>
      </w:r>
      <w:r>
        <w:rPr>
          <w:rFonts w:hint="eastAsia" w:ascii="宋体" w:hAnsi="宋体" w:cs="宋体"/>
          <w:bCs/>
          <w:color w:val="000000"/>
          <w:sz w:val="30"/>
          <w:szCs w:val="30"/>
        </w:rPr>
        <w:t>万元以上专用设备0台（套）。</w:t>
      </w:r>
    </w:p>
    <w:p>
      <w:pPr>
        <w:autoSpaceDE w:val="0"/>
        <w:autoSpaceDN w:val="0"/>
        <w:adjustRightInd w:val="0"/>
        <w:spacing w:line="560" w:lineRule="atLeast"/>
        <w:ind w:firstLine="600" w:firstLineChars="200"/>
        <w:jc w:val="left"/>
        <w:outlineLvl w:val="2"/>
        <w:rPr>
          <w:rFonts w:ascii="宋体" w:hAnsi="宋体" w:cs="宋体"/>
          <w:bCs/>
          <w:color w:val="000000"/>
          <w:sz w:val="30"/>
          <w:szCs w:val="30"/>
        </w:rPr>
      </w:pPr>
      <w:r>
        <w:rPr>
          <w:rFonts w:hint="eastAsia" w:ascii="宋体" w:hAnsi="宋体" w:cs="宋体"/>
          <w:bCs/>
          <w:color w:val="000000"/>
          <w:sz w:val="30"/>
          <w:szCs w:val="30"/>
        </w:rPr>
        <w:t>（四）预算绩效管理情况。</w:t>
      </w:r>
    </w:p>
    <w:p>
      <w:pPr>
        <w:spacing w:line="560" w:lineRule="atLeast"/>
        <w:ind w:firstLine="600" w:firstLineChars="200"/>
        <w:rPr>
          <w:rFonts w:hint="eastAsia" w:ascii="宋体" w:hAnsi="宋体" w:cs="宋体"/>
          <w:bCs/>
          <w:sz w:val="30"/>
          <w:szCs w:val="30"/>
          <w:lang w:eastAsia="zh-CN"/>
        </w:rPr>
      </w:pPr>
      <w:r>
        <w:rPr>
          <w:rFonts w:hint="eastAsia" w:ascii="宋体" w:hAnsi="宋体" w:cs="宋体"/>
          <w:bCs/>
          <w:sz w:val="30"/>
          <w:szCs w:val="30"/>
        </w:rPr>
        <w:t>根据预算绩效管理要求，本部门（单位）在年初预算编制阶段，组织对202</w:t>
      </w:r>
      <w:r>
        <w:rPr>
          <w:rFonts w:hint="eastAsia" w:ascii="宋体" w:hAnsi="宋体" w:cs="宋体"/>
          <w:bCs/>
          <w:sz w:val="30"/>
          <w:szCs w:val="30"/>
          <w:lang w:val="en-US" w:eastAsia="zh-CN"/>
        </w:rPr>
        <w:t>1</w:t>
      </w:r>
      <w:r>
        <w:rPr>
          <w:rFonts w:hint="eastAsia" w:ascii="宋体" w:hAnsi="宋体" w:cs="宋体"/>
          <w:bCs/>
          <w:sz w:val="30"/>
          <w:szCs w:val="30"/>
        </w:rPr>
        <w:t>年高桥镇电站效益补差经费、202</w:t>
      </w:r>
      <w:r>
        <w:rPr>
          <w:rFonts w:hint="eastAsia" w:ascii="宋体" w:hAnsi="宋体" w:cs="宋体"/>
          <w:bCs/>
          <w:sz w:val="30"/>
          <w:szCs w:val="30"/>
          <w:lang w:val="en-US" w:eastAsia="zh-CN"/>
        </w:rPr>
        <w:t>1</w:t>
      </w:r>
      <w:r>
        <w:rPr>
          <w:rFonts w:hint="eastAsia" w:ascii="宋体" w:hAnsi="宋体" w:cs="宋体"/>
          <w:bCs/>
          <w:sz w:val="30"/>
          <w:szCs w:val="30"/>
        </w:rPr>
        <w:t>年河长制办公室工作经费、202</w:t>
      </w:r>
      <w:r>
        <w:rPr>
          <w:rFonts w:hint="eastAsia" w:ascii="宋体" w:hAnsi="宋体" w:cs="宋体"/>
          <w:bCs/>
          <w:sz w:val="30"/>
          <w:szCs w:val="30"/>
          <w:lang w:val="en-US" w:eastAsia="zh-CN"/>
        </w:rPr>
        <w:t>1</w:t>
      </w:r>
      <w:r>
        <w:rPr>
          <w:rFonts w:hint="eastAsia" w:ascii="宋体" w:hAnsi="宋体" w:cs="宋体"/>
          <w:bCs/>
          <w:sz w:val="30"/>
          <w:szCs w:val="30"/>
        </w:rPr>
        <w:t>年取消农业水费补助跃进渠经费、202</w:t>
      </w:r>
      <w:r>
        <w:rPr>
          <w:rFonts w:hint="eastAsia" w:ascii="宋体" w:hAnsi="宋体" w:cs="宋体"/>
          <w:bCs/>
          <w:sz w:val="30"/>
          <w:szCs w:val="30"/>
          <w:lang w:val="en-US" w:eastAsia="zh-CN"/>
        </w:rPr>
        <w:t>1</w:t>
      </w:r>
      <w:r>
        <w:rPr>
          <w:rFonts w:hint="eastAsia" w:ascii="宋体" w:hAnsi="宋体" w:cs="宋体"/>
          <w:bCs/>
          <w:sz w:val="30"/>
          <w:szCs w:val="30"/>
        </w:rPr>
        <w:t>年全市防汛工作经费、202</w:t>
      </w:r>
      <w:r>
        <w:rPr>
          <w:rFonts w:hint="eastAsia" w:ascii="宋体" w:hAnsi="宋体" w:cs="宋体"/>
          <w:bCs/>
          <w:sz w:val="30"/>
          <w:szCs w:val="30"/>
          <w:lang w:val="en-US" w:eastAsia="zh-CN"/>
        </w:rPr>
        <w:t>1</w:t>
      </w:r>
      <w:r>
        <w:rPr>
          <w:rFonts w:hint="eastAsia" w:ascii="宋体" w:hAnsi="宋体" w:cs="宋体"/>
          <w:bCs/>
          <w:sz w:val="30"/>
          <w:szCs w:val="30"/>
        </w:rPr>
        <w:t>年山洪灾害预警系统运行经费、202</w:t>
      </w:r>
      <w:r>
        <w:rPr>
          <w:rFonts w:hint="eastAsia" w:ascii="宋体" w:hAnsi="宋体" w:cs="宋体"/>
          <w:bCs/>
          <w:sz w:val="30"/>
          <w:szCs w:val="30"/>
          <w:lang w:val="en-US" w:eastAsia="zh-CN"/>
        </w:rPr>
        <w:t>1</w:t>
      </w:r>
      <w:r>
        <w:rPr>
          <w:rFonts w:hint="eastAsia" w:ascii="宋体" w:hAnsi="宋体" w:cs="宋体"/>
          <w:bCs/>
          <w:sz w:val="30"/>
          <w:szCs w:val="30"/>
        </w:rPr>
        <w:t>年石面堰发电厂财政补差经费、202</w:t>
      </w:r>
      <w:r>
        <w:rPr>
          <w:rFonts w:hint="eastAsia" w:ascii="宋体" w:hAnsi="宋体" w:cs="宋体"/>
          <w:bCs/>
          <w:sz w:val="30"/>
          <w:szCs w:val="30"/>
          <w:lang w:val="en-US" w:eastAsia="zh-CN"/>
        </w:rPr>
        <w:t>1</w:t>
      </w:r>
      <w:r>
        <w:rPr>
          <w:rFonts w:hint="eastAsia" w:ascii="宋体" w:hAnsi="宋体" w:cs="宋体"/>
          <w:bCs/>
          <w:sz w:val="30"/>
          <w:szCs w:val="30"/>
        </w:rPr>
        <w:t>年</w:t>
      </w:r>
      <w:r>
        <w:rPr>
          <w:rFonts w:hint="eastAsia" w:ascii="宋体" w:hAnsi="宋体" w:cs="宋体"/>
          <w:bCs/>
          <w:sz w:val="30"/>
          <w:szCs w:val="30"/>
          <w:lang w:eastAsia="zh-CN"/>
        </w:rPr>
        <w:t>水土保持评审费</w:t>
      </w:r>
      <w:r>
        <w:rPr>
          <w:rFonts w:hint="eastAsia" w:ascii="宋体" w:hAnsi="宋体" w:cs="宋体"/>
          <w:bCs/>
          <w:sz w:val="30"/>
          <w:szCs w:val="30"/>
        </w:rPr>
        <w:t>等</w:t>
      </w:r>
      <w:r>
        <w:rPr>
          <w:rFonts w:hint="eastAsia" w:ascii="宋体" w:hAnsi="宋体" w:cs="宋体"/>
          <w:bCs/>
          <w:sz w:val="30"/>
          <w:szCs w:val="30"/>
          <w:lang w:val="en-US" w:eastAsia="zh-CN"/>
        </w:rPr>
        <w:t>7</w:t>
      </w:r>
      <w:r>
        <w:rPr>
          <w:rFonts w:hint="eastAsia" w:ascii="宋体" w:hAnsi="宋体" w:cs="宋体"/>
          <w:bCs/>
          <w:sz w:val="30"/>
          <w:szCs w:val="30"/>
        </w:rPr>
        <w:t>个项目开展了预算事前绩效评估，对</w:t>
      </w:r>
      <w:r>
        <w:rPr>
          <w:rFonts w:hint="eastAsia" w:ascii="宋体" w:hAnsi="宋体" w:cs="宋体"/>
          <w:bCs/>
          <w:sz w:val="30"/>
          <w:szCs w:val="30"/>
          <w:lang w:val="en-US" w:eastAsia="zh-CN"/>
        </w:rPr>
        <w:t>7</w:t>
      </w:r>
      <w:r>
        <w:rPr>
          <w:rFonts w:hint="eastAsia" w:ascii="宋体" w:hAnsi="宋体" w:cs="宋体"/>
          <w:bCs/>
          <w:sz w:val="30"/>
          <w:szCs w:val="30"/>
        </w:rPr>
        <w:t>个项目编制了绩效目标，预算执行过程中，选取</w:t>
      </w:r>
      <w:r>
        <w:rPr>
          <w:rFonts w:hint="eastAsia" w:ascii="宋体" w:hAnsi="宋体" w:cs="宋体"/>
          <w:bCs/>
          <w:sz w:val="30"/>
          <w:szCs w:val="30"/>
          <w:lang w:val="en-US" w:eastAsia="zh-CN"/>
        </w:rPr>
        <w:t>3</w:t>
      </w:r>
      <w:r>
        <w:rPr>
          <w:rFonts w:hint="eastAsia" w:ascii="宋体" w:hAnsi="宋体" w:cs="宋体"/>
          <w:bCs/>
          <w:sz w:val="30"/>
          <w:szCs w:val="30"/>
        </w:rPr>
        <w:t>个项目开展绩效监控</w:t>
      </w:r>
      <w:r>
        <w:rPr>
          <w:rFonts w:hint="eastAsia" w:ascii="宋体" w:hAnsi="宋体" w:cs="宋体"/>
          <w:bCs/>
          <w:sz w:val="30"/>
          <w:szCs w:val="30"/>
          <w:lang w:eastAsia="zh-CN"/>
        </w:rPr>
        <w:t>。</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本部门按要求对202</w:t>
      </w:r>
      <w:r>
        <w:rPr>
          <w:rFonts w:hint="eastAsia" w:ascii="宋体" w:hAnsi="宋体" w:cs="宋体"/>
          <w:bCs/>
          <w:sz w:val="30"/>
          <w:szCs w:val="30"/>
          <w:lang w:val="en-US" w:eastAsia="zh-CN"/>
        </w:rPr>
        <w:t>1</w:t>
      </w:r>
      <w:r>
        <w:rPr>
          <w:rFonts w:hint="eastAsia" w:ascii="宋体" w:hAnsi="宋体" w:cs="宋体"/>
          <w:bCs/>
          <w:sz w:val="30"/>
          <w:szCs w:val="30"/>
        </w:rPr>
        <w:t>年部门整体支出开展绩效自评，从评价情况来看整体执行较好。本部门未组织开展其他项目支出绩效评价，因为本部门重要项目均已进入市财政绩效监控中。</w:t>
      </w:r>
    </w:p>
    <w:p>
      <w:pPr>
        <w:numPr>
          <w:ilvl w:val="0"/>
          <w:numId w:val="4"/>
        </w:numPr>
        <w:spacing w:line="560" w:lineRule="atLeast"/>
        <w:ind w:firstLine="600" w:firstLineChars="200"/>
        <w:rPr>
          <w:rFonts w:ascii="宋体" w:hAnsi="宋体" w:cs="宋体"/>
          <w:bCs/>
          <w:sz w:val="30"/>
          <w:szCs w:val="30"/>
        </w:rPr>
      </w:pPr>
      <w:r>
        <w:rPr>
          <w:rFonts w:hint="eastAsia" w:ascii="宋体" w:hAnsi="宋体" w:cs="宋体"/>
          <w:bCs/>
          <w:sz w:val="30"/>
          <w:szCs w:val="30"/>
        </w:rPr>
        <w:t>项目绩效目标完成情况。</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本部门在20</w:t>
      </w:r>
      <w:r>
        <w:rPr>
          <w:rFonts w:hint="eastAsia" w:ascii="宋体" w:hAnsi="宋体" w:cs="宋体"/>
          <w:bCs/>
          <w:sz w:val="30"/>
          <w:szCs w:val="30"/>
          <w:lang w:val="en-US" w:eastAsia="zh-CN"/>
        </w:rPr>
        <w:t>21</w:t>
      </w:r>
      <w:r>
        <w:rPr>
          <w:rFonts w:hint="eastAsia" w:ascii="宋体" w:hAnsi="宋体" w:cs="宋体"/>
          <w:bCs/>
          <w:sz w:val="30"/>
          <w:szCs w:val="30"/>
        </w:rPr>
        <w:t>年度部门决算中反映“</w:t>
      </w:r>
      <w:r>
        <w:rPr>
          <w:rFonts w:hint="eastAsia" w:ascii="宋体" w:hAnsi="宋体" w:cs="宋体"/>
          <w:bCs/>
          <w:color w:val="000000"/>
          <w:sz w:val="30"/>
          <w:szCs w:val="30"/>
        </w:rPr>
        <w:t>20</w:t>
      </w:r>
      <w:r>
        <w:rPr>
          <w:rFonts w:hint="eastAsia" w:ascii="宋体" w:hAnsi="宋体" w:cs="宋体"/>
          <w:bCs/>
          <w:color w:val="000000"/>
          <w:sz w:val="30"/>
          <w:szCs w:val="30"/>
          <w:lang w:val="en-US" w:eastAsia="zh-CN"/>
        </w:rPr>
        <w:t>21</w:t>
      </w:r>
      <w:r>
        <w:rPr>
          <w:rFonts w:hint="eastAsia" w:ascii="宋体" w:hAnsi="宋体" w:cs="宋体"/>
          <w:bCs/>
          <w:color w:val="000000"/>
          <w:sz w:val="30"/>
          <w:szCs w:val="30"/>
        </w:rPr>
        <w:t>年石面堰发电厂财政补差经费</w:t>
      </w:r>
      <w:r>
        <w:rPr>
          <w:rFonts w:hint="eastAsia" w:ascii="宋体" w:hAnsi="宋体" w:cs="宋体"/>
          <w:bCs/>
          <w:sz w:val="30"/>
          <w:szCs w:val="30"/>
        </w:rPr>
        <w:t>”、“</w:t>
      </w:r>
      <w:r>
        <w:rPr>
          <w:rFonts w:hint="eastAsia" w:ascii="宋体" w:hAnsi="宋体" w:cs="宋体"/>
          <w:bCs/>
          <w:sz w:val="30"/>
          <w:szCs w:val="30"/>
          <w:lang w:val="en-US" w:eastAsia="zh-CN"/>
        </w:rPr>
        <w:t>2</w:t>
      </w:r>
      <w:r>
        <w:rPr>
          <w:rFonts w:hint="eastAsia" w:ascii="宋体" w:hAnsi="宋体" w:cs="宋体"/>
          <w:bCs/>
          <w:sz w:val="30"/>
          <w:szCs w:val="30"/>
        </w:rPr>
        <w:t>02</w:t>
      </w:r>
      <w:r>
        <w:rPr>
          <w:rFonts w:hint="eastAsia" w:ascii="宋体" w:hAnsi="宋体" w:cs="宋体"/>
          <w:bCs/>
          <w:sz w:val="30"/>
          <w:szCs w:val="30"/>
          <w:lang w:val="en-US" w:eastAsia="zh-CN"/>
        </w:rPr>
        <w:t>1</w:t>
      </w:r>
      <w:r>
        <w:rPr>
          <w:rFonts w:hint="eastAsia" w:ascii="宋体" w:hAnsi="宋体" w:cs="宋体"/>
          <w:bCs/>
          <w:sz w:val="30"/>
          <w:szCs w:val="30"/>
        </w:rPr>
        <w:t>年河长制办公室工作经费”、“</w:t>
      </w:r>
      <w:r>
        <w:rPr>
          <w:rFonts w:hint="eastAsia" w:ascii="宋体" w:hAnsi="宋体" w:cs="宋体"/>
          <w:sz w:val="30"/>
          <w:szCs w:val="30"/>
        </w:rPr>
        <w:t>峨眉山市202</w:t>
      </w:r>
      <w:r>
        <w:rPr>
          <w:rFonts w:hint="eastAsia" w:ascii="宋体" w:hAnsi="宋体" w:cs="宋体"/>
          <w:sz w:val="30"/>
          <w:szCs w:val="30"/>
          <w:lang w:val="en-US" w:eastAsia="zh-CN"/>
        </w:rPr>
        <w:t>1</w:t>
      </w:r>
      <w:r>
        <w:rPr>
          <w:rFonts w:hint="eastAsia" w:ascii="宋体" w:hAnsi="宋体" w:cs="宋体"/>
          <w:sz w:val="30"/>
          <w:szCs w:val="30"/>
        </w:rPr>
        <w:t>年全市防汛工作经费</w:t>
      </w:r>
      <w:r>
        <w:rPr>
          <w:rFonts w:hint="eastAsia" w:ascii="宋体" w:hAnsi="宋体" w:cs="宋体"/>
          <w:bCs/>
          <w:sz w:val="30"/>
          <w:szCs w:val="30"/>
        </w:rPr>
        <w:t>”等</w:t>
      </w:r>
      <w:r>
        <w:rPr>
          <w:rFonts w:hint="eastAsia" w:ascii="宋体" w:hAnsi="宋体" w:cs="宋体"/>
          <w:bCs/>
          <w:sz w:val="30"/>
          <w:szCs w:val="30"/>
          <w:lang w:val="en-US" w:eastAsia="zh-CN"/>
        </w:rPr>
        <w:t>3</w:t>
      </w:r>
      <w:r>
        <w:rPr>
          <w:rFonts w:hint="eastAsia" w:ascii="宋体" w:hAnsi="宋体" w:cs="宋体"/>
          <w:bCs/>
          <w:sz w:val="30"/>
          <w:szCs w:val="30"/>
        </w:rPr>
        <w:t>个项目绩效目标实际完成情况</w:t>
      </w:r>
      <w:r>
        <w:rPr>
          <w:rFonts w:hint="eastAsia" w:ascii="宋体" w:hAnsi="宋体" w:cs="宋体"/>
          <w:sz w:val="32"/>
          <w:szCs w:val="32"/>
        </w:rPr>
        <w:t>。</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w:t>
      </w:r>
      <w:r>
        <w:rPr>
          <w:rFonts w:hint="eastAsia" w:ascii="宋体" w:hAnsi="宋体" w:cs="宋体"/>
          <w:bCs/>
          <w:sz w:val="30"/>
          <w:szCs w:val="30"/>
          <w:lang w:val="en-US" w:eastAsia="zh-CN"/>
        </w:rPr>
        <w:t>1</w:t>
      </w:r>
      <w:r>
        <w:rPr>
          <w:rFonts w:hint="eastAsia" w:ascii="宋体" w:hAnsi="宋体" w:cs="宋体"/>
          <w:bCs/>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1</w:t>
      </w:r>
      <w:r>
        <w:rPr>
          <w:rFonts w:hint="eastAsia" w:ascii="宋体" w:hAnsi="宋体" w:cs="宋体"/>
          <w:bCs/>
          <w:color w:val="000000"/>
          <w:sz w:val="30"/>
          <w:szCs w:val="30"/>
        </w:rPr>
        <w:t>年石面堰发电厂财政补差经费</w:t>
      </w:r>
      <w:r>
        <w:rPr>
          <w:rFonts w:hint="eastAsia" w:ascii="宋体" w:hAnsi="宋体" w:cs="宋体"/>
          <w:bCs/>
          <w:sz w:val="30"/>
          <w:szCs w:val="30"/>
        </w:rPr>
        <w:t>”项目绩效目标完成情况项目全年预算数145.00万元，执行数为145.00万元，完成预算的100%。通过项目实施，确保该企业安全生产、职工生活稳定。发现的主要问题：无。下一步改进措施：无。</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w:t>
      </w:r>
      <w:r>
        <w:rPr>
          <w:rFonts w:hint="eastAsia" w:ascii="宋体" w:hAnsi="宋体" w:cs="宋体"/>
          <w:bCs/>
          <w:sz w:val="30"/>
          <w:szCs w:val="30"/>
          <w:lang w:val="en-US" w:eastAsia="zh-CN"/>
        </w:rPr>
        <w:t>2</w:t>
      </w:r>
      <w:r>
        <w:rPr>
          <w:rFonts w:hint="eastAsia" w:ascii="宋体" w:hAnsi="宋体" w:cs="宋体"/>
          <w:bCs/>
          <w:sz w:val="30"/>
          <w:szCs w:val="30"/>
        </w:rPr>
        <w:t>）“</w:t>
      </w:r>
      <w:r>
        <w:rPr>
          <w:rFonts w:hint="eastAsia" w:ascii="宋体" w:hAnsi="宋体" w:cs="宋体"/>
          <w:bCs/>
          <w:sz w:val="30"/>
          <w:szCs w:val="30"/>
          <w:lang w:val="en-US" w:eastAsia="zh-CN"/>
        </w:rPr>
        <w:t>2</w:t>
      </w:r>
      <w:r>
        <w:rPr>
          <w:rFonts w:hint="eastAsia" w:ascii="宋体" w:hAnsi="宋体" w:cs="宋体"/>
          <w:bCs/>
          <w:sz w:val="30"/>
          <w:szCs w:val="30"/>
        </w:rPr>
        <w:t>02</w:t>
      </w:r>
      <w:r>
        <w:rPr>
          <w:rFonts w:hint="eastAsia" w:ascii="宋体" w:hAnsi="宋体" w:cs="宋体"/>
          <w:bCs/>
          <w:sz w:val="30"/>
          <w:szCs w:val="30"/>
          <w:lang w:val="en-US" w:eastAsia="zh-CN"/>
        </w:rPr>
        <w:t>1</w:t>
      </w:r>
      <w:r>
        <w:rPr>
          <w:rFonts w:hint="eastAsia" w:ascii="宋体" w:hAnsi="宋体" w:cs="宋体"/>
          <w:bCs/>
          <w:sz w:val="30"/>
          <w:szCs w:val="30"/>
        </w:rPr>
        <w:t>年河长制办公室工作经费”项目绩效目标完成情况项目全年预算数</w:t>
      </w:r>
      <w:r>
        <w:rPr>
          <w:rFonts w:hint="eastAsia" w:ascii="宋体" w:hAnsi="宋体" w:cs="宋体"/>
          <w:bCs/>
          <w:sz w:val="30"/>
          <w:szCs w:val="30"/>
          <w:lang w:val="en-US" w:eastAsia="zh-CN"/>
        </w:rPr>
        <w:t>20.</w:t>
      </w:r>
      <w:r>
        <w:rPr>
          <w:rFonts w:hint="eastAsia" w:ascii="宋体" w:hAnsi="宋体" w:cs="宋体"/>
          <w:bCs/>
          <w:sz w:val="30"/>
          <w:szCs w:val="30"/>
        </w:rPr>
        <w:t>00万元，执行数为</w:t>
      </w:r>
      <w:r>
        <w:rPr>
          <w:rFonts w:hint="eastAsia" w:ascii="宋体" w:hAnsi="宋体" w:cs="宋体"/>
          <w:bCs/>
          <w:sz w:val="30"/>
          <w:szCs w:val="30"/>
          <w:lang w:val="en-US" w:eastAsia="zh-CN"/>
        </w:rPr>
        <w:t>20</w:t>
      </w:r>
      <w:r>
        <w:rPr>
          <w:rFonts w:hint="eastAsia" w:ascii="宋体" w:hAnsi="宋体" w:cs="宋体"/>
          <w:bCs/>
          <w:sz w:val="30"/>
          <w:szCs w:val="30"/>
        </w:rPr>
        <w:t>.00万元，完成预算的100%。通过项目</w:t>
      </w:r>
      <w:r>
        <w:rPr>
          <w:rFonts w:hint="eastAsia" w:ascii="宋体" w:hAnsi="宋体" w:cs="宋体"/>
          <w:sz w:val="30"/>
          <w:szCs w:val="30"/>
        </w:rPr>
        <w:t>实施，</w:t>
      </w:r>
      <w:r>
        <w:rPr>
          <w:rFonts w:hint="eastAsia" w:ascii="宋体" w:hAnsi="宋体" w:cs="宋体"/>
          <w:sz w:val="30"/>
          <w:szCs w:val="30"/>
          <w:lang w:eastAsia="zh-CN"/>
        </w:rPr>
        <w:t>确保全市河长管理工作</w:t>
      </w:r>
      <w:r>
        <w:rPr>
          <w:rFonts w:hint="eastAsia" w:ascii="宋体" w:hAnsi="宋体" w:cs="宋体"/>
          <w:sz w:val="30"/>
          <w:szCs w:val="30"/>
        </w:rPr>
        <w:t>正常运行。发现的主要问题：无。下一步改进措施：无。</w:t>
      </w:r>
    </w:p>
    <w:p>
      <w:pPr>
        <w:spacing w:line="560" w:lineRule="atLeast"/>
        <w:ind w:firstLine="600" w:firstLineChars="200"/>
        <w:rPr>
          <w:rFonts w:ascii="宋体" w:hAnsi="宋体" w:cs="宋体"/>
          <w:sz w:val="30"/>
          <w:szCs w:val="30"/>
        </w:rPr>
      </w:pPr>
      <w:r>
        <w:rPr>
          <w:rFonts w:hint="eastAsia" w:ascii="宋体" w:hAnsi="宋体" w:cs="宋体"/>
          <w:bCs/>
          <w:sz w:val="30"/>
          <w:szCs w:val="30"/>
        </w:rPr>
        <w:t>（</w:t>
      </w:r>
      <w:r>
        <w:rPr>
          <w:rFonts w:hint="eastAsia" w:ascii="宋体" w:hAnsi="宋体" w:cs="宋体"/>
          <w:bCs/>
          <w:sz w:val="30"/>
          <w:szCs w:val="30"/>
          <w:lang w:val="en-US" w:eastAsia="zh-CN"/>
        </w:rPr>
        <w:t>3</w:t>
      </w:r>
      <w:r>
        <w:rPr>
          <w:rFonts w:hint="eastAsia" w:ascii="宋体" w:hAnsi="宋体" w:cs="宋体"/>
          <w:bCs/>
          <w:sz w:val="30"/>
          <w:szCs w:val="30"/>
        </w:rPr>
        <w:t>）“</w:t>
      </w:r>
      <w:r>
        <w:rPr>
          <w:rFonts w:hint="eastAsia" w:ascii="宋体" w:hAnsi="宋体" w:cs="宋体"/>
          <w:sz w:val="30"/>
          <w:szCs w:val="30"/>
        </w:rPr>
        <w:t>峨眉山市202</w:t>
      </w:r>
      <w:r>
        <w:rPr>
          <w:rFonts w:hint="eastAsia" w:ascii="宋体" w:hAnsi="宋体" w:cs="宋体"/>
          <w:sz w:val="30"/>
          <w:szCs w:val="30"/>
          <w:lang w:val="en-US" w:eastAsia="zh-CN"/>
        </w:rPr>
        <w:t>1</w:t>
      </w:r>
      <w:r>
        <w:rPr>
          <w:rFonts w:hint="eastAsia" w:ascii="宋体" w:hAnsi="宋体" w:cs="宋体"/>
          <w:sz w:val="30"/>
          <w:szCs w:val="30"/>
        </w:rPr>
        <w:t>年全市防汛工作经费</w:t>
      </w:r>
      <w:r>
        <w:rPr>
          <w:rFonts w:hint="eastAsia" w:ascii="宋体" w:hAnsi="宋体" w:cs="宋体"/>
          <w:bCs/>
          <w:sz w:val="30"/>
          <w:szCs w:val="30"/>
        </w:rPr>
        <w:t>” 项目绩效目标完成情况项目全年预算数1</w:t>
      </w:r>
      <w:r>
        <w:rPr>
          <w:rFonts w:hint="eastAsia" w:ascii="宋体" w:hAnsi="宋体" w:cs="宋体"/>
          <w:bCs/>
          <w:sz w:val="30"/>
          <w:szCs w:val="30"/>
          <w:lang w:val="en-US" w:eastAsia="zh-CN"/>
        </w:rPr>
        <w:t>5</w:t>
      </w:r>
      <w:r>
        <w:rPr>
          <w:rFonts w:hint="eastAsia" w:ascii="宋体" w:hAnsi="宋体" w:cs="宋体"/>
          <w:bCs/>
          <w:sz w:val="30"/>
          <w:szCs w:val="30"/>
        </w:rPr>
        <w:t>.00万元，执行数为</w:t>
      </w:r>
      <w:r>
        <w:rPr>
          <w:rFonts w:hint="eastAsia" w:ascii="宋体" w:hAnsi="宋体" w:cs="宋体"/>
          <w:bCs/>
          <w:sz w:val="30"/>
          <w:szCs w:val="30"/>
          <w:lang w:val="en-US" w:eastAsia="zh-CN"/>
        </w:rPr>
        <w:t>15</w:t>
      </w:r>
      <w:r>
        <w:rPr>
          <w:rFonts w:hint="eastAsia" w:ascii="宋体" w:hAnsi="宋体" w:cs="宋体"/>
          <w:bCs/>
          <w:sz w:val="30"/>
          <w:szCs w:val="30"/>
        </w:rPr>
        <w:t>.00万元，完成预算的100%。通过项目</w:t>
      </w:r>
      <w:r>
        <w:rPr>
          <w:rFonts w:hint="eastAsia" w:ascii="宋体" w:hAnsi="宋体" w:cs="宋体"/>
          <w:sz w:val="30"/>
          <w:szCs w:val="30"/>
        </w:rPr>
        <w:t>实施，</w:t>
      </w:r>
      <w:r>
        <w:rPr>
          <w:rFonts w:hint="eastAsia" w:ascii="宋体" w:hAnsi="宋体" w:cs="宋体"/>
          <w:bCs/>
          <w:sz w:val="30"/>
          <w:szCs w:val="30"/>
        </w:rPr>
        <w:t>保证防汛工作正常进行，确保全市人民生命财产安全。</w:t>
      </w:r>
      <w:r>
        <w:rPr>
          <w:rFonts w:hint="eastAsia" w:ascii="宋体" w:hAnsi="宋体" w:cs="宋体"/>
          <w:sz w:val="30"/>
          <w:szCs w:val="30"/>
        </w:rPr>
        <w:t>发现的主要问题：无。下一步改进措施：无。</w:t>
      </w:r>
    </w:p>
    <w:p>
      <w:pPr>
        <w:pStyle w:val="15"/>
      </w:pPr>
    </w:p>
    <w:p>
      <w:pPr>
        <w:pStyle w:val="15"/>
      </w:pPr>
    </w:p>
    <w:p>
      <w:pPr>
        <w:pStyle w:val="15"/>
        <w:jc w:val="both"/>
      </w:pPr>
    </w:p>
    <w:p>
      <w:pPr>
        <w:pStyle w:val="15"/>
      </w:pPr>
    </w:p>
    <w:tbl>
      <w:tblPr>
        <w:tblStyle w:val="16"/>
        <w:tblpPr w:leftFromText="180" w:rightFromText="180" w:vertAnchor="text" w:horzAnchor="page" w:tblpX="1324" w:tblpY="396"/>
        <w:tblOverlap w:val="never"/>
        <w:tblW w:w="9960" w:type="dxa"/>
        <w:tblInd w:w="0" w:type="dxa"/>
        <w:tblLayout w:type="fixed"/>
        <w:tblCellMar>
          <w:top w:w="0" w:type="dxa"/>
          <w:left w:w="0" w:type="dxa"/>
          <w:bottom w:w="0" w:type="dxa"/>
          <w:right w:w="0" w:type="dxa"/>
        </w:tblCellMar>
      </w:tblPr>
      <w:tblGrid>
        <w:gridCol w:w="685"/>
        <w:gridCol w:w="1276"/>
        <w:gridCol w:w="1134"/>
        <w:gridCol w:w="1560"/>
        <w:gridCol w:w="2693"/>
        <w:gridCol w:w="261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bottom w:w="0" w:type="dxa"/>
              <w:right w:w="15" w:type="dxa"/>
            </w:tcMar>
            <w:vAlign w:val="center"/>
          </w:tcPr>
          <w:p>
            <w:pPr>
              <w:widowControl/>
              <w:ind w:left="3472" w:leftChars="1271" w:hanging="803" w:hangingChars="250"/>
              <w:textAlignment w:val="center"/>
              <w:rPr>
                <w:rFonts w:ascii="宋体" w:hAnsi="宋体"/>
                <w:color w:val="000000"/>
                <w:sz w:val="36"/>
                <w:szCs w:val="36"/>
              </w:rPr>
            </w:pPr>
            <w:bookmarkStart w:id="73" w:name="_GoBack"/>
            <w:r>
              <w:rPr>
                <w:rFonts w:hint="eastAsia" w:ascii="宋体" w:hAnsi="宋体"/>
                <w:b/>
                <w:bCs/>
                <w:color w:val="000000"/>
                <w:kern w:val="0"/>
                <w:sz w:val="32"/>
                <w:szCs w:val="32"/>
              </w:rPr>
              <w:t>项目绩效目标完成情况表</w:t>
            </w:r>
            <w:r>
              <w:rPr>
                <w:rFonts w:hint="eastAsia" w:ascii="宋体" w:hAnsi="宋体"/>
                <w:b/>
                <w:bCs/>
                <w:color w:val="000000"/>
                <w:kern w:val="0"/>
                <w:sz w:val="32"/>
                <w:szCs w:val="32"/>
              </w:rPr>
              <w:br w:type="textWrapping"/>
            </w:r>
            <w:r>
              <w:rPr>
                <w:rFonts w:hint="eastAsia" w:ascii="宋体" w:hAnsi="宋体"/>
                <w:color w:val="000000"/>
                <w:kern w:val="0"/>
                <w:sz w:val="32"/>
                <w:szCs w:val="32"/>
              </w:rPr>
              <w:t>(202</w:t>
            </w:r>
            <w:r>
              <w:rPr>
                <w:rFonts w:hint="eastAsia" w:ascii="宋体" w:hAnsi="宋体"/>
                <w:color w:val="000000"/>
                <w:kern w:val="0"/>
                <w:sz w:val="32"/>
                <w:szCs w:val="32"/>
                <w:lang w:val="en-US" w:eastAsia="zh-CN"/>
              </w:rPr>
              <w:t>1</w:t>
            </w:r>
            <w:r>
              <w:rPr>
                <w:rFonts w:hint="eastAsia" w:ascii="宋体" w:hAnsi="宋体"/>
                <w:color w:val="000000"/>
                <w:kern w:val="0"/>
                <w:sz w:val="32"/>
                <w:szCs w:val="32"/>
              </w:rPr>
              <w:t>年度)</w:t>
            </w:r>
          </w:p>
        </w:tc>
      </w:tr>
      <w:tr>
        <w:tblPrEx>
          <w:tblCellMar>
            <w:top w:w="0" w:type="dxa"/>
            <w:left w:w="0" w:type="dxa"/>
            <w:bottom w:w="0" w:type="dxa"/>
            <w:right w:w="0" w:type="dxa"/>
          </w:tblCellMar>
        </w:tblPrEx>
        <w:trPr>
          <w:trHeight w:val="560"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年石面堰发电厂财政补差经费</w:t>
            </w:r>
          </w:p>
        </w:tc>
      </w:tr>
      <w:tr>
        <w:tblPrEx>
          <w:tblCellMar>
            <w:top w:w="0" w:type="dxa"/>
            <w:left w:w="0" w:type="dxa"/>
            <w:bottom w:w="0" w:type="dxa"/>
            <w:right w:w="0" w:type="dxa"/>
          </w:tblCellMar>
        </w:tblPrEx>
        <w:trPr>
          <w:trHeight w:val="494"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43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145</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145</w:t>
            </w:r>
          </w:p>
        </w:tc>
      </w:tr>
      <w:tr>
        <w:tblPrEx>
          <w:tblCellMar>
            <w:top w:w="0" w:type="dxa"/>
            <w:left w:w="0" w:type="dxa"/>
            <w:bottom w:w="0" w:type="dxa"/>
            <w:right w:w="0" w:type="dxa"/>
          </w:tblCellMar>
        </w:tblPrEx>
        <w:trPr>
          <w:trHeight w:val="554"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145</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145</w:t>
            </w:r>
          </w:p>
        </w:tc>
      </w:tr>
      <w:tr>
        <w:tblPrEx>
          <w:tblCellMar>
            <w:top w:w="0" w:type="dxa"/>
            <w:left w:w="0" w:type="dxa"/>
            <w:bottom w:w="0" w:type="dxa"/>
            <w:right w:w="0" w:type="dxa"/>
          </w:tblCellMar>
        </w:tblPrEx>
        <w:trPr>
          <w:trHeight w:val="480"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54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20</w:t>
            </w:r>
            <w:r>
              <w:rPr>
                <w:rFonts w:hint="eastAsia" w:ascii="宋体" w:hAnsi="宋体"/>
                <w:color w:val="000000"/>
                <w:sz w:val="18"/>
                <w:szCs w:val="18"/>
                <w:lang w:val="en-US" w:eastAsia="zh-CN"/>
              </w:rPr>
              <w:t>21</w:t>
            </w:r>
            <w:r>
              <w:rPr>
                <w:rFonts w:hint="eastAsia" w:ascii="宋体" w:hAnsi="宋体"/>
                <w:color w:val="000000"/>
                <w:sz w:val="18"/>
                <w:szCs w:val="18"/>
              </w:rPr>
              <w:t>年度职工19人，根据峨府办发（2009）35号文精神，对该电厂经费不足部分财政补差，确保请企业安全生产、职工生活稳定。</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对该电厂经费不足部分财政补差，确保请企业安全生产、职工生活稳定。</w:t>
            </w:r>
          </w:p>
        </w:tc>
      </w:tr>
      <w:tr>
        <w:tblPrEx>
          <w:tblCellMar>
            <w:top w:w="0" w:type="dxa"/>
            <w:left w:w="0" w:type="dxa"/>
            <w:bottom w:w="0" w:type="dxa"/>
            <w:right w:w="0" w:type="dxa"/>
          </w:tblCellMar>
        </w:tblPrEx>
        <w:trPr>
          <w:trHeight w:val="689"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581"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财政补差经费</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w:t>
            </w:r>
            <w:r>
              <w:rPr>
                <w:rFonts w:hint="eastAsia" w:ascii="宋体" w:hAnsi="宋体"/>
                <w:color w:val="000000"/>
                <w:sz w:val="18"/>
                <w:szCs w:val="18"/>
                <w:lang w:val="en-US" w:eastAsia="zh-CN"/>
              </w:rPr>
              <w:t>5</w:t>
            </w:r>
            <w:r>
              <w:rPr>
                <w:rFonts w:hint="eastAsia" w:ascii="宋体" w:hAnsi="宋体"/>
                <w:color w:val="000000"/>
                <w:sz w:val="18"/>
                <w:szCs w:val="18"/>
              </w:rPr>
              <w:t>万元</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w:t>
            </w:r>
            <w:r>
              <w:rPr>
                <w:rFonts w:hint="eastAsia" w:ascii="宋体" w:hAnsi="宋体"/>
                <w:color w:val="000000"/>
                <w:sz w:val="18"/>
                <w:szCs w:val="18"/>
                <w:lang w:val="en-US" w:eastAsia="zh-CN"/>
              </w:rPr>
              <w:t>5</w:t>
            </w:r>
            <w:r>
              <w:rPr>
                <w:rFonts w:hint="eastAsia" w:ascii="宋体" w:hAnsi="宋体"/>
                <w:color w:val="000000"/>
                <w:sz w:val="18"/>
                <w:szCs w:val="18"/>
              </w:rPr>
              <w:t>万元</w:t>
            </w:r>
          </w:p>
        </w:tc>
      </w:tr>
      <w:tr>
        <w:tblPrEx>
          <w:tblCellMar>
            <w:top w:w="0" w:type="dxa"/>
            <w:left w:w="0" w:type="dxa"/>
            <w:bottom w:w="0" w:type="dxa"/>
            <w:right w:w="0" w:type="dxa"/>
          </w:tblCellMar>
        </w:tblPrEx>
        <w:trPr>
          <w:trHeight w:val="1200"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成本指标</w:t>
            </w: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r>
      <w:tr>
        <w:tblPrEx>
          <w:tblCellMar>
            <w:top w:w="0" w:type="dxa"/>
            <w:left w:w="0" w:type="dxa"/>
            <w:bottom w:w="0" w:type="dxa"/>
            <w:right w:w="0" w:type="dxa"/>
          </w:tblCellMar>
        </w:tblPrEx>
        <w:trPr>
          <w:trHeight w:val="821"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398"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确对该电厂经费不足部分财政补差，确保请企业安全生产、职工生活稳定。</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对该电厂经费不足部分财政补差，确保请企业安全生产、职工生活稳定。</w:t>
            </w:r>
          </w:p>
        </w:tc>
      </w:tr>
      <w:tr>
        <w:tblPrEx>
          <w:tblCellMar>
            <w:top w:w="0" w:type="dxa"/>
            <w:left w:w="0" w:type="dxa"/>
            <w:bottom w:w="0" w:type="dxa"/>
            <w:right w:w="0" w:type="dxa"/>
          </w:tblCellMar>
        </w:tblPrEx>
        <w:trPr>
          <w:trHeight w:val="80"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r>
      <w:tr>
        <w:tblPrEx>
          <w:tblCellMar>
            <w:top w:w="0" w:type="dxa"/>
            <w:left w:w="0" w:type="dxa"/>
            <w:bottom w:w="0" w:type="dxa"/>
            <w:right w:w="0" w:type="dxa"/>
          </w:tblCellMar>
        </w:tblPrEx>
        <w:trPr>
          <w:trHeight w:val="65"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1394" w:hRule="atLeast"/>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bottom w:w="0" w:type="dxa"/>
              <w:right w:w="15" w:type="dxa"/>
            </w:tcMar>
            <w:vAlign w:val="center"/>
          </w:tcPr>
          <w:p>
            <w:pPr>
              <w:widowControl/>
              <w:ind w:left="3332" w:leftChars="1300" w:hanging="602" w:hangingChars="200"/>
              <w:textAlignment w:val="center"/>
              <w:rPr>
                <w:rFonts w:ascii="宋体" w:hAnsi="宋体"/>
                <w:color w:val="000000"/>
                <w:sz w:val="36"/>
                <w:szCs w:val="36"/>
              </w:rPr>
            </w:pPr>
            <w:r>
              <w:rPr>
                <w:rFonts w:hint="eastAsia" w:ascii="宋体" w:hAnsi="宋体"/>
                <w:b/>
                <w:bCs/>
                <w:color w:val="000000"/>
                <w:kern w:val="0"/>
                <w:sz w:val="30"/>
                <w:szCs w:val="30"/>
              </w:rPr>
              <w:t>项目绩效目标完成情况表</w:t>
            </w:r>
            <w:r>
              <w:rPr>
                <w:rFonts w:hint="eastAsia" w:ascii="宋体" w:hAnsi="宋体"/>
                <w:b/>
                <w:bCs/>
                <w:color w:val="000000"/>
                <w:kern w:val="0"/>
                <w:sz w:val="30"/>
                <w:szCs w:val="30"/>
              </w:rPr>
              <w:br w:type="textWrapping"/>
            </w:r>
            <w:r>
              <w:rPr>
                <w:rFonts w:hint="eastAsia" w:ascii="宋体" w:hAnsi="宋体"/>
                <w:color w:val="000000"/>
                <w:kern w:val="0"/>
                <w:sz w:val="30"/>
                <w:szCs w:val="30"/>
              </w:rPr>
              <w:t>(202</w:t>
            </w:r>
            <w:r>
              <w:rPr>
                <w:rFonts w:hint="eastAsia" w:ascii="宋体" w:hAnsi="宋体"/>
                <w:color w:val="000000"/>
                <w:kern w:val="0"/>
                <w:sz w:val="30"/>
                <w:szCs w:val="30"/>
                <w:lang w:val="en-US" w:eastAsia="zh-CN"/>
              </w:rPr>
              <w:t>1</w:t>
            </w:r>
            <w:r>
              <w:rPr>
                <w:rFonts w:hint="eastAsia" w:ascii="宋体" w:hAnsi="宋体"/>
                <w:color w:val="000000"/>
                <w:kern w:val="0"/>
                <w:sz w:val="30"/>
                <w:szCs w:val="30"/>
              </w:rPr>
              <w:t>年度)</w:t>
            </w:r>
          </w:p>
        </w:tc>
      </w:tr>
      <w:tr>
        <w:tblPrEx>
          <w:tblCellMar>
            <w:top w:w="0" w:type="dxa"/>
            <w:left w:w="0" w:type="dxa"/>
            <w:bottom w:w="0" w:type="dxa"/>
            <w:right w:w="0" w:type="dxa"/>
          </w:tblCellMar>
        </w:tblPrEx>
        <w:trPr>
          <w:trHeight w:val="560"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olor w:val="000000"/>
                <w:sz w:val="18"/>
                <w:szCs w:val="18"/>
                <w:lang w:eastAsia="zh-CN"/>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w:t>
            </w:r>
            <w:r>
              <w:rPr>
                <w:rFonts w:hint="eastAsia" w:ascii="宋体" w:hAnsi="宋体"/>
                <w:color w:val="000000"/>
                <w:sz w:val="18"/>
                <w:szCs w:val="18"/>
                <w:lang w:eastAsia="zh-CN"/>
              </w:rPr>
              <w:t>河长制办公室工作经费</w:t>
            </w:r>
          </w:p>
        </w:tc>
      </w:tr>
      <w:tr>
        <w:tblPrEx>
          <w:tblCellMar>
            <w:top w:w="0" w:type="dxa"/>
            <w:left w:w="0" w:type="dxa"/>
            <w:bottom w:w="0" w:type="dxa"/>
            <w:right w:w="0" w:type="dxa"/>
          </w:tblCellMar>
        </w:tblPrEx>
        <w:trPr>
          <w:trHeight w:val="494"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43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20</w:t>
            </w:r>
          </w:p>
        </w:tc>
      </w:tr>
      <w:tr>
        <w:tblPrEx>
          <w:tblCellMar>
            <w:top w:w="0" w:type="dxa"/>
            <w:left w:w="0" w:type="dxa"/>
            <w:bottom w:w="0" w:type="dxa"/>
            <w:right w:w="0" w:type="dxa"/>
          </w:tblCellMar>
        </w:tblPrEx>
        <w:trPr>
          <w:trHeight w:val="554"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20</w:t>
            </w:r>
          </w:p>
        </w:tc>
      </w:tr>
      <w:tr>
        <w:tblPrEx>
          <w:tblCellMar>
            <w:top w:w="0" w:type="dxa"/>
            <w:left w:w="0" w:type="dxa"/>
            <w:bottom w:w="0" w:type="dxa"/>
            <w:right w:w="0" w:type="dxa"/>
          </w:tblCellMar>
        </w:tblPrEx>
        <w:trPr>
          <w:trHeight w:val="480"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54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为确保</w:t>
            </w:r>
            <w:r>
              <w:rPr>
                <w:rFonts w:hint="eastAsia" w:ascii="宋体" w:hAnsi="宋体"/>
                <w:color w:val="000000"/>
                <w:sz w:val="18"/>
                <w:szCs w:val="18"/>
                <w:lang w:eastAsia="zh-CN"/>
              </w:rPr>
              <w:t>全市河长制管理工作</w:t>
            </w:r>
            <w:r>
              <w:rPr>
                <w:rFonts w:hint="eastAsia" w:ascii="宋体" w:hAnsi="宋体"/>
                <w:color w:val="000000"/>
                <w:sz w:val="18"/>
                <w:szCs w:val="18"/>
              </w:rPr>
              <w:t>正常运行，</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jc w:val="left"/>
              <w:textAlignment w:val="center"/>
              <w:rPr>
                <w:rFonts w:ascii="宋体" w:hAnsi="宋体"/>
                <w:color w:val="000000"/>
                <w:sz w:val="18"/>
                <w:szCs w:val="18"/>
              </w:rPr>
            </w:pPr>
            <w:r>
              <w:rPr>
                <w:rFonts w:hint="eastAsia" w:ascii="宋体" w:hAnsi="宋体"/>
                <w:color w:val="000000"/>
                <w:sz w:val="18"/>
                <w:szCs w:val="18"/>
              </w:rPr>
              <w:t>为确保</w:t>
            </w:r>
            <w:r>
              <w:rPr>
                <w:rFonts w:hint="eastAsia" w:ascii="宋体" w:hAnsi="宋体"/>
                <w:color w:val="000000"/>
                <w:sz w:val="18"/>
                <w:szCs w:val="18"/>
                <w:lang w:eastAsia="zh-CN"/>
              </w:rPr>
              <w:t>全市河长制管理工作</w:t>
            </w:r>
            <w:r>
              <w:rPr>
                <w:rFonts w:hint="eastAsia" w:ascii="宋体" w:hAnsi="宋体"/>
                <w:color w:val="000000"/>
                <w:sz w:val="18"/>
                <w:szCs w:val="18"/>
              </w:rPr>
              <w:t>正常运行，每年</w:t>
            </w:r>
            <w:r>
              <w:rPr>
                <w:rFonts w:hint="eastAsia" w:ascii="宋体" w:hAnsi="宋体"/>
                <w:color w:val="000000"/>
                <w:sz w:val="18"/>
                <w:szCs w:val="18"/>
                <w:lang w:val="en-US" w:eastAsia="zh-CN"/>
              </w:rPr>
              <w:t>20</w:t>
            </w:r>
            <w:r>
              <w:rPr>
                <w:rFonts w:hint="eastAsia" w:ascii="宋体" w:hAnsi="宋体"/>
                <w:color w:val="000000"/>
                <w:sz w:val="18"/>
                <w:szCs w:val="18"/>
              </w:rPr>
              <w:t>万元。</w:t>
            </w:r>
          </w:p>
        </w:tc>
      </w:tr>
      <w:tr>
        <w:tblPrEx>
          <w:tblCellMar>
            <w:top w:w="0" w:type="dxa"/>
            <w:left w:w="0" w:type="dxa"/>
            <w:bottom w:w="0" w:type="dxa"/>
            <w:right w:w="0" w:type="dxa"/>
          </w:tblCellMar>
        </w:tblPrEx>
        <w:trPr>
          <w:trHeight w:val="689"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581"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财政补差经费</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20</w:t>
            </w:r>
            <w:r>
              <w:rPr>
                <w:rFonts w:hint="eastAsia" w:ascii="宋体" w:hAnsi="宋体"/>
                <w:color w:val="000000"/>
                <w:sz w:val="18"/>
                <w:szCs w:val="18"/>
              </w:rPr>
              <w:t>万元</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lang w:val="en-US" w:eastAsia="zh-CN"/>
              </w:rPr>
              <w:t>20</w:t>
            </w:r>
            <w:r>
              <w:rPr>
                <w:rFonts w:hint="eastAsia" w:ascii="宋体" w:hAnsi="宋体"/>
                <w:color w:val="000000"/>
                <w:sz w:val="18"/>
                <w:szCs w:val="18"/>
              </w:rPr>
              <w:t>万元</w:t>
            </w:r>
          </w:p>
        </w:tc>
      </w:tr>
      <w:tr>
        <w:tblPrEx>
          <w:tblCellMar>
            <w:top w:w="0" w:type="dxa"/>
            <w:left w:w="0" w:type="dxa"/>
            <w:bottom w:w="0" w:type="dxa"/>
            <w:right w:w="0" w:type="dxa"/>
          </w:tblCellMar>
        </w:tblPrEx>
        <w:trPr>
          <w:trHeight w:val="1200"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时效指标</w:t>
            </w: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rPr>
              <w:t>及时完成</w:t>
            </w:r>
            <w:r>
              <w:rPr>
                <w:rFonts w:hint="eastAsia" w:ascii="宋体" w:hAnsi="宋体"/>
                <w:color w:val="000000"/>
                <w:sz w:val="18"/>
                <w:szCs w:val="18"/>
                <w:lang w:eastAsia="zh-CN"/>
              </w:rPr>
              <w:t>全市全部河流域管理到位</w:t>
            </w: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w:t>
            </w:r>
          </w:p>
        </w:tc>
      </w:tr>
      <w:tr>
        <w:tblPrEx>
          <w:tblCellMar>
            <w:top w:w="0" w:type="dxa"/>
            <w:left w:w="0" w:type="dxa"/>
            <w:bottom w:w="0" w:type="dxa"/>
            <w:right w:w="0" w:type="dxa"/>
          </w:tblCellMar>
        </w:tblPrEx>
        <w:trPr>
          <w:trHeight w:val="821"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678"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为确保</w:t>
            </w:r>
            <w:r>
              <w:rPr>
                <w:rFonts w:hint="eastAsia" w:ascii="宋体" w:hAnsi="宋体"/>
                <w:color w:val="000000"/>
                <w:sz w:val="18"/>
                <w:szCs w:val="18"/>
                <w:lang w:eastAsia="zh-CN"/>
              </w:rPr>
              <w:t>全市河长制管理工作</w:t>
            </w:r>
            <w:r>
              <w:rPr>
                <w:rFonts w:hint="eastAsia" w:ascii="宋体" w:hAnsi="宋体"/>
                <w:color w:val="000000"/>
                <w:sz w:val="18"/>
                <w:szCs w:val="18"/>
              </w:rPr>
              <w:t>正常运行，</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为确保</w:t>
            </w:r>
            <w:r>
              <w:rPr>
                <w:rFonts w:hint="eastAsia" w:ascii="宋体" w:hAnsi="宋体"/>
                <w:color w:val="000000"/>
                <w:sz w:val="18"/>
                <w:szCs w:val="18"/>
                <w:lang w:eastAsia="zh-CN"/>
              </w:rPr>
              <w:t>全市河长制管理工作</w:t>
            </w:r>
            <w:r>
              <w:rPr>
                <w:rFonts w:hint="eastAsia" w:ascii="宋体" w:hAnsi="宋体"/>
                <w:color w:val="000000"/>
                <w:sz w:val="18"/>
                <w:szCs w:val="18"/>
              </w:rPr>
              <w:t>正常运行，</w:t>
            </w:r>
          </w:p>
        </w:tc>
      </w:tr>
      <w:tr>
        <w:tblPrEx>
          <w:tblCellMar>
            <w:top w:w="0" w:type="dxa"/>
            <w:left w:w="0" w:type="dxa"/>
            <w:bottom w:w="0" w:type="dxa"/>
            <w:right w:w="0" w:type="dxa"/>
          </w:tblCellMar>
        </w:tblPrEx>
        <w:trPr>
          <w:trHeight w:val="80"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r>
      <w:tr>
        <w:tblPrEx>
          <w:tblCellMar>
            <w:top w:w="0" w:type="dxa"/>
            <w:left w:w="0" w:type="dxa"/>
            <w:bottom w:w="0" w:type="dxa"/>
            <w:right w:w="0" w:type="dxa"/>
          </w:tblCellMar>
        </w:tblPrEx>
        <w:trPr>
          <w:trHeight w:val="65"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1050" w:hRule="atLeast"/>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bl>
    <w:p>
      <w:pPr>
        <w:pStyle w:val="15"/>
      </w:pPr>
    </w:p>
    <w:tbl>
      <w:tblPr>
        <w:tblStyle w:val="16"/>
        <w:tblpPr w:leftFromText="180" w:rightFromText="180" w:vertAnchor="text" w:horzAnchor="page" w:tblpX="1684" w:tblpY="157"/>
        <w:tblOverlap w:val="never"/>
        <w:tblW w:w="9960" w:type="dxa"/>
        <w:tblInd w:w="0" w:type="dxa"/>
        <w:tblLayout w:type="fixed"/>
        <w:tblCellMar>
          <w:top w:w="0" w:type="dxa"/>
          <w:left w:w="0" w:type="dxa"/>
          <w:bottom w:w="0" w:type="dxa"/>
          <w:right w:w="0" w:type="dxa"/>
        </w:tblCellMar>
      </w:tblPr>
      <w:tblGrid>
        <w:gridCol w:w="685"/>
        <w:gridCol w:w="1276"/>
        <w:gridCol w:w="1134"/>
        <w:gridCol w:w="1560"/>
        <w:gridCol w:w="2693"/>
        <w:gridCol w:w="261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bottom w:w="0" w:type="dxa"/>
              <w:right w:w="15" w:type="dxa"/>
            </w:tcMar>
            <w:vAlign w:val="center"/>
          </w:tcPr>
          <w:p>
            <w:pPr>
              <w:widowControl/>
              <w:ind w:left="3453" w:leftChars="1300" w:hanging="723" w:hangingChars="200"/>
              <w:textAlignment w:val="center"/>
              <w:rPr>
                <w:rFonts w:ascii="宋体" w:hAnsi="宋体"/>
                <w:b/>
                <w:bCs/>
                <w:color w:val="000000"/>
                <w:kern w:val="0"/>
                <w:sz w:val="36"/>
                <w:szCs w:val="36"/>
              </w:rPr>
            </w:pPr>
          </w:p>
          <w:p>
            <w:pPr>
              <w:widowControl/>
              <w:ind w:left="3932" w:leftChars="1442" w:hanging="904" w:hangingChars="300"/>
              <w:textAlignment w:val="center"/>
              <w:rPr>
                <w:rFonts w:ascii="宋体" w:hAnsi="宋体"/>
                <w:color w:val="000000"/>
                <w:sz w:val="36"/>
                <w:szCs w:val="36"/>
              </w:rPr>
            </w:pPr>
            <w:r>
              <w:rPr>
                <w:rFonts w:hint="eastAsia" w:ascii="宋体" w:hAnsi="宋体"/>
                <w:b/>
                <w:bCs/>
                <w:color w:val="000000"/>
                <w:kern w:val="0"/>
                <w:sz w:val="30"/>
                <w:szCs w:val="30"/>
              </w:rPr>
              <w:t>项目绩效目标完成情况表</w:t>
            </w:r>
            <w:r>
              <w:rPr>
                <w:rFonts w:hint="eastAsia" w:ascii="宋体" w:hAnsi="宋体"/>
                <w:b/>
                <w:bCs/>
                <w:color w:val="000000"/>
                <w:kern w:val="0"/>
                <w:sz w:val="30"/>
                <w:szCs w:val="30"/>
              </w:rPr>
              <w:br w:type="textWrapping"/>
            </w:r>
            <w:r>
              <w:rPr>
                <w:rFonts w:hint="eastAsia" w:ascii="宋体" w:hAnsi="宋体"/>
                <w:color w:val="000000"/>
                <w:kern w:val="0"/>
                <w:sz w:val="30"/>
                <w:szCs w:val="30"/>
              </w:rPr>
              <w:t>(202</w:t>
            </w:r>
            <w:r>
              <w:rPr>
                <w:rFonts w:hint="eastAsia" w:ascii="宋体" w:hAnsi="宋体"/>
                <w:color w:val="000000"/>
                <w:kern w:val="0"/>
                <w:sz w:val="30"/>
                <w:szCs w:val="30"/>
                <w:lang w:val="en-US" w:eastAsia="zh-CN"/>
              </w:rPr>
              <w:t>1</w:t>
            </w:r>
            <w:r>
              <w:rPr>
                <w:rFonts w:hint="eastAsia" w:ascii="宋体" w:hAnsi="宋体"/>
                <w:color w:val="000000"/>
                <w:kern w:val="0"/>
                <w:sz w:val="30"/>
                <w:szCs w:val="30"/>
              </w:rPr>
              <w:t>年度)</w:t>
            </w:r>
          </w:p>
        </w:tc>
      </w:tr>
      <w:tr>
        <w:tblPrEx>
          <w:tblCellMar>
            <w:top w:w="0" w:type="dxa"/>
            <w:left w:w="0" w:type="dxa"/>
            <w:bottom w:w="0" w:type="dxa"/>
            <w:right w:w="0" w:type="dxa"/>
          </w:tblCellMar>
        </w:tblPrEx>
        <w:trPr>
          <w:trHeight w:val="560"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峨眉山市202</w:t>
            </w:r>
            <w:r>
              <w:rPr>
                <w:rFonts w:hint="eastAsia" w:ascii="宋体" w:hAnsi="宋体"/>
                <w:color w:val="000000"/>
                <w:sz w:val="18"/>
                <w:szCs w:val="18"/>
                <w:lang w:val="en-US" w:eastAsia="zh-CN"/>
              </w:rPr>
              <w:t>1</w:t>
            </w:r>
            <w:r>
              <w:rPr>
                <w:rFonts w:hint="eastAsia" w:ascii="宋体" w:hAnsi="宋体"/>
                <w:color w:val="000000"/>
                <w:sz w:val="18"/>
                <w:szCs w:val="18"/>
              </w:rPr>
              <w:t>年全市防汛工作经费</w:t>
            </w:r>
          </w:p>
        </w:tc>
      </w:tr>
      <w:tr>
        <w:tblPrEx>
          <w:tblCellMar>
            <w:top w:w="0" w:type="dxa"/>
            <w:left w:w="0" w:type="dxa"/>
            <w:bottom w:w="0" w:type="dxa"/>
            <w:right w:w="0" w:type="dxa"/>
          </w:tblCellMar>
        </w:tblPrEx>
        <w:trPr>
          <w:trHeight w:val="494" w:hRule="atLeast"/>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43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15</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15</w:t>
            </w:r>
          </w:p>
        </w:tc>
      </w:tr>
      <w:tr>
        <w:tblPrEx>
          <w:tblCellMar>
            <w:top w:w="0" w:type="dxa"/>
            <w:left w:w="0" w:type="dxa"/>
            <w:bottom w:w="0" w:type="dxa"/>
            <w:right w:w="0" w:type="dxa"/>
          </w:tblCellMar>
        </w:tblPrEx>
        <w:trPr>
          <w:trHeight w:val="554"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15</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15</w:t>
            </w:r>
          </w:p>
        </w:tc>
      </w:tr>
      <w:tr>
        <w:tblPrEx>
          <w:tblCellMar>
            <w:top w:w="0" w:type="dxa"/>
            <w:left w:w="0" w:type="dxa"/>
            <w:bottom w:w="0" w:type="dxa"/>
            <w:right w:w="0" w:type="dxa"/>
          </w:tblCellMar>
        </w:tblPrEx>
        <w:trPr>
          <w:trHeight w:val="480"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543"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保证防汛工作正常进行，确保全市人民生命财产安全。</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保证防汛工作正常进行，确保全市人民生命财产安全。</w:t>
            </w:r>
          </w:p>
        </w:tc>
      </w:tr>
      <w:tr>
        <w:tblPrEx>
          <w:tblCellMar>
            <w:top w:w="0" w:type="dxa"/>
            <w:left w:w="0" w:type="dxa"/>
            <w:bottom w:w="0" w:type="dxa"/>
            <w:right w:w="0" w:type="dxa"/>
          </w:tblCellMar>
        </w:tblPrEx>
        <w:trPr>
          <w:trHeight w:val="689" w:hRule="atLeast"/>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581"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w:t>
            </w:r>
            <w:r>
              <w:rPr>
                <w:rFonts w:hint="eastAsia" w:ascii="宋体" w:hAnsi="宋体"/>
                <w:color w:val="000000"/>
                <w:sz w:val="18"/>
                <w:szCs w:val="18"/>
                <w:lang w:val="en-US" w:eastAsia="zh-CN"/>
              </w:rPr>
              <w:t>5</w:t>
            </w:r>
            <w:r>
              <w:rPr>
                <w:rFonts w:hint="eastAsia" w:ascii="宋体" w:hAnsi="宋体"/>
                <w:color w:val="000000"/>
                <w:sz w:val="18"/>
                <w:szCs w:val="18"/>
              </w:rPr>
              <w:t>万元</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w:t>
            </w:r>
            <w:r>
              <w:rPr>
                <w:rFonts w:hint="eastAsia" w:ascii="宋体" w:hAnsi="宋体"/>
                <w:color w:val="000000"/>
                <w:sz w:val="18"/>
                <w:szCs w:val="18"/>
                <w:lang w:val="en-US" w:eastAsia="zh-CN"/>
              </w:rPr>
              <w:t>5</w:t>
            </w:r>
            <w:r>
              <w:rPr>
                <w:rFonts w:hint="eastAsia" w:ascii="宋体" w:hAnsi="宋体"/>
                <w:color w:val="000000"/>
                <w:sz w:val="18"/>
                <w:szCs w:val="18"/>
              </w:rPr>
              <w:t>万元</w:t>
            </w:r>
          </w:p>
        </w:tc>
      </w:tr>
      <w:tr>
        <w:tblPrEx>
          <w:tblCellMar>
            <w:top w:w="0" w:type="dxa"/>
            <w:left w:w="0" w:type="dxa"/>
            <w:bottom w:w="0" w:type="dxa"/>
            <w:right w:w="0" w:type="dxa"/>
          </w:tblCellMar>
        </w:tblPrEx>
        <w:trPr>
          <w:trHeight w:val="1200" w:hRule="atLeast"/>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时效指标</w:t>
            </w: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年度防汛期间。</w:t>
            </w: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w:t>
            </w:r>
            <w:r>
              <w:rPr>
                <w:rFonts w:hint="eastAsia" w:ascii="宋体" w:hAnsi="宋体"/>
                <w:color w:val="000000"/>
                <w:sz w:val="18"/>
                <w:szCs w:val="18"/>
                <w:lang w:val="en-US" w:eastAsia="zh-CN"/>
              </w:rPr>
              <w:t>1</w:t>
            </w:r>
            <w:r>
              <w:rPr>
                <w:rFonts w:hint="eastAsia" w:ascii="宋体" w:hAnsi="宋体"/>
                <w:color w:val="000000"/>
                <w:sz w:val="18"/>
                <w:szCs w:val="18"/>
              </w:rPr>
              <w:t>年度</w:t>
            </w:r>
          </w:p>
        </w:tc>
      </w:tr>
      <w:tr>
        <w:tblPrEx>
          <w:tblCellMar>
            <w:top w:w="0" w:type="dxa"/>
            <w:left w:w="0" w:type="dxa"/>
            <w:bottom w:w="0" w:type="dxa"/>
            <w:right w:w="0" w:type="dxa"/>
          </w:tblCellMar>
        </w:tblPrEx>
        <w:trPr>
          <w:trHeight w:val="821"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678"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保证防汛工作正常进行，确保全市人民生命财产安全。</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80"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可持续影响</w:t>
            </w:r>
          </w:p>
          <w:p>
            <w:pPr>
              <w:widowControl/>
              <w:textAlignment w:val="center"/>
              <w:rPr>
                <w:rFonts w:ascii="宋体" w:hAnsi="宋体"/>
                <w:color w:val="000000"/>
                <w:sz w:val="18"/>
                <w:szCs w:val="18"/>
              </w:rPr>
            </w:pPr>
            <w:r>
              <w:rPr>
                <w:rFonts w:hint="eastAsia" w:ascii="宋体" w:hAnsi="宋体"/>
                <w:color w:val="000000"/>
                <w:sz w:val="18"/>
                <w:szCs w:val="18"/>
              </w:rPr>
              <w:t>指标</w:t>
            </w: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65" w:hRule="atLeast"/>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1050" w:hRule="atLeast"/>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满意</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bl>
    <w:p>
      <w:pPr>
        <w:spacing w:line="580" w:lineRule="exact"/>
        <w:ind w:firstLine="300" w:firstLineChars="100"/>
        <w:rPr>
          <w:rFonts w:ascii="宋体" w:hAnsi="宋体" w:cs="宋体"/>
          <w:sz w:val="30"/>
          <w:szCs w:val="30"/>
        </w:rPr>
      </w:pPr>
      <w:r>
        <w:rPr>
          <w:rFonts w:hint="eastAsia" w:ascii="宋体" w:hAnsi="宋体" w:cs="宋体"/>
          <w:sz w:val="30"/>
          <w:szCs w:val="30"/>
        </w:rPr>
        <w:t>2.部门绩效评价结果。</w:t>
      </w:r>
    </w:p>
    <w:p>
      <w:pPr>
        <w:spacing w:line="580" w:lineRule="exact"/>
        <w:ind w:firstLine="600" w:firstLineChars="200"/>
        <w:rPr>
          <w:rFonts w:ascii="宋体" w:hAnsi="宋体" w:cs="宋体"/>
          <w:sz w:val="30"/>
          <w:szCs w:val="30"/>
        </w:rPr>
      </w:pPr>
      <w:r>
        <w:rPr>
          <w:rFonts w:hint="eastAsia" w:ascii="宋体" w:hAnsi="宋体" w:cs="宋体"/>
          <w:sz w:val="30"/>
          <w:szCs w:val="30"/>
        </w:rPr>
        <w:t>本部门按要求对202</w:t>
      </w:r>
      <w:r>
        <w:rPr>
          <w:rFonts w:hint="eastAsia" w:ascii="宋体" w:hAnsi="宋体" w:cs="宋体"/>
          <w:sz w:val="30"/>
          <w:szCs w:val="30"/>
          <w:lang w:val="en-US" w:eastAsia="zh-CN"/>
        </w:rPr>
        <w:t>1</w:t>
      </w:r>
      <w:r>
        <w:rPr>
          <w:rFonts w:hint="eastAsia" w:ascii="宋体" w:hAnsi="宋体" w:cs="宋体"/>
          <w:sz w:val="30"/>
          <w:szCs w:val="30"/>
        </w:rPr>
        <w:t>年部门整体支出绩效评价情况开展自评，《峨眉山市水务局202</w:t>
      </w:r>
      <w:r>
        <w:rPr>
          <w:rFonts w:hint="eastAsia" w:ascii="宋体" w:hAnsi="宋体" w:cs="宋体"/>
          <w:sz w:val="30"/>
          <w:szCs w:val="30"/>
          <w:lang w:val="en-US" w:eastAsia="zh-CN"/>
        </w:rPr>
        <w:t>1</w:t>
      </w:r>
      <w:r>
        <w:rPr>
          <w:rFonts w:hint="eastAsia" w:ascii="宋体" w:hAnsi="宋体" w:cs="宋体"/>
          <w:sz w:val="30"/>
          <w:szCs w:val="30"/>
        </w:rPr>
        <w:t>年部门整体支出绩效评价报告》见附件（附件1）。</w:t>
      </w:r>
    </w:p>
    <w:p>
      <w:pPr>
        <w:numPr>
          <w:ilvl w:val="0"/>
          <w:numId w:val="5"/>
        </w:numPr>
        <w:spacing w:line="600" w:lineRule="exact"/>
        <w:ind w:firstLine="660" w:firstLineChars="150"/>
        <w:jc w:val="center"/>
        <w:outlineLvl w:val="0"/>
        <w:rPr>
          <w:rStyle w:val="28"/>
          <w:rFonts w:ascii="仿宋" w:hAnsi="仿宋" w:eastAsia="仿宋" w:cs="仿宋"/>
          <w:b w:val="0"/>
        </w:rPr>
      </w:pPr>
      <w:bookmarkStart w:id="55" w:name="_Toc15377225"/>
      <w:bookmarkStart w:id="56" w:name="_Toc15396613"/>
      <w:r>
        <w:rPr>
          <w:rFonts w:hint="eastAsia" w:ascii="仿宋" w:hAnsi="仿宋" w:eastAsia="仿宋" w:cs="仿宋"/>
          <w:color w:val="000000"/>
          <w:sz w:val="44"/>
          <w:szCs w:val="44"/>
        </w:rPr>
        <w:t>名</w:t>
      </w:r>
      <w:r>
        <w:rPr>
          <w:rStyle w:val="28"/>
          <w:rFonts w:hint="eastAsia" w:ascii="仿宋" w:hAnsi="仿宋" w:eastAsia="仿宋" w:cs="仿宋"/>
          <w:b w:val="0"/>
        </w:rPr>
        <w:t>词解释</w:t>
      </w:r>
      <w:bookmarkEnd w:id="55"/>
      <w:bookmarkEnd w:id="56"/>
    </w:p>
    <w:p>
      <w:pPr>
        <w:spacing w:line="600" w:lineRule="exact"/>
        <w:jc w:val="left"/>
        <w:rPr>
          <w:rFonts w:ascii="仿宋" w:hAnsi="仿宋" w:eastAsia="仿宋" w:cs="仿宋"/>
          <w:b/>
          <w:color w:val="000000"/>
          <w:sz w:val="44"/>
          <w:szCs w:val="44"/>
        </w:rPr>
      </w:pPr>
    </w:p>
    <w:p>
      <w:pPr>
        <w:pStyle w:val="26"/>
        <w:spacing w:line="560" w:lineRule="exact"/>
        <w:ind w:firstLine="640" w:firstLineChars="200"/>
        <w:rPr>
          <w:rFonts w:hAnsi="仿宋"/>
          <w:sz w:val="32"/>
          <w:szCs w:val="32"/>
        </w:rPr>
      </w:pPr>
      <w:r>
        <w:rPr>
          <w:rFonts w:hint="eastAsia" w:hAnsi="仿宋"/>
          <w:sz w:val="32"/>
          <w:szCs w:val="32"/>
        </w:rPr>
        <w:t>1.财政拨款收入：指单位从同级财政部门取得的财政预算资金。</w:t>
      </w:r>
    </w:p>
    <w:p>
      <w:pPr>
        <w:pStyle w:val="26"/>
        <w:spacing w:line="560" w:lineRule="exact"/>
        <w:ind w:firstLine="640" w:firstLineChars="200"/>
        <w:rPr>
          <w:rFonts w:hAnsi="仿宋"/>
          <w:sz w:val="32"/>
          <w:szCs w:val="32"/>
        </w:rPr>
      </w:pPr>
      <w:r>
        <w:rPr>
          <w:rFonts w:hint="eastAsia" w:hAnsi="仿宋"/>
          <w:sz w:val="32"/>
          <w:szCs w:val="32"/>
        </w:rPr>
        <w:t>2.事业收入：指事业单位开展专业业务活动及辅助活动取得的收入。</w:t>
      </w:r>
    </w:p>
    <w:p>
      <w:pPr>
        <w:pStyle w:val="26"/>
        <w:spacing w:line="560" w:lineRule="exact"/>
        <w:ind w:firstLine="640" w:firstLineChars="200"/>
        <w:rPr>
          <w:rFonts w:hAnsi="仿宋"/>
          <w:sz w:val="32"/>
          <w:szCs w:val="32"/>
        </w:rPr>
      </w:pPr>
      <w:r>
        <w:rPr>
          <w:rFonts w:hint="eastAsia" w:hAnsi="仿宋"/>
          <w:sz w:val="32"/>
          <w:szCs w:val="32"/>
        </w:rPr>
        <w:t>3.经营收入：指事业单位在专业业务活动及其辅助活动之外开展非独立核算经营活动取得的收入。</w:t>
      </w:r>
    </w:p>
    <w:p>
      <w:pPr>
        <w:pStyle w:val="26"/>
        <w:spacing w:line="560" w:lineRule="exact"/>
        <w:ind w:firstLine="640" w:firstLineChars="200"/>
        <w:rPr>
          <w:rFonts w:hAnsi="仿宋"/>
          <w:sz w:val="32"/>
          <w:szCs w:val="32"/>
        </w:rPr>
      </w:pPr>
      <w:r>
        <w:rPr>
          <w:rFonts w:hint="eastAsia" w:hAnsi="仿宋"/>
          <w:sz w:val="32"/>
          <w:szCs w:val="32"/>
        </w:rPr>
        <w:t xml:space="preserve">4.其他收入：指单位取得的除上述收入以外的各项收入。 </w:t>
      </w:r>
    </w:p>
    <w:p>
      <w:pPr>
        <w:pStyle w:val="26"/>
        <w:spacing w:line="560" w:lineRule="exact"/>
        <w:ind w:firstLine="640" w:firstLineChars="200"/>
        <w:rPr>
          <w:rFonts w:hAnsi="仿宋"/>
          <w:sz w:val="32"/>
          <w:szCs w:val="32"/>
        </w:rPr>
      </w:pPr>
      <w:r>
        <w:rPr>
          <w:rFonts w:hint="eastAsia" w:hAnsi="仿宋"/>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6"/>
        <w:spacing w:line="560" w:lineRule="exact"/>
        <w:ind w:firstLine="640" w:firstLineChars="200"/>
        <w:rPr>
          <w:rFonts w:hAnsi="仿宋"/>
          <w:sz w:val="32"/>
          <w:szCs w:val="32"/>
        </w:rPr>
      </w:pPr>
      <w:r>
        <w:rPr>
          <w:rFonts w:hint="eastAsia" w:hAnsi="仿宋"/>
          <w:sz w:val="32"/>
          <w:szCs w:val="32"/>
        </w:rPr>
        <w:t xml:space="preserve">6.年初结转和结余：指以前年度尚未完成、结转到本年按有关规定继续使用的资金。 </w:t>
      </w:r>
    </w:p>
    <w:p>
      <w:pPr>
        <w:pStyle w:val="26"/>
        <w:spacing w:line="560" w:lineRule="exact"/>
        <w:ind w:firstLine="640" w:firstLineChars="200"/>
        <w:rPr>
          <w:rFonts w:hAnsi="仿宋"/>
          <w:sz w:val="32"/>
          <w:szCs w:val="32"/>
        </w:rPr>
      </w:pPr>
      <w:r>
        <w:rPr>
          <w:rFonts w:hint="eastAsia" w:hAnsi="仿宋"/>
          <w:sz w:val="32"/>
          <w:szCs w:val="32"/>
        </w:rPr>
        <w:t>7.结余分配：指事业单位按照事业单位会计制度的规定从非财政补助结余中分配的事业基金和职工福利基金等。</w:t>
      </w:r>
    </w:p>
    <w:p>
      <w:pPr>
        <w:pStyle w:val="26"/>
        <w:spacing w:line="560" w:lineRule="exact"/>
        <w:ind w:firstLine="640" w:firstLineChars="200"/>
        <w:rPr>
          <w:rFonts w:hAnsi="仿宋"/>
          <w:sz w:val="32"/>
          <w:szCs w:val="32"/>
        </w:rPr>
      </w:pPr>
      <w:r>
        <w:rPr>
          <w:rFonts w:hint="eastAsia" w:hAnsi="仿宋"/>
          <w:sz w:val="32"/>
          <w:szCs w:val="32"/>
        </w:rPr>
        <w:t>8、年末结转和结余：指单位按有关规定结转到下年或以后年度继续使用的资金。</w:t>
      </w:r>
    </w:p>
    <w:p>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sz w:val="30"/>
          <w:szCs w:val="30"/>
        </w:rPr>
        <w:t>9、</w:t>
      </w:r>
      <w:r>
        <w:rPr>
          <w:rFonts w:hint="eastAsia" w:ascii="仿宋" w:hAnsi="仿宋" w:eastAsia="仿宋" w:cs="仿宋"/>
          <w:color w:val="000000"/>
          <w:kern w:val="0"/>
          <w:sz w:val="30"/>
          <w:szCs w:val="30"/>
        </w:rPr>
        <w:t>社会保障和就业支出</w:t>
      </w:r>
    </w:p>
    <w:p>
      <w:pPr>
        <w:spacing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机关事业单位基本养老保险缴费支出2080505： 指机关事业单位实施养老保险制度由单位缴纳的基本养老保险费支出。</w:t>
      </w:r>
    </w:p>
    <w:p>
      <w:pPr>
        <w:spacing w:line="600" w:lineRule="exact"/>
        <w:ind w:firstLine="150" w:firstLineChars="50"/>
        <w:rPr>
          <w:rFonts w:ascii="仿宋" w:hAnsi="仿宋" w:eastAsia="仿宋" w:cs="仿宋"/>
        </w:rPr>
      </w:pPr>
      <w:r>
        <w:rPr>
          <w:rFonts w:hint="eastAsia" w:ascii="仿宋" w:hAnsi="仿宋" w:eastAsia="仿宋" w:cs="仿宋"/>
          <w:color w:val="000000"/>
          <w:sz w:val="30"/>
          <w:szCs w:val="30"/>
        </w:rPr>
        <w:t>机关事业单位职业年金缴费支出2080506：指机关事业单位实施养老保险制度由单位实际缴纳的职业年金缴支出。</w:t>
      </w:r>
    </w:p>
    <w:p>
      <w:pPr>
        <w:ind w:firstLine="600" w:firstLineChars="200"/>
        <w:rPr>
          <w:rFonts w:ascii="仿宋" w:hAnsi="仿宋" w:eastAsia="仿宋" w:cs="仿宋"/>
          <w:color w:val="000000"/>
          <w:kern w:val="0"/>
          <w:sz w:val="30"/>
          <w:szCs w:val="30"/>
          <w:highlight w:val="yellow"/>
        </w:rPr>
      </w:pPr>
      <w:r>
        <w:rPr>
          <w:rFonts w:hint="eastAsia" w:ascii="仿宋" w:hAnsi="仿宋" w:eastAsia="仿宋" w:cs="仿宋"/>
          <w:color w:val="000000"/>
          <w:kern w:val="0"/>
          <w:sz w:val="30"/>
          <w:szCs w:val="30"/>
        </w:rPr>
        <w:t>死亡抚恤</w:t>
      </w:r>
      <w:r>
        <w:rPr>
          <w:rFonts w:hint="eastAsia" w:ascii="仿宋" w:hAnsi="仿宋" w:eastAsia="仿宋" w:cs="仿宋"/>
          <w:color w:val="333333"/>
          <w:sz w:val="30"/>
          <w:szCs w:val="30"/>
        </w:rPr>
        <w:t>2080801：指按规定用于烈士和牺牲、病故人员家属的一次性和定期抚恤金以及丧葬补助费。</w:t>
      </w:r>
    </w:p>
    <w:p>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其他优抚支出2080899：指2080801-06类款项支出以外用于优抚方面的支出。</w:t>
      </w:r>
    </w:p>
    <w:p>
      <w:pPr>
        <w:spacing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10、卫生健康支出</w:t>
      </w:r>
    </w:p>
    <w:p>
      <w:pPr>
        <w:spacing w:line="600" w:lineRule="exact"/>
        <w:ind w:firstLine="750" w:firstLineChars="250"/>
        <w:rPr>
          <w:rFonts w:ascii="仿宋" w:hAnsi="仿宋" w:eastAsia="仿宋" w:cs="仿宋"/>
          <w:color w:val="000000"/>
          <w:sz w:val="30"/>
          <w:szCs w:val="30"/>
        </w:rPr>
      </w:pPr>
      <w:r>
        <w:rPr>
          <w:rFonts w:hint="eastAsia" w:ascii="仿宋" w:hAnsi="仿宋" w:eastAsia="仿宋" w:cs="仿宋"/>
          <w:color w:val="000000"/>
          <w:sz w:val="30"/>
          <w:szCs w:val="30"/>
        </w:rPr>
        <w:t>行政单位医疗2101101：指财政部门集中安排的行政单位基本医疗保险缴费经费。</w:t>
      </w:r>
    </w:p>
    <w:p>
      <w:pPr>
        <w:spacing w:line="600" w:lineRule="exact"/>
        <w:ind w:firstLine="750" w:firstLineChars="250"/>
        <w:rPr>
          <w:rFonts w:ascii="仿宋" w:hAnsi="仿宋" w:eastAsia="仿宋" w:cs="仿宋"/>
          <w:color w:val="000000"/>
          <w:sz w:val="30"/>
          <w:szCs w:val="30"/>
        </w:rPr>
      </w:pPr>
      <w:r>
        <w:rPr>
          <w:rFonts w:hint="eastAsia" w:ascii="仿宋" w:hAnsi="仿宋" w:eastAsia="仿宋" w:cs="仿宋"/>
          <w:color w:val="000000"/>
          <w:sz w:val="30"/>
          <w:szCs w:val="30"/>
        </w:rPr>
        <w:t>事业单位医疗2101102：指财政部门集中安排的事业单位基本医疗保险缴费经费。</w:t>
      </w:r>
    </w:p>
    <w:p>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11、农林水支出</w:t>
      </w:r>
    </w:p>
    <w:p>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行政运行2130301：指行政单位（包括实行公务员管理的事业单位）的基本支出。</w:t>
      </w:r>
    </w:p>
    <w:p>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水利行业业务管理2130304：指用于水利行业业务管理方面的支出。</w:t>
      </w:r>
    </w:p>
    <w:p>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防汛2130314:指防汛业务支出。</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江河湖库水系综合整治2130319：指江河湖库水系综合整治方面的支出。有关事项包括中小河流治理、江河湖库水系连通等。</w:t>
      </w:r>
    </w:p>
    <w:p>
      <w:pPr>
        <w:spacing w:line="600" w:lineRule="exact"/>
        <w:ind w:firstLine="600" w:firstLineChars="200"/>
        <w:rPr>
          <w:rStyle w:val="18"/>
          <w:rFonts w:ascii="仿宋" w:hAnsi="仿宋" w:eastAsia="仿宋" w:cs="仿宋"/>
          <w:b w:val="0"/>
          <w:color w:val="000000"/>
          <w:sz w:val="30"/>
          <w:szCs w:val="30"/>
        </w:rPr>
      </w:pPr>
      <w:r>
        <w:rPr>
          <w:rStyle w:val="18"/>
          <w:rFonts w:hint="eastAsia" w:ascii="仿宋" w:hAnsi="仿宋" w:eastAsia="仿宋" w:cs="仿宋"/>
          <w:b w:val="0"/>
          <w:color w:val="000000"/>
          <w:sz w:val="30"/>
          <w:szCs w:val="30"/>
        </w:rPr>
        <w:t>农村人畜饮水2130335：指用于农村人畜饮水工程建设等方面的支出。</w:t>
      </w:r>
    </w:p>
    <w:p>
      <w:pPr>
        <w:spacing w:line="600" w:lineRule="exact"/>
        <w:ind w:firstLine="600" w:firstLineChars="200"/>
        <w:rPr>
          <w:rStyle w:val="18"/>
          <w:rFonts w:ascii="仿宋" w:hAnsi="仿宋" w:eastAsia="仿宋" w:cs="仿宋"/>
          <w:b w:val="0"/>
          <w:color w:val="000000"/>
          <w:sz w:val="30"/>
          <w:szCs w:val="30"/>
        </w:rPr>
      </w:pPr>
      <w:r>
        <w:rPr>
          <w:rStyle w:val="18"/>
          <w:rFonts w:hint="eastAsia" w:ascii="仿宋" w:hAnsi="仿宋" w:eastAsia="仿宋" w:cs="仿宋"/>
          <w:b w:val="0"/>
          <w:color w:val="000000"/>
          <w:sz w:val="30"/>
          <w:szCs w:val="30"/>
        </w:rPr>
        <w:t>其他水利支出2130399：指2130301-22、21303031-35类款项以外的用于水利方面的支出。</w:t>
      </w:r>
    </w:p>
    <w:p>
      <w:pPr>
        <w:spacing w:line="600" w:lineRule="exact"/>
        <w:ind w:firstLine="600" w:firstLineChars="200"/>
        <w:rPr>
          <w:rFonts w:ascii="仿宋" w:hAnsi="仿宋" w:eastAsia="仿宋" w:cs="仿宋"/>
        </w:rPr>
      </w:pPr>
      <w:r>
        <w:rPr>
          <w:rStyle w:val="18"/>
          <w:rFonts w:hint="eastAsia" w:ascii="仿宋" w:hAnsi="仿宋" w:eastAsia="仿宋" w:cs="仿宋"/>
          <w:b w:val="0"/>
          <w:color w:val="000000"/>
          <w:sz w:val="30"/>
          <w:szCs w:val="30"/>
        </w:rPr>
        <w:t>其他扶贫支出2130599：指除上述项目以外其他用于扶贫方面的支出。</w:t>
      </w:r>
    </w:p>
    <w:p>
      <w:pPr>
        <w:spacing w:line="600" w:lineRule="exact"/>
        <w:ind w:firstLine="600" w:firstLineChars="200"/>
        <w:rPr>
          <w:rStyle w:val="18"/>
          <w:rFonts w:ascii="仿宋" w:hAnsi="仿宋" w:eastAsia="仿宋" w:cs="仿宋"/>
          <w:b w:val="0"/>
          <w:color w:val="000000"/>
          <w:sz w:val="30"/>
          <w:szCs w:val="30"/>
        </w:rPr>
      </w:pPr>
      <w:r>
        <w:rPr>
          <w:rStyle w:val="18"/>
          <w:rFonts w:hint="eastAsia" w:ascii="仿宋" w:hAnsi="仿宋" w:eastAsia="仿宋" w:cs="仿宋"/>
          <w:b w:val="0"/>
          <w:color w:val="000000"/>
          <w:sz w:val="30"/>
          <w:szCs w:val="30"/>
        </w:rPr>
        <w:t>12、住房保障支出</w:t>
      </w:r>
    </w:p>
    <w:p>
      <w:pPr>
        <w:spacing w:line="600" w:lineRule="exact"/>
        <w:ind w:firstLine="600" w:firstLineChars="200"/>
        <w:rPr>
          <w:rStyle w:val="18"/>
          <w:rFonts w:ascii="仿宋" w:hAnsi="仿宋" w:eastAsia="仿宋" w:cs="仿宋"/>
          <w:b w:val="0"/>
          <w:color w:val="000000"/>
          <w:sz w:val="30"/>
          <w:szCs w:val="30"/>
        </w:rPr>
      </w:pPr>
      <w:r>
        <w:rPr>
          <w:rFonts w:hint="eastAsia" w:ascii="仿宋" w:hAnsi="仿宋" w:eastAsia="仿宋" w:cs="仿宋"/>
          <w:color w:val="000000"/>
          <w:sz w:val="30"/>
          <w:szCs w:val="30"/>
        </w:rPr>
        <w:t>住房公积金2210201</w:t>
      </w:r>
      <w:r>
        <w:rPr>
          <w:rStyle w:val="18"/>
          <w:rFonts w:hint="eastAsia" w:ascii="仿宋" w:hAnsi="仿宋" w:eastAsia="仿宋" w:cs="仿宋"/>
          <w:b w:val="0"/>
          <w:color w:val="000000"/>
          <w:sz w:val="30"/>
          <w:szCs w:val="30"/>
        </w:rPr>
        <w:t>:指行政事业单位按人社部、财政部规定的基本工资、津贴补贴以及规定比例为职工缴纳的住房公积金。</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13.基本支出：指为保障机构正常运转、完成日常工作任务而发生的人员支出和公用支出。</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14.项目支出：指在基本支出之外为完成特定行政任务和事业发展目标所发生的支出。 </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15.经营支出：指事业单位在专业业务活动及其辅助活动之外开展非独立核算经营活动发生的支出。</w:t>
      </w:r>
    </w:p>
    <w:p>
      <w:pPr>
        <w:pStyle w:val="26"/>
        <w:spacing w:line="560" w:lineRule="exact"/>
        <w:ind w:firstLine="640" w:firstLineChars="200"/>
        <w:rPr>
          <w:rFonts w:hAnsi="仿宋"/>
          <w:sz w:val="32"/>
          <w:szCs w:val="32"/>
        </w:rPr>
      </w:pPr>
      <w:r>
        <w:rPr>
          <w:rFonts w:hint="eastAsia" w:hAnsi="仿宋"/>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Ansi="仿宋"/>
          <w:sz w:val="32"/>
          <w:szCs w:val="32"/>
        </w:rPr>
      </w:pPr>
      <w:r>
        <w:rPr>
          <w:rFonts w:hint="eastAsia" w:hAnsi="仿宋"/>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cs="仿宋"/>
          <w:b/>
          <w:color w:val="000000"/>
          <w:sz w:val="32"/>
          <w:szCs w:val="32"/>
        </w:rPr>
      </w:pPr>
    </w:p>
    <w:p>
      <w:pPr>
        <w:spacing w:line="600" w:lineRule="exact"/>
        <w:jc w:val="center"/>
        <w:outlineLvl w:val="0"/>
        <w:rPr>
          <w:rStyle w:val="28"/>
          <w:rFonts w:ascii="仿宋" w:hAnsi="仿宋" w:eastAsia="仿宋" w:cs="仿宋"/>
          <w:b w:val="0"/>
        </w:rPr>
      </w:pPr>
      <w:bookmarkStart w:id="57" w:name="_Toc15377226"/>
      <w:r>
        <w:rPr>
          <w:rFonts w:hint="eastAsia" w:ascii="仿宋" w:hAnsi="仿宋" w:eastAsia="仿宋" w:cs="仿宋"/>
          <w:b/>
          <w:color w:val="000000"/>
          <w:sz w:val="44"/>
          <w:szCs w:val="44"/>
        </w:rPr>
        <w:br w:type="page"/>
      </w:r>
      <w:bookmarkStart w:id="58" w:name="_Toc15396614"/>
      <w:r>
        <w:rPr>
          <w:rFonts w:hint="eastAsia" w:ascii="仿宋" w:hAnsi="仿宋" w:eastAsia="仿宋" w:cs="仿宋"/>
          <w:color w:val="000000"/>
          <w:sz w:val="44"/>
          <w:szCs w:val="44"/>
        </w:rPr>
        <w:t>第</w:t>
      </w:r>
      <w:r>
        <w:rPr>
          <w:rStyle w:val="28"/>
          <w:rFonts w:hint="eastAsia" w:ascii="仿宋" w:hAnsi="仿宋" w:eastAsia="仿宋" w:cs="仿宋"/>
          <w:b w:val="0"/>
        </w:rPr>
        <w:t>四部分 附件</w:t>
      </w:r>
      <w:bookmarkEnd w:id="58"/>
    </w:p>
    <w:p>
      <w:pPr>
        <w:spacing w:line="600" w:lineRule="exact"/>
        <w:jc w:val="left"/>
        <w:outlineLvl w:val="0"/>
        <w:rPr>
          <w:rFonts w:ascii="仿宋" w:hAnsi="仿宋" w:eastAsia="仿宋" w:cs="仿宋"/>
          <w:sz w:val="32"/>
          <w:szCs w:val="32"/>
        </w:rPr>
      </w:pPr>
      <w:r>
        <w:rPr>
          <w:rFonts w:hint="eastAsia" w:ascii="仿宋" w:hAnsi="仿宋" w:eastAsia="仿宋" w:cs="仿宋"/>
          <w:sz w:val="32"/>
          <w:szCs w:val="32"/>
        </w:rPr>
        <w:t>附件1</w:t>
      </w:r>
    </w:p>
    <w:p>
      <w:pPr>
        <w:widowControl/>
        <w:spacing w:line="560" w:lineRule="exact"/>
        <w:ind w:firstLine="883" w:firstLineChars="200"/>
        <w:contextualSpacing/>
        <w:jc w:val="center"/>
        <w:rPr>
          <w:rFonts w:hint="eastAsia" w:ascii="宋体" w:hAnsi="宋体" w:eastAsia="宋体" w:cs="宋体"/>
          <w:b/>
          <w:bCs w:val="0"/>
          <w:sz w:val="44"/>
          <w:szCs w:val="44"/>
          <w:shd w:val="clear" w:color="auto" w:fill="FFFFFF"/>
          <w:lang w:val="en-US" w:eastAsia="zh-CN"/>
        </w:rPr>
      </w:pPr>
      <w:r>
        <w:rPr>
          <w:rFonts w:hint="eastAsia" w:ascii="宋体" w:hAnsi="宋体" w:eastAsia="宋体" w:cs="宋体"/>
          <w:b/>
          <w:bCs w:val="0"/>
          <w:sz w:val="44"/>
          <w:szCs w:val="44"/>
          <w:shd w:val="clear" w:color="auto" w:fill="FFFFFF"/>
          <w:lang w:val="en-US" w:eastAsia="zh-CN"/>
        </w:rPr>
        <w:t>峨眉山市水务局</w:t>
      </w:r>
    </w:p>
    <w:p>
      <w:pPr>
        <w:widowControl/>
        <w:spacing w:line="560" w:lineRule="exact"/>
        <w:contextualSpacing/>
        <w:jc w:val="center"/>
        <w:rPr>
          <w:rFonts w:hint="eastAsia" w:ascii="宋体" w:hAnsi="宋体" w:eastAsia="宋体" w:cs="宋体"/>
          <w:b/>
          <w:bCs w:val="0"/>
          <w:sz w:val="44"/>
          <w:szCs w:val="44"/>
          <w:shd w:val="clear" w:color="auto" w:fill="FFFFFF"/>
        </w:rPr>
      </w:pPr>
      <w:r>
        <w:rPr>
          <w:rFonts w:hint="eastAsia" w:ascii="宋体" w:hAnsi="宋体" w:eastAsia="宋体" w:cs="宋体"/>
          <w:b/>
          <w:bCs w:val="0"/>
          <w:sz w:val="44"/>
          <w:szCs w:val="44"/>
          <w:shd w:val="clear" w:color="auto" w:fill="FFFFFF"/>
        </w:rPr>
        <w:t>20</w:t>
      </w:r>
      <w:r>
        <w:rPr>
          <w:rFonts w:hint="eastAsia" w:ascii="宋体" w:hAnsi="宋体" w:eastAsia="宋体" w:cs="宋体"/>
          <w:b/>
          <w:bCs w:val="0"/>
          <w:sz w:val="44"/>
          <w:szCs w:val="44"/>
          <w:shd w:val="clear" w:color="auto" w:fill="FFFFFF"/>
          <w:lang w:val="en-US" w:eastAsia="zh-CN"/>
        </w:rPr>
        <w:t>21</w:t>
      </w:r>
      <w:r>
        <w:rPr>
          <w:rFonts w:hint="eastAsia" w:ascii="宋体" w:hAnsi="宋体" w:eastAsia="宋体" w:cs="宋体"/>
          <w:b/>
          <w:bCs w:val="0"/>
          <w:sz w:val="44"/>
          <w:szCs w:val="44"/>
          <w:shd w:val="clear" w:color="auto" w:fill="FFFFFF"/>
        </w:rPr>
        <w:t>年部门整体支出绩效评价报告</w:t>
      </w:r>
    </w:p>
    <w:p>
      <w:pPr>
        <w:widowControl/>
        <w:adjustRightInd w:val="0"/>
        <w:snapToGrid w:val="0"/>
        <w:spacing w:line="560" w:lineRule="exact"/>
        <w:ind w:firstLine="482" w:firstLineChars="200"/>
        <w:contextualSpacing/>
        <w:jc w:val="left"/>
        <w:rPr>
          <w:rFonts w:ascii="黑体" w:hAnsi="宋体" w:eastAsia="黑体" w:cs="宋体"/>
          <w:b/>
          <w:bCs w:val="0"/>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contextualSpacing/>
        <w:jc w:val="left"/>
        <w:textAlignment w:val="auto"/>
        <w:rPr>
          <w:rFonts w:hint="eastAsia" w:ascii="黑体" w:hAnsi="黑体" w:eastAsia="黑体" w:cs="黑体"/>
          <w:b/>
          <w:bCs/>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rPr>
        <w:t>一、</w:t>
      </w:r>
      <w:r>
        <w:rPr>
          <w:rFonts w:hint="eastAsia" w:ascii="黑体" w:hAnsi="黑体" w:eastAsia="黑体" w:cs="黑体"/>
          <w:b/>
          <w:bCs/>
          <w:color w:val="000000"/>
          <w:kern w:val="0"/>
          <w:sz w:val="28"/>
          <w:szCs w:val="28"/>
          <w:shd w:val="clear" w:color="auto" w:fill="FFFFFF"/>
          <w:lang w:val="zh-CN"/>
        </w:rPr>
        <w:t>部门（单位）概况</w:t>
      </w:r>
    </w:p>
    <w:p>
      <w:pPr>
        <w:keepNext w:val="0"/>
        <w:keepLines w:val="0"/>
        <w:pageBreakBefore w:val="0"/>
        <w:numPr>
          <w:ilvl w:val="0"/>
          <w:numId w:val="0"/>
        </w:numPr>
        <w:kinsoku/>
        <w:wordWrap/>
        <w:overflowPunct/>
        <w:topLinePunct w:val="0"/>
        <w:autoSpaceDE/>
        <w:autoSpaceDN/>
        <w:bidi w:val="0"/>
        <w:spacing w:line="560" w:lineRule="exact"/>
        <w:ind w:firstLine="843" w:firstLineChars="300"/>
        <w:textAlignment w:val="auto"/>
        <w:rPr>
          <w:rFonts w:hint="eastAsia" w:ascii="黑体" w:hAnsi="黑体" w:eastAsia="黑体" w:cs="黑体"/>
          <w:b/>
          <w:bCs/>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zh-CN"/>
        </w:rPr>
        <w:t>（一）机构组成</w:t>
      </w:r>
    </w:p>
    <w:p>
      <w:pPr>
        <w:keepNext w:val="0"/>
        <w:keepLines w:val="0"/>
        <w:pageBreakBefore w:val="0"/>
        <w:numPr>
          <w:ilvl w:val="0"/>
          <w:numId w:val="0"/>
        </w:numPr>
        <w:kinsoku/>
        <w:wordWrap/>
        <w:overflowPunct/>
        <w:topLinePunct w:val="0"/>
        <w:autoSpaceDE/>
        <w:autoSpaceDN/>
        <w:bidi w:val="0"/>
        <w:spacing w:line="560" w:lineRule="exact"/>
        <w:ind w:firstLine="560" w:firstLineChars="200"/>
        <w:textAlignment w:val="auto"/>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sz w:val="28"/>
          <w:szCs w:val="28"/>
        </w:rPr>
        <w:t>峨眉山市水务局</w:t>
      </w:r>
      <w:r>
        <w:rPr>
          <w:rFonts w:hint="eastAsia" w:ascii="宋体" w:hAnsi="宋体" w:eastAsia="宋体" w:cs="宋体"/>
          <w:sz w:val="28"/>
          <w:szCs w:val="28"/>
          <w:lang w:val="en-US" w:eastAsia="zh-CN"/>
        </w:rPr>
        <w:t>系</w:t>
      </w:r>
      <w:r>
        <w:rPr>
          <w:rFonts w:hint="eastAsia" w:ascii="宋体" w:hAnsi="宋体" w:eastAsia="宋体" w:cs="宋体"/>
          <w:sz w:val="28"/>
          <w:szCs w:val="28"/>
        </w:rPr>
        <w:t>主管水行政工作的市政府工作部门，内设</w:t>
      </w:r>
      <w:r>
        <w:rPr>
          <w:rFonts w:hint="eastAsia" w:ascii="宋体" w:hAnsi="宋体" w:eastAsia="宋体" w:cs="宋体"/>
          <w:sz w:val="28"/>
          <w:szCs w:val="28"/>
          <w:lang w:val="en-US" w:eastAsia="zh-CN"/>
        </w:rPr>
        <w:t>3</w:t>
      </w:r>
      <w:r>
        <w:rPr>
          <w:rFonts w:hint="eastAsia" w:ascii="宋体" w:hAnsi="宋体" w:eastAsia="宋体" w:cs="宋体"/>
          <w:sz w:val="28"/>
          <w:szCs w:val="28"/>
        </w:rPr>
        <w:t>个行政职能股室</w:t>
      </w:r>
      <w:r>
        <w:rPr>
          <w:rFonts w:hint="eastAsia" w:ascii="宋体" w:hAnsi="宋体" w:eastAsia="宋体" w:cs="宋体"/>
          <w:sz w:val="28"/>
          <w:szCs w:val="28"/>
          <w:lang w:eastAsia="zh-CN"/>
        </w:rPr>
        <w:t>，</w:t>
      </w:r>
      <w:r>
        <w:rPr>
          <w:rFonts w:hint="eastAsia" w:ascii="宋体" w:hAnsi="宋体" w:eastAsia="宋体" w:cs="宋体"/>
          <w:sz w:val="28"/>
          <w:szCs w:val="28"/>
        </w:rPr>
        <w:t>即办公室、</w:t>
      </w:r>
      <w:r>
        <w:rPr>
          <w:rFonts w:hint="eastAsia" w:ascii="宋体" w:hAnsi="宋体" w:eastAsia="宋体" w:cs="宋体"/>
          <w:sz w:val="28"/>
          <w:szCs w:val="28"/>
          <w:lang w:eastAsia="zh-CN"/>
        </w:rPr>
        <w:t>水保</w:t>
      </w:r>
      <w:r>
        <w:rPr>
          <w:rFonts w:hint="eastAsia" w:ascii="宋体" w:hAnsi="宋体" w:eastAsia="宋体" w:cs="宋体"/>
          <w:sz w:val="28"/>
          <w:szCs w:val="28"/>
        </w:rPr>
        <w:t>水资股、</w:t>
      </w:r>
      <w:r>
        <w:rPr>
          <w:rFonts w:hint="eastAsia" w:ascii="宋体" w:hAnsi="宋体" w:eastAsia="宋体" w:cs="宋体"/>
          <w:sz w:val="28"/>
          <w:szCs w:val="28"/>
          <w:lang w:eastAsia="zh-CN"/>
        </w:rPr>
        <w:t>规建河湖管理股</w:t>
      </w: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个</w:t>
      </w:r>
      <w:r>
        <w:rPr>
          <w:rFonts w:hint="eastAsia" w:ascii="宋体" w:hAnsi="宋体" w:eastAsia="宋体" w:cs="宋体"/>
          <w:sz w:val="28"/>
          <w:szCs w:val="28"/>
          <w:lang w:eastAsia="zh-CN"/>
        </w:rPr>
        <w:t>议事</w:t>
      </w:r>
      <w:r>
        <w:rPr>
          <w:rFonts w:hint="eastAsia" w:ascii="宋体" w:hAnsi="宋体" w:eastAsia="宋体" w:cs="宋体"/>
          <w:sz w:val="28"/>
          <w:szCs w:val="28"/>
        </w:rPr>
        <w:t>机构（</w:t>
      </w:r>
      <w:r>
        <w:rPr>
          <w:rFonts w:hint="eastAsia" w:ascii="宋体" w:hAnsi="宋体" w:eastAsia="宋体" w:cs="宋体"/>
          <w:sz w:val="28"/>
          <w:szCs w:val="28"/>
          <w:lang w:eastAsia="zh-CN"/>
        </w:rPr>
        <w:t>市实行最严格水资源管理制度考核工作领导小组</w:t>
      </w:r>
      <w:r>
        <w:rPr>
          <w:rFonts w:hint="eastAsia" w:ascii="宋体" w:hAnsi="宋体" w:eastAsia="宋体" w:cs="宋体"/>
          <w:sz w:val="28"/>
          <w:szCs w:val="28"/>
        </w:rPr>
        <w:t>、</w:t>
      </w:r>
      <w:r>
        <w:rPr>
          <w:rFonts w:hint="eastAsia" w:ascii="宋体" w:hAnsi="宋体" w:eastAsia="宋体" w:cs="宋体"/>
          <w:sz w:val="28"/>
          <w:szCs w:val="28"/>
          <w:lang w:eastAsia="zh-CN"/>
        </w:rPr>
        <w:t>市水土保持委员会</w:t>
      </w:r>
      <w:r>
        <w:rPr>
          <w:rFonts w:hint="eastAsia" w:ascii="宋体" w:hAnsi="宋体" w:eastAsia="宋体" w:cs="宋体"/>
          <w:sz w:val="28"/>
          <w:szCs w:val="28"/>
        </w:rPr>
        <w:t>、</w:t>
      </w:r>
      <w:r>
        <w:rPr>
          <w:rFonts w:hint="eastAsia" w:ascii="宋体" w:hAnsi="宋体" w:eastAsia="宋体" w:cs="宋体"/>
          <w:sz w:val="28"/>
          <w:szCs w:val="28"/>
          <w:lang w:eastAsia="zh-CN"/>
        </w:rPr>
        <w:t>市总河长办公室、市推进城乡供水安全保障工作领导小组</w:t>
      </w:r>
      <w:r>
        <w:rPr>
          <w:rFonts w:hint="eastAsia" w:ascii="宋体" w:hAnsi="宋体" w:eastAsia="宋体" w:cs="宋体"/>
          <w:sz w:val="28"/>
          <w:szCs w:val="28"/>
        </w:rPr>
        <w:t>），</w:t>
      </w:r>
      <w:r>
        <w:rPr>
          <w:rFonts w:hint="eastAsia" w:ascii="宋体" w:hAnsi="宋体" w:eastAsia="宋体" w:cs="宋体"/>
          <w:sz w:val="28"/>
          <w:szCs w:val="28"/>
          <w:lang w:eastAsia="zh-CN"/>
        </w:rPr>
        <w:t>负责</w:t>
      </w:r>
      <w:r>
        <w:rPr>
          <w:rFonts w:hint="eastAsia" w:ascii="宋体" w:hAnsi="宋体" w:eastAsia="宋体" w:cs="宋体"/>
          <w:sz w:val="28"/>
          <w:szCs w:val="28"/>
        </w:rPr>
        <w:t>市政府防汛抗旱指挥部办公室</w:t>
      </w:r>
      <w:r>
        <w:rPr>
          <w:rFonts w:hint="eastAsia" w:ascii="宋体" w:hAnsi="宋体" w:eastAsia="宋体" w:cs="宋体"/>
          <w:sz w:val="28"/>
          <w:szCs w:val="28"/>
          <w:lang w:eastAsia="zh-CN"/>
        </w:rPr>
        <w:t>日常工作。</w:t>
      </w:r>
      <w:r>
        <w:rPr>
          <w:rFonts w:hint="eastAsia" w:ascii="宋体" w:hAnsi="宋体" w:eastAsia="宋体" w:cs="宋体"/>
          <w:sz w:val="28"/>
          <w:szCs w:val="28"/>
        </w:rPr>
        <w:t>所属事业单位</w:t>
      </w:r>
      <w:r>
        <w:rPr>
          <w:rFonts w:hint="eastAsia" w:ascii="宋体" w:hAnsi="宋体" w:eastAsia="宋体" w:cs="宋体"/>
          <w:sz w:val="28"/>
          <w:szCs w:val="28"/>
          <w:lang w:val="en-US" w:eastAsia="zh-CN"/>
        </w:rPr>
        <w:t>4</w:t>
      </w:r>
      <w:r>
        <w:rPr>
          <w:rFonts w:hint="eastAsia" w:ascii="宋体" w:hAnsi="宋体" w:eastAsia="宋体" w:cs="宋体"/>
          <w:sz w:val="28"/>
          <w:szCs w:val="28"/>
        </w:rPr>
        <w:t>个都为全额拨款事业单位（</w:t>
      </w:r>
      <w:r>
        <w:rPr>
          <w:rFonts w:hint="eastAsia" w:ascii="宋体" w:hAnsi="宋体" w:eastAsia="宋体" w:cs="宋体"/>
          <w:sz w:val="28"/>
          <w:szCs w:val="28"/>
          <w:lang w:eastAsia="zh-CN"/>
        </w:rPr>
        <w:t>市水务综合执法大队、</w:t>
      </w:r>
      <w:r>
        <w:rPr>
          <w:rFonts w:hint="eastAsia" w:ascii="宋体" w:hAnsi="宋体" w:eastAsia="宋体" w:cs="宋体"/>
          <w:sz w:val="28"/>
          <w:szCs w:val="28"/>
        </w:rPr>
        <w:t>市水利</w:t>
      </w:r>
      <w:r>
        <w:rPr>
          <w:rFonts w:hint="eastAsia" w:ascii="宋体" w:hAnsi="宋体" w:eastAsia="宋体" w:cs="宋体"/>
          <w:sz w:val="28"/>
          <w:szCs w:val="28"/>
          <w:lang w:eastAsia="zh-CN"/>
        </w:rPr>
        <w:t>服务中心</w:t>
      </w:r>
      <w:r>
        <w:rPr>
          <w:rFonts w:hint="eastAsia" w:ascii="宋体" w:hAnsi="宋体" w:eastAsia="宋体" w:cs="宋体"/>
          <w:sz w:val="28"/>
          <w:szCs w:val="28"/>
        </w:rPr>
        <w:t>、市水利工程质量与安全监督站、</w:t>
      </w:r>
      <w:r>
        <w:rPr>
          <w:rFonts w:hint="eastAsia" w:ascii="宋体" w:hAnsi="宋体" w:eastAsia="宋体" w:cs="宋体"/>
          <w:sz w:val="28"/>
          <w:szCs w:val="28"/>
          <w:lang w:eastAsia="zh-CN"/>
        </w:rPr>
        <w:t>市河湖保护中心</w:t>
      </w:r>
      <w:r>
        <w:rPr>
          <w:rFonts w:hint="eastAsia" w:ascii="宋体" w:hAnsi="宋体" w:eastAsia="宋体" w:cs="宋体"/>
          <w:sz w:val="28"/>
          <w:szCs w:val="28"/>
        </w:rPr>
        <w:t>）。其中：</w:t>
      </w:r>
      <w:r>
        <w:rPr>
          <w:rFonts w:hint="eastAsia" w:ascii="宋体" w:hAnsi="宋体" w:eastAsia="宋体" w:cs="宋体"/>
          <w:sz w:val="28"/>
          <w:szCs w:val="28"/>
          <w:lang w:eastAsia="zh-CN"/>
        </w:rPr>
        <w:t>市河湖保护中心</w:t>
      </w:r>
      <w:r>
        <w:rPr>
          <w:rFonts w:hint="eastAsia" w:ascii="宋体" w:hAnsi="宋体" w:eastAsia="宋体" w:cs="宋体"/>
          <w:sz w:val="28"/>
          <w:szCs w:val="28"/>
        </w:rPr>
        <w:t>系独立核算单位</w:t>
      </w:r>
      <w:r>
        <w:rPr>
          <w:rFonts w:hint="eastAsia" w:ascii="宋体" w:hAnsi="宋体" w:eastAsia="宋体" w:cs="宋体"/>
          <w:sz w:val="28"/>
          <w:szCs w:val="28"/>
          <w:lang w:eastAsia="zh-CN"/>
        </w:rPr>
        <w:t>，二级预算单位</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spacing w:line="560" w:lineRule="exact"/>
        <w:ind w:firstLine="562" w:firstLineChars="200"/>
        <w:textAlignment w:val="auto"/>
        <w:rPr>
          <w:rFonts w:hint="eastAsia" w:ascii="黑体" w:hAnsi="黑体" w:eastAsia="黑体" w:cs="黑体"/>
          <w:b/>
          <w:bCs/>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zh-CN"/>
        </w:rPr>
        <w:t>（二）机构职能</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贯彻执行水利工作的法律、法规和方针政策，开展市水利行政工作。</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负责编制全市水利行业建设项目；负责全市水利工程质量、运行管理、病险整治、综合利用和安全监督管理工作；加强对水利资金的使用进行调节、管理和监督；负责水利行业国有资产的管理。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制定农村水利发展规划；组织协调全市农田水利基本建设；组织指导全市农村水利工程建设和管理工作；负责水利工程蓄水、灌溉工作，按分级管理原则，负责市级水库、渠道的安全管理运行工作。</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编制水土保持规划并组织实施。</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负责组织编制全市水能资源开发利用规划并监督实施；负责全市河道、水库、滩涂的综合治理与开发；负责河道采砂管理。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负责市政府防汛抗旱指挥部的日常工作。</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sz w:val="28"/>
          <w:szCs w:val="28"/>
        </w:rPr>
        <w:t>承办市政府交办的其它事项。</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2" w:firstLineChars="200"/>
        <w:contextualSpacing/>
        <w:jc w:val="left"/>
        <w:textAlignment w:val="auto"/>
        <w:rPr>
          <w:rFonts w:hint="eastAsia" w:ascii="黑体" w:hAnsi="黑体" w:eastAsia="黑体" w:cs="黑体"/>
          <w:b/>
          <w:bCs/>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zh-CN"/>
        </w:rPr>
        <w:t>（三）人员概况</w:t>
      </w:r>
    </w:p>
    <w:p>
      <w:pPr>
        <w:keepNext w:val="0"/>
        <w:keepLines w:val="0"/>
        <w:pageBreakBefore w:val="0"/>
        <w:kinsoku/>
        <w:wordWrap/>
        <w:overflowPunct/>
        <w:topLinePunct w:val="0"/>
        <w:autoSpaceDE/>
        <w:autoSpaceDN/>
        <w:bidi w:val="0"/>
        <w:spacing w:line="560" w:lineRule="exact"/>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峨眉山市水务局属全额拨款单位总编制数</w:t>
      </w:r>
      <w:r>
        <w:rPr>
          <w:rFonts w:hint="eastAsia" w:ascii="宋体" w:hAnsi="宋体" w:eastAsia="宋体" w:cs="宋体"/>
          <w:sz w:val="28"/>
          <w:szCs w:val="28"/>
          <w:lang w:val="en-US" w:eastAsia="zh-CN"/>
        </w:rPr>
        <w:t>40</w:t>
      </w:r>
      <w:r>
        <w:rPr>
          <w:rFonts w:hint="eastAsia" w:ascii="宋体" w:hAnsi="宋体" w:eastAsia="宋体" w:cs="宋体"/>
          <w:sz w:val="28"/>
          <w:szCs w:val="28"/>
        </w:rPr>
        <w:t>人，其中：行政机关1</w:t>
      </w:r>
      <w:r>
        <w:rPr>
          <w:rFonts w:hint="eastAsia" w:ascii="宋体" w:hAnsi="宋体" w:eastAsia="宋体" w:cs="宋体"/>
          <w:sz w:val="28"/>
          <w:szCs w:val="28"/>
          <w:lang w:val="en-US" w:eastAsia="zh-CN"/>
        </w:rPr>
        <w:t>4</w:t>
      </w:r>
      <w:r>
        <w:rPr>
          <w:rFonts w:hint="eastAsia" w:ascii="宋体" w:hAnsi="宋体" w:eastAsia="宋体" w:cs="宋体"/>
          <w:sz w:val="28"/>
          <w:szCs w:val="28"/>
        </w:rPr>
        <w:t>人，工勤2人；参公4人；事业</w:t>
      </w:r>
      <w:r>
        <w:rPr>
          <w:rFonts w:hint="eastAsia" w:ascii="宋体" w:hAnsi="宋体" w:eastAsia="宋体" w:cs="宋体"/>
          <w:sz w:val="28"/>
          <w:szCs w:val="28"/>
          <w:lang w:val="en-US" w:eastAsia="zh-CN"/>
        </w:rPr>
        <w:t>20</w:t>
      </w:r>
      <w:r>
        <w:rPr>
          <w:rFonts w:hint="eastAsia" w:ascii="宋体" w:hAnsi="宋体" w:eastAsia="宋体" w:cs="宋体"/>
          <w:sz w:val="28"/>
          <w:szCs w:val="28"/>
        </w:rPr>
        <w:t>人。</w:t>
      </w:r>
    </w:p>
    <w:p>
      <w:pPr>
        <w:keepNext w:val="0"/>
        <w:keepLines w:val="0"/>
        <w:pageBreakBefore w:val="0"/>
        <w:kinsoku/>
        <w:wordWrap/>
        <w:overflowPunct/>
        <w:topLinePunct w:val="0"/>
        <w:autoSpaceDE/>
        <w:autoSpaceDN/>
        <w:bidi w:val="0"/>
        <w:spacing w:line="560" w:lineRule="exact"/>
        <w:ind w:firstLine="700" w:firstLineChars="25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实有人数</w:t>
      </w:r>
      <w:r>
        <w:rPr>
          <w:rFonts w:hint="eastAsia" w:ascii="宋体" w:hAnsi="宋体" w:eastAsia="宋体" w:cs="宋体"/>
          <w:sz w:val="28"/>
          <w:szCs w:val="28"/>
          <w:lang w:val="en-US" w:eastAsia="zh-CN"/>
        </w:rPr>
        <w:t>31</w:t>
      </w:r>
      <w:r>
        <w:rPr>
          <w:rFonts w:hint="eastAsia" w:ascii="宋体" w:hAnsi="宋体" w:eastAsia="宋体" w:cs="宋体"/>
          <w:sz w:val="28"/>
          <w:szCs w:val="28"/>
        </w:rPr>
        <w:t>人，其中：</w:t>
      </w:r>
      <w:r>
        <w:rPr>
          <w:rFonts w:hint="eastAsia" w:ascii="宋体" w:hAnsi="宋体" w:eastAsia="宋体" w:cs="宋体"/>
          <w:sz w:val="28"/>
          <w:szCs w:val="28"/>
          <w:lang w:val="en-US" w:eastAsia="zh-CN"/>
        </w:rPr>
        <w:t>劳务派遣人员4人。</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rPr>
        <w:t>与上年相比，</w:t>
      </w:r>
      <w:r>
        <w:rPr>
          <w:rFonts w:hint="eastAsia" w:ascii="宋体" w:hAnsi="宋体" w:eastAsia="宋体" w:cs="宋体"/>
          <w:sz w:val="28"/>
          <w:szCs w:val="28"/>
          <w:lang w:eastAsia="zh-CN"/>
        </w:rPr>
        <w:t>水务局</w:t>
      </w:r>
      <w:r>
        <w:rPr>
          <w:rFonts w:hint="eastAsia" w:ascii="宋体" w:hAnsi="宋体" w:eastAsia="宋体" w:cs="宋体"/>
          <w:sz w:val="28"/>
          <w:szCs w:val="28"/>
        </w:rPr>
        <w:t>年末在职人数与上年相比减少</w:t>
      </w:r>
      <w:r>
        <w:rPr>
          <w:rFonts w:hint="eastAsia" w:ascii="宋体" w:hAnsi="宋体" w:eastAsia="宋体" w:cs="宋体"/>
          <w:sz w:val="28"/>
          <w:szCs w:val="28"/>
          <w:lang w:val="en-US" w:eastAsia="zh-CN"/>
        </w:rPr>
        <w:t>1</w:t>
      </w:r>
      <w:r>
        <w:rPr>
          <w:rFonts w:hint="eastAsia" w:ascii="宋体" w:hAnsi="宋体" w:eastAsia="宋体" w:cs="宋体"/>
          <w:sz w:val="28"/>
          <w:szCs w:val="28"/>
        </w:rPr>
        <w:t>人。</w:t>
      </w: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contextualSpacing/>
        <w:jc w:val="left"/>
        <w:textAlignment w:val="auto"/>
        <w:rPr>
          <w:rFonts w:hint="eastAsia" w:ascii="黑体" w:hAnsi="黑体" w:eastAsia="黑体" w:cs="黑体"/>
          <w:b/>
          <w:bCs/>
          <w:color w:val="000000"/>
          <w:kern w:val="0"/>
          <w:sz w:val="28"/>
          <w:szCs w:val="28"/>
          <w:shd w:val="clear" w:color="auto" w:fill="FFFFFF"/>
        </w:rPr>
      </w:pPr>
      <w:r>
        <w:rPr>
          <w:rFonts w:hint="eastAsia" w:ascii="黑体" w:hAnsi="黑体" w:eastAsia="黑体" w:cs="黑体"/>
          <w:b/>
          <w:bCs/>
          <w:color w:val="000000"/>
          <w:kern w:val="0"/>
          <w:sz w:val="28"/>
          <w:szCs w:val="28"/>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contextualSpacing/>
        <w:jc w:val="left"/>
        <w:textAlignment w:val="auto"/>
        <w:rPr>
          <w:rFonts w:hint="eastAsia" w:ascii="黑体" w:hAnsi="黑体" w:eastAsia="黑体" w:cs="黑体"/>
          <w:b/>
          <w:bCs/>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outlineLvl w:val="0"/>
        <w:rPr>
          <w:rFonts w:hint="eastAsia"/>
          <w:sz w:val="28"/>
          <w:szCs w:val="28"/>
          <w:lang w:val="en-US" w:eastAsia="zh-CN"/>
        </w:rPr>
      </w:pPr>
      <w:r>
        <w:rPr>
          <w:rFonts w:hint="eastAsia" w:ascii="宋体" w:hAnsi="宋体" w:eastAsia="宋体" w:cs="宋体"/>
          <w:sz w:val="28"/>
          <w:szCs w:val="28"/>
          <w:lang w:val="en-US" w:eastAsia="zh-CN"/>
        </w:rPr>
        <w:t>峨眉山市水务局2021年</w:t>
      </w:r>
      <w:r>
        <w:rPr>
          <w:rFonts w:hint="eastAsia" w:ascii="宋体" w:hAnsi="宋体" w:eastAsia="宋体" w:cs="宋体"/>
          <w:sz w:val="28"/>
          <w:szCs w:val="28"/>
        </w:rPr>
        <w:t>收入为</w:t>
      </w:r>
      <w:r>
        <w:rPr>
          <w:rFonts w:hint="eastAsia" w:ascii="宋体" w:hAnsi="宋体" w:eastAsia="宋体" w:cs="宋体"/>
          <w:i w:val="0"/>
          <w:color w:val="000000"/>
          <w:kern w:val="0"/>
          <w:sz w:val="28"/>
          <w:szCs w:val="28"/>
          <w:u w:val="none"/>
          <w:lang w:val="en-US" w:eastAsia="zh-CN" w:bidi="ar"/>
        </w:rPr>
        <w:t>32710</w:t>
      </w:r>
      <w:r>
        <w:rPr>
          <w:rFonts w:hint="eastAsia" w:ascii="宋体" w:hAnsi="宋体"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9</w:t>
      </w:r>
      <w:r>
        <w:rPr>
          <w:rFonts w:hint="eastAsia" w:ascii="宋体" w:hAnsi="宋体" w:cs="宋体"/>
          <w:i w:val="0"/>
          <w:color w:val="000000"/>
          <w:kern w:val="0"/>
          <w:sz w:val="28"/>
          <w:szCs w:val="28"/>
          <w:u w:val="none"/>
          <w:lang w:val="en-US" w:eastAsia="zh-CN" w:bidi="ar"/>
        </w:rPr>
        <w:t>7</w:t>
      </w:r>
      <w:r>
        <w:rPr>
          <w:rFonts w:hint="eastAsia" w:ascii="宋体" w:hAnsi="宋体" w:eastAsia="宋体" w:cs="宋体"/>
          <w:sz w:val="28"/>
          <w:szCs w:val="28"/>
        </w:rPr>
        <w:t>万元，其中</w:t>
      </w:r>
      <w:r>
        <w:rPr>
          <w:rFonts w:hint="eastAsia" w:ascii="宋体" w:hAnsi="宋体" w:eastAsia="宋体" w:cs="宋体"/>
          <w:sz w:val="28"/>
          <w:szCs w:val="28"/>
          <w:lang w:eastAsia="zh-CN"/>
        </w:rPr>
        <w:t>：</w:t>
      </w:r>
      <w:r>
        <w:rPr>
          <w:rFonts w:hint="eastAsia" w:ascii="宋体" w:hAnsi="宋体" w:eastAsia="宋体" w:cs="宋体"/>
          <w:sz w:val="28"/>
          <w:szCs w:val="28"/>
        </w:rPr>
        <w:t>财政拨款</w:t>
      </w:r>
      <w:r>
        <w:rPr>
          <w:rFonts w:hint="eastAsia" w:ascii="宋体" w:hAnsi="宋体" w:eastAsia="宋体" w:cs="宋体"/>
          <w:i w:val="0"/>
          <w:color w:val="000000"/>
          <w:kern w:val="0"/>
          <w:sz w:val="28"/>
          <w:szCs w:val="28"/>
          <w:u w:val="none"/>
          <w:lang w:val="en-US" w:eastAsia="zh-CN" w:bidi="ar"/>
        </w:rPr>
        <w:t>32710</w:t>
      </w:r>
      <w:r>
        <w:rPr>
          <w:rFonts w:hint="eastAsia" w:ascii="宋体" w:hAnsi="宋体"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9</w:t>
      </w:r>
      <w:r>
        <w:rPr>
          <w:rFonts w:hint="eastAsia" w:ascii="宋体" w:hAnsi="宋体" w:cs="宋体"/>
          <w:i w:val="0"/>
          <w:color w:val="000000"/>
          <w:kern w:val="0"/>
          <w:sz w:val="28"/>
          <w:szCs w:val="28"/>
          <w:u w:val="none"/>
          <w:lang w:val="en-US" w:eastAsia="zh-CN" w:bidi="ar"/>
        </w:rPr>
        <w:t>7</w:t>
      </w:r>
      <w:r>
        <w:rPr>
          <w:rFonts w:hint="eastAsia" w:ascii="宋体" w:hAnsi="宋体" w:eastAsia="宋体" w:cs="宋体"/>
          <w:sz w:val="28"/>
          <w:szCs w:val="28"/>
        </w:rPr>
        <w:t>万元，其他收入</w:t>
      </w:r>
      <w:r>
        <w:rPr>
          <w:rFonts w:hint="eastAsia" w:ascii="宋体" w:hAnsi="宋体" w:eastAsia="宋体" w:cs="宋体"/>
          <w:sz w:val="28"/>
          <w:szCs w:val="28"/>
          <w:lang w:val="en-US" w:eastAsia="zh-CN"/>
        </w:rPr>
        <w:t>0.00</w:t>
      </w:r>
      <w:r>
        <w:rPr>
          <w:rFonts w:hint="eastAsia" w:ascii="宋体" w:hAnsi="宋体" w:eastAsia="宋体" w:cs="宋体"/>
          <w:sz w:val="28"/>
          <w:szCs w:val="28"/>
        </w:rPr>
        <w:t>万元。同比增长</w:t>
      </w:r>
      <w:r>
        <w:rPr>
          <w:rFonts w:hint="eastAsia" w:ascii="宋体" w:hAnsi="宋体" w:eastAsia="宋体" w:cs="宋体"/>
          <w:sz w:val="28"/>
          <w:szCs w:val="28"/>
          <w:lang w:val="en-US" w:eastAsia="zh-CN"/>
        </w:rPr>
        <w:t>59.52</w:t>
      </w:r>
      <w:r>
        <w:rPr>
          <w:rFonts w:hint="eastAsia" w:ascii="宋体" w:hAnsi="宋体" w:eastAsia="宋体" w:cs="宋体"/>
          <w:sz w:val="28"/>
          <w:szCs w:val="28"/>
        </w:rPr>
        <w:t>%</w:t>
      </w:r>
      <w:r>
        <w:rPr>
          <w:rFonts w:hint="eastAsia" w:ascii="宋体" w:hAnsi="宋体" w:eastAsia="宋体" w:cs="宋体"/>
          <w:sz w:val="28"/>
          <w:szCs w:val="28"/>
          <w:lang w:eastAsia="zh-CN"/>
        </w:rPr>
        <w:t>。</w:t>
      </w:r>
    </w:p>
    <w:p>
      <w:pPr>
        <w:widowControl/>
        <w:numPr>
          <w:ilvl w:val="0"/>
          <w:numId w:val="0"/>
        </w:numPr>
        <w:adjustRightInd w:val="0"/>
        <w:snapToGrid w:val="0"/>
        <w:spacing w:line="560" w:lineRule="exact"/>
        <w:ind w:firstLine="562" w:firstLineChars="200"/>
        <w:contextualSpacing/>
        <w:jc w:val="left"/>
        <w:rPr>
          <w:rFonts w:hint="eastAsia" w:ascii="黑体" w:hAnsi="黑体" w:eastAsia="黑体" w:cs="黑体"/>
          <w:b/>
          <w:bCs/>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zh-CN"/>
        </w:rPr>
        <w:t>（二）部门财政资金支出情况</w:t>
      </w:r>
    </w:p>
    <w:p>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left"/>
        <w:textAlignment w:val="auto"/>
        <w:outlineLvl w:val="0"/>
        <w:rPr>
          <w:rFonts w:hint="eastAsia" w:ascii="宋体" w:hAnsi="宋体" w:eastAsia="宋体" w:cs="宋体"/>
          <w:sz w:val="28"/>
          <w:szCs w:val="28"/>
        </w:rPr>
      </w:pPr>
      <w:r>
        <w:rPr>
          <w:rFonts w:hint="eastAsia" w:ascii="宋体" w:hAnsi="宋体" w:eastAsia="宋体" w:cs="宋体"/>
          <w:sz w:val="28"/>
          <w:szCs w:val="28"/>
          <w:lang w:val="en-US" w:eastAsia="zh-CN"/>
        </w:rPr>
        <w:t>峨眉山市水务局2021年</w:t>
      </w:r>
      <w:r>
        <w:rPr>
          <w:rFonts w:hint="eastAsia" w:ascii="宋体" w:hAnsi="宋体" w:eastAsia="宋体" w:cs="宋体"/>
          <w:sz w:val="28"/>
          <w:szCs w:val="28"/>
          <w:lang w:eastAsia="zh-CN"/>
        </w:rPr>
        <w:t>支出</w:t>
      </w:r>
      <w:r>
        <w:rPr>
          <w:rFonts w:hint="eastAsia" w:ascii="宋体" w:hAnsi="宋体" w:eastAsia="宋体" w:cs="宋体"/>
          <w:sz w:val="28"/>
          <w:szCs w:val="28"/>
        </w:rPr>
        <w:t>为</w:t>
      </w:r>
      <w:r>
        <w:rPr>
          <w:rFonts w:hint="eastAsia" w:ascii="宋体" w:hAnsi="宋体" w:eastAsia="宋体" w:cs="宋体"/>
          <w:i w:val="0"/>
          <w:color w:val="000000"/>
          <w:kern w:val="0"/>
          <w:sz w:val="28"/>
          <w:szCs w:val="28"/>
          <w:u w:val="none"/>
          <w:lang w:val="en-US" w:eastAsia="zh-CN" w:bidi="ar"/>
        </w:rPr>
        <w:t>12534.06</w:t>
      </w:r>
      <w:r>
        <w:rPr>
          <w:rFonts w:hint="eastAsia" w:ascii="宋体" w:hAnsi="宋体" w:eastAsia="宋体" w:cs="宋体"/>
          <w:sz w:val="28"/>
          <w:szCs w:val="28"/>
        </w:rPr>
        <w:t>万元，其中</w:t>
      </w:r>
      <w:r>
        <w:rPr>
          <w:rFonts w:hint="eastAsia" w:ascii="宋体" w:hAnsi="宋体" w:eastAsia="宋体" w:cs="宋体"/>
          <w:sz w:val="28"/>
          <w:szCs w:val="28"/>
          <w:lang w:eastAsia="zh-CN"/>
        </w:rPr>
        <w:t>：</w:t>
      </w:r>
      <w:r>
        <w:rPr>
          <w:rFonts w:hint="eastAsia" w:ascii="宋体" w:hAnsi="宋体" w:eastAsia="宋体" w:cs="宋体"/>
          <w:sz w:val="28"/>
          <w:szCs w:val="28"/>
        </w:rPr>
        <w:t>财政拨款</w:t>
      </w:r>
      <w:r>
        <w:rPr>
          <w:rFonts w:hint="eastAsia" w:ascii="宋体" w:hAnsi="宋体" w:eastAsia="宋体" w:cs="宋体"/>
          <w:sz w:val="28"/>
          <w:szCs w:val="28"/>
          <w:lang w:val="en-US" w:eastAsia="zh-CN"/>
        </w:rPr>
        <w:t>12534.06万</w:t>
      </w:r>
      <w:r>
        <w:rPr>
          <w:rFonts w:hint="eastAsia" w:ascii="宋体" w:hAnsi="宋体" w:eastAsia="宋体" w:cs="宋体"/>
          <w:sz w:val="28"/>
          <w:szCs w:val="28"/>
        </w:rPr>
        <w:t>元。同比</w:t>
      </w:r>
      <w:r>
        <w:rPr>
          <w:rFonts w:hint="eastAsia" w:ascii="宋体" w:hAnsi="宋体" w:eastAsia="宋体" w:cs="宋体"/>
          <w:sz w:val="28"/>
          <w:szCs w:val="28"/>
          <w:lang w:eastAsia="zh-CN"/>
        </w:rPr>
        <w:t>减少</w:t>
      </w:r>
      <w:r>
        <w:rPr>
          <w:rFonts w:hint="eastAsia" w:ascii="宋体" w:hAnsi="宋体" w:eastAsia="宋体" w:cs="宋体"/>
          <w:sz w:val="28"/>
          <w:szCs w:val="28"/>
          <w:lang w:val="en-US" w:eastAsia="zh-CN"/>
        </w:rPr>
        <w:t>49.12</w:t>
      </w:r>
      <w:r>
        <w:rPr>
          <w:rFonts w:hint="eastAsia" w:ascii="宋体" w:hAnsi="宋体" w:eastAsia="宋体" w:cs="宋体"/>
          <w:sz w:val="28"/>
          <w:szCs w:val="28"/>
        </w:rPr>
        <w:t>%</w:t>
      </w:r>
      <w:r>
        <w:rPr>
          <w:rFonts w:hint="eastAsia" w:ascii="宋体" w:hAnsi="宋体" w:eastAsia="宋体" w:cs="宋体"/>
          <w:sz w:val="28"/>
          <w:szCs w:val="28"/>
          <w:lang w:eastAsia="zh-CN"/>
        </w:rPr>
        <w:t>。</w:t>
      </w:r>
    </w:p>
    <w:p>
      <w:pPr>
        <w:keepNext w:val="0"/>
        <w:keepLines w:val="0"/>
        <w:pageBreakBefore w:val="0"/>
        <w:widowControl/>
        <w:numPr>
          <w:ilvl w:val="0"/>
          <w:numId w:val="0"/>
        </w:numPr>
        <w:tabs>
          <w:tab w:val="left" w:pos="8415"/>
        </w:tabs>
        <w:kinsoku/>
        <w:wordWrap/>
        <w:overflowPunct/>
        <w:topLinePunct w:val="0"/>
        <w:autoSpaceDE/>
        <w:autoSpaceDN/>
        <w:bidi w:val="0"/>
        <w:adjustRightInd w:val="0"/>
        <w:snapToGrid w:val="0"/>
        <w:spacing w:line="560" w:lineRule="exact"/>
        <w:ind w:leftChars="200"/>
        <w:jc w:val="left"/>
        <w:textAlignment w:val="auto"/>
        <w:outlineLvl w:val="0"/>
        <w:rPr>
          <w:rFonts w:hint="eastAsia" w:ascii="宋体" w:hAnsi="宋体" w:eastAsia="宋体" w:cs="宋体"/>
          <w:color w:val="000000"/>
          <w:kern w:val="0"/>
          <w:sz w:val="28"/>
          <w:szCs w:val="28"/>
          <w:shd w:val="clear" w:color="auto" w:fill="FFFFFF"/>
        </w:rPr>
      </w:pPr>
      <w:r>
        <w:rPr>
          <w:rFonts w:hint="eastAsia" w:ascii="黑体" w:hAnsi="黑体" w:eastAsia="黑体" w:cs="黑体"/>
          <w:b/>
          <w:bCs/>
          <w:color w:val="000000"/>
          <w:kern w:val="0"/>
          <w:sz w:val="28"/>
          <w:szCs w:val="28"/>
          <w:shd w:val="clear" w:color="auto" w:fill="FFFFFF"/>
          <w:lang w:eastAsia="zh-CN"/>
        </w:rPr>
        <w:t>（三）</w:t>
      </w:r>
      <w:r>
        <w:rPr>
          <w:rFonts w:hint="eastAsia" w:ascii="黑体" w:hAnsi="黑体" w:eastAsia="黑体" w:cs="黑体"/>
          <w:b/>
          <w:bCs/>
          <w:color w:val="000000"/>
          <w:kern w:val="0"/>
          <w:sz w:val="28"/>
          <w:szCs w:val="28"/>
          <w:shd w:val="clear" w:color="auto" w:fill="FFFFFF"/>
          <w:lang w:val="zh-CN"/>
        </w:rPr>
        <w:t>部门</w:t>
      </w:r>
      <w:r>
        <w:rPr>
          <w:rFonts w:hint="eastAsia" w:ascii="黑体" w:hAnsi="黑体" w:eastAsia="黑体" w:cs="黑体"/>
          <w:b/>
          <w:bCs/>
          <w:color w:val="000000"/>
          <w:kern w:val="0"/>
          <w:sz w:val="28"/>
          <w:szCs w:val="28"/>
          <w:shd w:val="clear" w:color="auto" w:fill="FFFFFF"/>
        </w:rPr>
        <w:t>结余结转情况</w:t>
      </w:r>
    </w:p>
    <w:p>
      <w:pPr>
        <w:pStyle w:val="8"/>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zh-CN"/>
        </w:rPr>
      </w:pPr>
      <w:r>
        <w:rPr>
          <w:rFonts w:hint="eastAsia" w:hAnsi="宋体" w:eastAsia="宋体" w:cs="宋体"/>
          <w:color w:val="000000"/>
          <w:kern w:val="0"/>
          <w:sz w:val="28"/>
          <w:szCs w:val="28"/>
          <w:shd w:val="clear" w:color="auto" w:fill="FFFFFF"/>
          <w:lang w:eastAsia="zh-CN"/>
        </w:rPr>
        <w:t>峨眉山市</w:t>
      </w:r>
      <w:r>
        <w:rPr>
          <w:rFonts w:hint="eastAsia" w:ascii="宋体" w:hAnsi="宋体" w:eastAsia="宋体" w:cs="宋体"/>
          <w:color w:val="000000"/>
          <w:kern w:val="0"/>
          <w:sz w:val="28"/>
          <w:szCs w:val="28"/>
          <w:shd w:val="clear" w:color="auto" w:fill="FFFFFF"/>
        </w:rPr>
        <w:t>水务局20</w:t>
      </w:r>
      <w:r>
        <w:rPr>
          <w:rFonts w:hint="eastAsia" w:hAnsi="宋体" w:eastAsia="宋体" w:cs="宋体"/>
          <w:color w:val="000000"/>
          <w:kern w:val="0"/>
          <w:sz w:val="28"/>
          <w:szCs w:val="28"/>
          <w:shd w:val="clear" w:color="auto" w:fill="FFFFFF"/>
          <w:lang w:val="en-US" w:eastAsia="zh-CN"/>
        </w:rPr>
        <w:t>21</w:t>
      </w:r>
      <w:r>
        <w:rPr>
          <w:rFonts w:hint="eastAsia" w:ascii="宋体" w:hAnsi="宋体" w:eastAsia="宋体" w:cs="宋体"/>
          <w:color w:val="000000"/>
          <w:kern w:val="0"/>
          <w:sz w:val="28"/>
          <w:szCs w:val="28"/>
          <w:shd w:val="clear" w:color="auto" w:fill="FFFFFF"/>
        </w:rPr>
        <w:t>年末结余结转</w:t>
      </w:r>
      <w:r>
        <w:rPr>
          <w:rFonts w:hint="eastAsia" w:hAnsi="宋体" w:eastAsia="宋体" w:cs="宋体"/>
          <w:color w:val="000000"/>
          <w:kern w:val="0"/>
          <w:sz w:val="28"/>
          <w:szCs w:val="28"/>
          <w:shd w:val="clear" w:color="auto" w:fill="FFFFFF"/>
          <w:lang w:val="en-US" w:eastAsia="zh-CN"/>
        </w:rPr>
        <w:t>20650.80</w:t>
      </w:r>
      <w:r>
        <w:rPr>
          <w:rFonts w:hint="eastAsia" w:ascii="宋体" w:hAnsi="宋体" w:eastAsia="宋体" w:cs="宋体"/>
          <w:color w:val="000000"/>
          <w:kern w:val="0"/>
          <w:sz w:val="28"/>
          <w:szCs w:val="28"/>
          <w:shd w:val="clear" w:color="auto" w:fill="FFFFFF"/>
        </w:rPr>
        <w:t>万元，</w:t>
      </w:r>
      <w:r>
        <w:rPr>
          <w:rFonts w:hint="eastAsia" w:hAnsi="宋体" w:eastAsia="宋体" w:cs="宋体"/>
          <w:color w:val="000000"/>
          <w:kern w:val="0"/>
          <w:sz w:val="28"/>
          <w:szCs w:val="28"/>
          <w:shd w:val="clear" w:color="auto" w:fill="FFFFFF"/>
          <w:lang w:eastAsia="zh-CN"/>
        </w:rPr>
        <w:t>同比增加</w:t>
      </w:r>
      <w:r>
        <w:rPr>
          <w:rFonts w:hint="eastAsia" w:hAnsi="宋体" w:eastAsia="宋体" w:cs="宋体"/>
          <w:color w:val="000000"/>
          <w:kern w:val="0"/>
          <w:sz w:val="28"/>
          <w:szCs w:val="28"/>
          <w:shd w:val="clear" w:color="auto" w:fill="FFFFFF"/>
          <w:lang w:val="en-US" w:eastAsia="zh-CN"/>
        </w:rPr>
        <w:t>2298.52</w:t>
      </w:r>
      <w:r>
        <w:rPr>
          <w:rFonts w:hint="eastAsia" w:ascii="宋体" w:hAnsi="宋体" w:eastAsia="宋体" w:cs="宋体"/>
          <w:color w:val="000000"/>
          <w:kern w:val="0"/>
          <w:sz w:val="28"/>
          <w:szCs w:val="28"/>
          <w:shd w:val="clear" w:color="auto" w:fill="FFFFFF"/>
        </w:rPr>
        <w:t>%。</w:t>
      </w: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contextualSpacing/>
        <w:jc w:val="left"/>
        <w:textAlignment w:val="auto"/>
        <w:rPr>
          <w:rFonts w:hint="eastAsia" w:ascii="黑体" w:hAnsi="黑体" w:eastAsia="黑体" w:cs="黑体"/>
          <w:b/>
          <w:bCs/>
          <w:color w:val="000000"/>
          <w:kern w:val="0"/>
          <w:sz w:val="28"/>
          <w:szCs w:val="28"/>
          <w:shd w:val="clear" w:color="auto" w:fill="FFFFFF"/>
        </w:rPr>
      </w:pPr>
      <w:r>
        <w:rPr>
          <w:rFonts w:hint="eastAsia" w:ascii="黑体" w:hAnsi="黑体" w:eastAsia="黑体" w:cs="黑体"/>
          <w:b/>
          <w:bCs/>
          <w:color w:val="000000"/>
          <w:kern w:val="0"/>
          <w:sz w:val="28"/>
          <w:szCs w:val="28"/>
          <w:shd w:val="clear" w:color="auto" w:fill="FFFFFF"/>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outlineLvl w:val="0"/>
        <w:rPr>
          <w:rFonts w:hint="eastAsia" w:ascii="黑体" w:hAnsi="黑体" w:eastAsia="黑体" w:cs="黑体"/>
          <w:b/>
          <w:bCs/>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zh-CN"/>
        </w:rPr>
        <w:t>（一）部门预算管理</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outlineLvl w:val="0"/>
        <w:rPr>
          <w:rFonts w:hint="eastAsia" w:ascii="黑体" w:hAnsi="黑体" w:eastAsia="黑体" w:cs="黑体"/>
          <w:b/>
          <w:bCs/>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en-US" w:eastAsia="zh-CN"/>
        </w:rPr>
        <w:t>1、</w:t>
      </w:r>
      <w:r>
        <w:rPr>
          <w:rFonts w:hint="eastAsia" w:ascii="黑体" w:hAnsi="黑体" w:eastAsia="黑体" w:cs="黑体"/>
          <w:b/>
          <w:bCs/>
          <w:color w:val="000000"/>
          <w:kern w:val="0"/>
          <w:sz w:val="28"/>
          <w:szCs w:val="28"/>
          <w:shd w:val="clear" w:color="auto" w:fill="FFFFFF"/>
          <w:lang w:val="zh-CN"/>
        </w:rPr>
        <w:t>预决算编制及执行情况</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zh-CN"/>
        </w:rPr>
        <w:t>峨眉山市水务局</w:t>
      </w:r>
      <w:r>
        <w:rPr>
          <w:rFonts w:hint="eastAsia" w:ascii="宋体" w:hAnsi="宋体" w:eastAsia="宋体" w:cs="宋体"/>
          <w:color w:val="000000"/>
          <w:kern w:val="0"/>
          <w:sz w:val="28"/>
          <w:szCs w:val="28"/>
          <w:shd w:val="clear" w:color="auto" w:fill="FFFFFF"/>
        </w:rPr>
        <w:t>20</w:t>
      </w:r>
      <w:r>
        <w:rPr>
          <w:rFonts w:hint="eastAsia" w:ascii="宋体" w:hAnsi="宋体" w:eastAsia="宋体" w:cs="宋体"/>
          <w:color w:val="000000"/>
          <w:kern w:val="0"/>
          <w:sz w:val="28"/>
          <w:szCs w:val="28"/>
          <w:shd w:val="clear" w:color="auto" w:fill="FFFFFF"/>
          <w:lang w:val="en-US" w:eastAsia="zh-CN"/>
        </w:rPr>
        <w:t>21</w:t>
      </w:r>
      <w:r>
        <w:rPr>
          <w:rFonts w:hint="eastAsia" w:ascii="宋体" w:hAnsi="宋体" w:eastAsia="宋体" w:cs="宋体"/>
          <w:color w:val="000000"/>
          <w:kern w:val="0"/>
          <w:sz w:val="28"/>
          <w:szCs w:val="28"/>
          <w:shd w:val="clear" w:color="auto" w:fill="FFFFFF"/>
        </w:rPr>
        <w:t>年度预算数</w:t>
      </w:r>
      <w:r>
        <w:rPr>
          <w:rFonts w:hint="eastAsia" w:ascii="宋体" w:hAnsi="宋体" w:eastAsia="宋体" w:cs="宋体"/>
          <w:color w:val="000000"/>
          <w:kern w:val="0"/>
          <w:sz w:val="28"/>
          <w:szCs w:val="28"/>
          <w:shd w:val="clear" w:color="auto" w:fill="FFFFFF"/>
          <w:lang w:val="en-US" w:eastAsia="zh-CN"/>
        </w:rPr>
        <w:t>842.69万元，其中：基本支出402.69万元；项目支出440.00万元，涉及项目7个。</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720"/>
        <w:jc w:val="left"/>
        <w:textAlignment w:val="auto"/>
        <w:rPr>
          <w:rFonts w:hint="default"/>
          <w:sz w:val="28"/>
          <w:szCs w:val="28"/>
          <w:lang w:val="en-US" w:eastAsia="zh-CN"/>
        </w:rPr>
      </w:pPr>
      <w:r>
        <w:rPr>
          <w:rFonts w:hint="eastAsia" w:ascii="宋体" w:hAnsi="宋体" w:eastAsia="宋体" w:cs="宋体"/>
          <w:color w:val="000000"/>
          <w:kern w:val="0"/>
          <w:sz w:val="28"/>
          <w:szCs w:val="28"/>
          <w:shd w:val="clear" w:color="auto" w:fill="FFFFFF"/>
          <w:lang w:val="en-US" w:eastAsia="zh-CN"/>
        </w:rPr>
        <w:t>基本支出预算编制402.69万元，执行数593.69万元执行数为预算数的147.43%。</w:t>
      </w:r>
    </w:p>
    <w:p>
      <w:pPr>
        <w:pStyle w:val="8"/>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720" w:firstLineChars="0"/>
        <w:textAlignment w:val="auto"/>
        <w:rPr>
          <w:rFonts w:hint="eastAsia"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项目支出</w:t>
      </w:r>
      <w:r>
        <w:rPr>
          <w:rFonts w:hint="eastAsia" w:hAnsi="宋体" w:eastAsia="宋体" w:cs="宋体"/>
          <w:color w:val="000000"/>
          <w:kern w:val="0"/>
          <w:sz w:val="28"/>
          <w:szCs w:val="28"/>
          <w:shd w:val="clear" w:color="auto" w:fill="FFFFFF"/>
          <w:lang w:val="en-US" w:eastAsia="zh-CN"/>
        </w:rPr>
        <w:t>预算编制440.00</w:t>
      </w:r>
      <w:r>
        <w:rPr>
          <w:rFonts w:hint="eastAsia" w:ascii="宋体" w:hAnsi="宋体" w:eastAsia="宋体" w:cs="宋体"/>
          <w:color w:val="000000"/>
          <w:kern w:val="0"/>
          <w:sz w:val="28"/>
          <w:szCs w:val="28"/>
          <w:shd w:val="clear" w:color="auto" w:fill="FFFFFF"/>
          <w:lang w:val="en-US" w:eastAsia="zh-CN"/>
        </w:rPr>
        <w:t>万元，涉及项目</w:t>
      </w:r>
      <w:r>
        <w:rPr>
          <w:rFonts w:hint="eastAsia" w:hAnsi="宋体" w:eastAsia="宋体" w:cs="宋体"/>
          <w:color w:val="000000"/>
          <w:kern w:val="0"/>
          <w:sz w:val="28"/>
          <w:szCs w:val="28"/>
          <w:shd w:val="clear" w:color="auto" w:fill="FFFFFF"/>
          <w:lang w:val="en-US" w:eastAsia="zh-CN"/>
        </w:rPr>
        <w:t>7</w:t>
      </w:r>
      <w:r>
        <w:rPr>
          <w:rFonts w:hint="eastAsia" w:ascii="宋体" w:hAnsi="宋体" w:eastAsia="宋体" w:cs="宋体"/>
          <w:color w:val="000000"/>
          <w:kern w:val="0"/>
          <w:sz w:val="28"/>
          <w:szCs w:val="28"/>
          <w:shd w:val="clear" w:color="auto" w:fill="FFFFFF"/>
          <w:lang w:val="en-US" w:eastAsia="zh-CN"/>
        </w:rPr>
        <w:t>个</w:t>
      </w:r>
      <w:r>
        <w:rPr>
          <w:rFonts w:hint="eastAsia" w:hAnsi="宋体" w:eastAsia="宋体" w:cs="宋体"/>
          <w:color w:val="000000"/>
          <w:kern w:val="0"/>
          <w:sz w:val="28"/>
          <w:szCs w:val="28"/>
          <w:shd w:val="clear" w:color="auto" w:fill="FFFFFF"/>
          <w:lang w:val="en-US" w:eastAsia="zh-CN"/>
        </w:rPr>
        <w:t>。完成预算编制金额</w:t>
      </w:r>
      <w:r>
        <w:rPr>
          <w:rFonts w:hint="eastAsia" w:hAnsi="宋体" w:cs="宋体"/>
          <w:color w:val="000000"/>
          <w:kern w:val="0"/>
          <w:sz w:val="28"/>
          <w:szCs w:val="28"/>
          <w:shd w:val="clear" w:color="auto" w:fill="FFFFFF"/>
          <w:lang w:val="en-US" w:eastAsia="zh-CN"/>
        </w:rPr>
        <w:t>265.44</w:t>
      </w:r>
      <w:r>
        <w:rPr>
          <w:rFonts w:hint="eastAsia" w:hAnsi="宋体" w:eastAsia="宋体" w:cs="宋体"/>
          <w:color w:val="000000"/>
          <w:kern w:val="0"/>
          <w:sz w:val="28"/>
          <w:szCs w:val="28"/>
          <w:shd w:val="clear" w:color="auto" w:fill="FFFFFF"/>
          <w:lang w:val="en-US" w:eastAsia="zh-CN"/>
        </w:rPr>
        <w:t>万元，占预算编制的</w:t>
      </w:r>
      <w:r>
        <w:rPr>
          <w:rFonts w:hint="eastAsia" w:hAnsi="宋体" w:cs="宋体"/>
          <w:color w:val="000000"/>
          <w:kern w:val="0"/>
          <w:sz w:val="28"/>
          <w:szCs w:val="28"/>
          <w:shd w:val="clear" w:color="auto" w:fill="FFFFFF"/>
          <w:lang w:val="en-US" w:eastAsia="zh-CN"/>
        </w:rPr>
        <w:t>60.3</w:t>
      </w:r>
      <w:r>
        <w:rPr>
          <w:rFonts w:hint="eastAsia" w:hAnsi="宋体" w:eastAsia="宋体" w:cs="宋体"/>
          <w:color w:val="000000"/>
          <w:kern w:val="0"/>
          <w:sz w:val="28"/>
          <w:szCs w:val="28"/>
          <w:shd w:val="clear" w:color="auto" w:fill="FFFFFF"/>
          <w:lang w:val="en-US" w:eastAsia="zh-CN"/>
        </w:rPr>
        <w:t>%。其中：</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hAnsi="宋体" w:eastAsia="宋体" w:cs="宋体"/>
          <w:color w:val="000000"/>
          <w:kern w:val="0"/>
          <w:sz w:val="28"/>
          <w:szCs w:val="28"/>
          <w:shd w:val="clear" w:color="auto" w:fill="FFFFFF"/>
          <w:lang w:val="en-US" w:eastAsia="zh-CN"/>
        </w:rPr>
      </w:pPr>
      <w:r>
        <w:rPr>
          <w:rFonts w:hint="eastAsia" w:hAnsi="宋体" w:eastAsia="宋体" w:cs="宋体"/>
          <w:color w:val="000000"/>
          <w:kern w:val="0"/>
          <w:sz w:val="28"/>
          <w:szCs w:val="28"/>
          <w:shd w:val="clear" w:color="auto" w:fill="FFFFFF"/>
          <w:lang w:val="en-US" w:eastAsia="zh-CN"/>
        </w:rPr>
        <w:t>执行完成预算编制项目3个，涉及资金</w:t>
      </w:r>
      <w:r>
        <w:rPr>
          <w:rFonts w:hint="eastAsia" w:hAnsi="宋体" w:cs="宋体"/>
          <w:color w:val="000000"/>
          <w:kern w:val="0"/>
          <w:sz w:val="28"/>
          <w:szCs w:val="28"/>
          <w:shd w:val="clear" w:color="auto" w:fill="FFFFFF"/>
          <w:lang w:val="en-US" w:eastAsia="zh-CN"/>
        </w:rPr>
        <w:t>180</w:t>
      </w:r>
      <w:r>
        <w:rPr>
          <w:rFonts w:hint="eastAsia" w:hAnsi="宋体" w:eastAsia="宋体" w:cs="宋体"/>
          <w:color w:val="000000"/>
          <w:kern w:val="0"/>
          <w:sz w:val="28"/>
          <w:szCs w:val="28"/>
          <w:shd w:val="clear" w:color="auto" w:fill="FFFFFF"/>
          <w:lang w:val="en-US" w:eastAsia="zh-CN"/>
        </w:rPr>
        <w:t>.00万元，其中河长制办公室工作经费20万元；全市防汛工作经费1</w:t>
      </w:r>
      <w:r>
        <w:rPr>
          <w:rFonts w:hint="eastAsia" w:hAnsi="宋体" w:cs="宋体"/>
          <w:color w:val="000000"/>
          <w:kern w:val="0"/>
          <w:sz w:val="28"/>
          <w:szCs w:val="28"/>
          <w:shd w:val="clear" w:color="auto" w:fill="FFFFFF"/>
          <w:lang w:val="en-US" w:eastAsia="zh-CN"/>
        </w:rPr>
        <w:t>5</w:t>
      </w:r>
      <w:r>
        <w:rPr>
          <w:rFonts w:hint="eastAsia" w:hAnsi="宋体" w:eastAsia="宋体" w:cs="宋体"/>
          <w:color w:val="000000"/>
          <w:kern w:val="0"/>
          <w:sz w:val="28"/>
          <w:szCs w:val="28"/>
          <w:shd w:val="clear" w:color="auto" w:fill="FFFFFF"/>
          <w:lang w:val="en-US" w:eastAsia="zh-CN"/>
        </w:rPr>
        <w:t>.00万元；石面堰发电厂财政补差经费145.00万元。</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hAnsi="宋体" w:eastAsia="宋体" w:cs="宋体"/>
          <w:color w:val="000000"/>
          <w:kern w:val="0"/>
          <w:sz w:val="28"/>
          <w:szCs w:val="28"/>
          <w:shd w:val="clear" w:color="auto" w:fill="FFFFFF"/>
          <w:lang w:val="en-US" w:eastAsia="zh-CN"/>
        </w:rPr>
      </w:pPr>
      <w:r>
        <w:rPr>
          <w:rFonts w:hint="eastAsia" w:hAnsi="宋体" w:eastAsia="宋体" w:cs="宋体"/>
          <w:color w:val="000000"/>
          <w:kern w:val="0"/>
          <w:sz w:val="28"/>
          <w:szCs w:val="28"/>
          <w:shd w:val="clear" w:color="auto" w:fill="FFFFFF"/>
          <w:lang w:val="en-US" w:eastAsia="zh-CN"/>
        </w:rPr>
        <w:t>未完成预算编制项目2个，预算编制130万元，实际完成85.</w:t>
      </w:r>
      <w:r>
        <w:rPr>
          <w:rFonts w:hint="eastAsia" w:hAnsi="宋体" w:cs="宋体"/>
          <w:color w:val="000000"/>
          <w:kern w:val="0"/>
          <w:sz w:val="28"/>
          <w:szCs w:val="28"/>
          <w:shd w:val="clear" w:color="auto" w:fill="FFFFFF"/>
          <w:lang w:val="en-US" w:eastAsia="zh-CN"/>
        </w:rPr>
        <w:t>44</w:t>
      </w:r>
      <w:r>
        <w:rPr>
          <w:rFonts w:hint="eastAsia" w:hAnsi="宋体" w:eastAsia="宋体" w:cs="宋体"/>
          <w:color w:val="000000"/>
          <w:kern w:val="0"/>
          <w:sz w:val="28"/>
          <w:szCs w:val="28"/>
          <w:shd w:val="clear" w:color="auto" w:fill="FFFFFF"/>
          <w:lang w:val="en-US" w:eastAsia="zh-CN"/>
        </w:rPr>
        <w:t>万元，其中：山洪灾害预警系统运行经费100万元，实际完成</w:t>
      </w:r>
      <w:r>
        <w:rPr>
          <w:rFonts w:hint="eastAsia" w:hAnsi="宋体" w:cs="宋体"/>
          <w:color w:val="000000"/>
          <w:kern w:val="0"/>
          <w:sz w:val="28"/>
          <w:szCs w:val="28"/>
          <w:shd w:val="clear" w:color="auto" w:fill="FFFFFF"/>
          <w:lang w:val="en-US" w:eastAsia="zh-CN"/>
        </w:rPr>
        <w:t>78.44</w:t>
      </w:r>
      <w:r>
        <w:rPr>
          <w:rFonts w:hint="eastAsia" w:hAnsi="宋体" w:eastAsia="宋体" w:cs="宋体"/>
          <w:color w:val="000000"/>
          <w:kern w:val="0"/>
          <w:sz w:val="28"/>
          <w:szCs w:val="28"/>
          <w:shd w:val="clear" w:color="auto" w:fill="FFFFFF"/>
          <w:lang w:val="en-US" w:eastAsia="zh-CN"/>
        </w:rPr>
        <w:t>万元；水土保持评审费30万元，实际完成</w:t>
      </w:r>
      <w:r>
        <w:rPr>
          <w:rFonts w:hint="eastAsia" w:hAnsi="宋体" w:cs="宋体"/>
          <w:color w:val="000000"/>
          <w:kern w:val="0"/>
          <w:sz w:val="28"/>
          <w:szCs w:val="28"/>
          <w:shd w:val="clear" w:color="auto" w:fill="FFFFFF"/>
          <w:lang w:val="en-US" w:eastAsia="zh-CN"/>
        </w:rPr>
        <w:t>7</w:t>
      </w:r>
      <w:r>
        <w:rPr>
          <w:rFonts w:hint="eastAsia" w:hAnsi="宋体" w:eastAsia="宋体" w:cs="宋体"/>
          <w:color w:val="000000"/>
          <w:kern w:val="0"/>
          <w:sz w:val="28"/>
          <w:szCs w:val="28"/>
          <w:shd w:val="clear" w:color="auto" w:fill="FFFFFF"/>
          <w:lang w:val="en-US" w:eastAsia="zh-CN"/>
        </w:rPr>
        <w:t>万。</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000000"/>
          <w:kern w:val="0"/>
          <w:sz w:val="28"/>
          <w:szCs w:val="28"/>
          <w:shd w:val="clear" w:color="auto" w:fill="FFFFFF"/>
          <w:lang w:val="en-US" w:eastAsia="zh-CN"/>
        </w:rPr>
      </w:pPr>
      <w:r>
        <w:rPr>
          <w:rFonts w:hint="eastAsia" w:hAnsi="宋体" w:eastAsia="宋体" w:cs="宋体"/>
          <w:color w:val="000000"/>
          <w:kern w:val="0"/>
          <w:sz w:val="28"/>
          <w:szCs w:val="28"/>
          <w:shd w:val="clear" w:color="auto" w:fill="FFFFFF"/>
          <w:lang w:val="en-US" w:eastAsia="zh-CN"/>
        </w:rPr>
        <w:t>完全未执行预算编制的项目2个，涉及金额130万元，其中：高桥镇电站效益补差经费60.00万元；取消农业水费补助跃进渠经费70.00万元。</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outlineLvl w:val="0"/>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shd w:val="clear" w:color="auto" w:fill="FFFFFF"/>
          <w:lang w:val="zh-CN"/>
        </w:rPr>
        <w:t>项目专项资金均按照《四川省省级财政专项资金绩效分配管理暂行办法》执行，遵循科学规范、分类管理、协助制衡的原则，采取直接划拨、规划分配、竞争力项等方式分配。</w:t>
      </w:r>
      <w:r>
        <w:rPr>
          <w:rFonts w:hint="eastAsia" w:ascii="宋体" w:hAnsi="宋体" w:eastAsia="宋体" w:cs="宋体"/>
          <w:color w:val="000000"/>
          <w:kern w:val="0"/>
          <w:sz w:val="28"/>
          <w:szCs w:val="28"/>
          <w:shd w:val="clear" w:color="auto" w:fill="FFFFFF"/>
        </w:rPr>
        <w:t>逐步完善项目资金管理办法，加强项目资金管理。2010年10月峨眉山市人民政府办公室关于印发峨眉山市《中央财政小型农田水利重点县建设专项补助资金管理办法》的通知（峨发办【2010】26号），2011年12月《峨眉山市农村饮水安全建设资金管理办法》的通知（峨水务发【2011】60号），2013年5月关于印发《峨眉山市中小河流治理项目资金使用管理实施办法》的通知（峨水务发【2013】30号）,2013年6月峨眉山市水务局关于印发《峨眉山市山洪灾害非工程措施建设项目资金使用管理办法》的通知（峨水务发【2013】43号）。</w:t>
      </w: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contextualSpacing/>
        <w:jc w:val="left"/>
        <w:textAlignment w:val="auto"/>
        <w:rPr>
          <w:rFonts w:hint="eastAsia" w:ascii="宋体" w:hAnsi="宋体" w:eastAsia="宋体" w:cs="宋体"/>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zh-CN"/>
        </w:rPr>
        <w:t>（二）结果应用情况</w:t>
      </w:r>
      <w:r>
        <w:rPr>
          <w:rFonts w:hint="eastAsia" w:ascii="黑体" w:hAnsi="黑体" w:eastAsia="黑体" w:cs="黑体"/>
          <w:b/>
          <w:bCs/>
          <w:color w:val="000000"/>
          <w:kern w:val="0"/>
          <w:sz w:val="28"/>
          <w:szCs w:val="28"/>
          <w:shd w:val="clear" w:color="auto" w:fill="FFFFFF"/>
          <w:lang w:val="en-US" w:eastAsia="zh-CN"/>
        </w:rPr>
        <w:t xml:space="preserve">   </w:t>
      </w:r>
      <w:r>
        <w:rPr>
          <w:rFonts w:hint="eastAsia" w:ascii="宋体" w:hAnsi="宋体" w:eastAsia="宋体" w:cs="宋体"/>
          <w:color w:val="000000"/>
          <w:kern w:val="0"/>
          <w:sz w:val="28"/>
          <w:szCs w:val="28"/>
          <w:shd w:val="clear" w:color="auto" w:fill="FFFFFF"/>
          <w:lang w:val="zh-CN"/>
        </w:rPr>
        <w:t>无。</w:t>
      </w: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contextualSpacing/>
        <w:jc w:val="left"/>
        <w:textAlignment w:val="auto"/>
        <w:rPr>
          <w:rFonts w:hint="eastAsia" w:ascii="黑体" w:hAnsi="黑体" w:eastAsia="黑体" w:cs="黑体"/>
          <w:b/>
          <w:bCs/>
          <w:color w:val="000000"/>
          <w:kern w:val="0"/>
          <w:sz w:val="28"/>
          <w:szCs w:val="28"/>
          <w:shd w:val="clear" w:color="auto" w:fill="FFFFFF"/>
        </w:rPr>
      </w:pPr>
      <w:r>
        <w:rPr>
          <w:rFonts w:hint="eastAsia" w:ascii="黑体" w:hAnsi="黑体" w:eastAsia="黑体" w:cs="黑体"/>
          <w:b/>
          <w:bCs/>
          <w:color w:val="000000"/>
          <w:kern w:val="0"/>
          <w:sz w:val="28"/>
          <w:szCs w:val="28"/>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contextualSpacing/>
        <w:jc w:val="left"/>
        <w:textAlignment w:val="auto"/>
        <w:rPr>
          <w:rFonts w:hint="eastAsia" w:ascii="黑体" w:hAnsi="黑体" w:eastAsia="黑体" w:cs="黑体"/>
          <w:b/>
          <w:bCs/>
          <w:sz w:val="28"/>
          <w:szCs w:val="28"/>
          <w:lang w:val="zh-CN"/>
        </w:rPr>
      </w:pPr>
      <w:r>
        <w:rPr>
          <w:rFonts w:hint="eastAsia" w:ascii="黑体" w:hAnsi="黑体" w:eastAsia="黑体" w:cs="黑体"/>
          <w:b/>
          <w:bCs/>
          <w:color w:val="000000"/>
          <w:kern w:val="0"/>
          <w:sz w:val="28"/>
          <w:szCs w:val="28"/>
          <w:shd w:val="clear" w:color="auto" w:fill="FFFFFF"/>
          <w:lang w:val="zh-CN"/>
        </w:rPr>
        <w:t>（一）评价结论</w:t>
      </w:r>
      <w:r>
        <w:rPr>
          <w:rFonts w:hint="eastAsia" w:ascii="黑体" w:hAnsi="黑体" w:eastAsia="黑体" w:cs="黑体"/>
          <w:b/>
          <w:bCs/>
          <w:color w:val="000000"/>
          <w:kern w:val="0"/>
          <w:sz w:val="28"/>
          <w:szCs w:val="28"/>
          <w:shd w:val="clear" w:color="auto" w:fill="FFFFFF"/>
          <w:lang w:val="en-US" w:eastAsia="zh-CN"/>
        </w:rPr>
        <w:t>:</w:t>
      </w:r>
      <w:r>
        <w:rPr>
          <w:rFonts w:hint="eastAsia" w:ascii="黑体" w:hAnsi="黑体" w:eastAsia="黑体" w:cs="黑体"/>
          <w:b/>
          <w:bCs/>
          <w:color w:val="000000"/>
          <w:kern w:val="0"/>
          <w:sz w:val="28"/>
          <w:szCs w:val="28"/>
          <w:shd w:val="clear" w:color="auto" w:fill="FFFFFF"/>
          <w:lang w:val="zh-CN"/>
        </w:rPr>
        <w:t>自评分值</w:t>
      </w:r>
      <w:r>
        <w:rPr>
          <w:rFonts w:hint="eastAsia" w:ascii="黑体" w:hAnsi="黑体" w:eastAsia="黑体" w:cs="黑体"/>
          <w:b/>
          <w:bCs/>
          <w:color w:val="000000"/>
          <w:kern w:val="0"/>
          <w:sz w:val="28"/>
          <w:szCs w:val="28"/>
          <w:shd w:val="clear" w:color="auto" w:fill="FFFFFF"/>
          <w:lang w:val="en-US" w:eastAsia="zh-CN"/>
        </w:rPr>
        <w:t>55.5</w:t>
      </w:r>
      <w:r>
        <w:rPr>
          <w:rFonts w:hint="eastAsia" w:ascii="黑体" w:hAnsi="黑体" w:eastAsia="黑体" w:cs="黑体"/>
          <w:b/>
          <w:bCs/>
          <w:color w:val="000000"/>
          <w:kern w:val="0"/>
          <w:sz w:val="28"/>
          <w:szCs w:val="28"/>
          <w:shd w:val="clear" w:color="auto" w:fill="FFFFFF"/>
          <w:lang w:val="zh-CN"/>
        </w:rPr>
        <w:t>分。</w:t>
      </w:r>
    </w:p>
    <w:p>
      <w:pPr>
        <w:keepNext w:val="0"/>
        <w:keepLines w:val="0"/>
        <w:pageBreakBefore w:val="0"/>
        <w:kinsoku/>
        <w:wordWrap/>
        <w:overflowPunct/>
        <w:topLinePunct w:val="0"/>
        <w:autoSpaceDE/>
        <w:autoSpaceDN/>
        <w:bidi w:val="0"/>
        <w:spacing w:line="560" w:lineRule="exact"/>
        <w:ind w:firstLine="562" w:firstLineChars="200"/>
        <w:textAlignment w:val="auto"/>
        <w:rPr>
          <w:rFonts w:hint="eastAsia" w:ascii="黑体" w:hAnsi="黑体" w:eastAsia="黑体" w:cs="黑体"/>
          <w:b/>
          <w:bCs/>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zh-CN"/>
        </w:rPr>
        <w:t>（二）存在问题</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1、存在项目有</w:t>
      </w:r>
      <w:r>
        <w:rPr>
          <w:rFonts w:hint="eastAsia" w:ascii="宋体" w:hAnsi="宋体" w:eastAsia="宋体" w:cs="宋体"/>
          <w:sz w:val="28"/>
          <w:szCs w:val="28"/>
          <w:lang w:eastAsia="zh-CN"/>
        </w:rPr>
        <w:t>“</w:t>
      </w:r>
      <w:r>
        <w:rPr>
          <w:rFonts w:hint="eastAsia" w:ascii="宋体" w:hAnsi="宋体" w:eastAsia="宋体" w:cs="宋体"/>
          <w:sz w:val="28"/>
          <w:szCs w:val="28"/>
        </w:rPr>
        <w:t>重建设，轻管理</w:t>
      </w:r>
      <w:r>
        <w:rPr>
          <w:rFonts w:hint="eastAsia" w:ascii="宋体" w:hAnsi="宋体" w:eastAsia="宋体" w:cs="宋体"/>
          <w:sz w:val="28"/>
          <w:szCs w:val="28"/>
          <w:lang w:eastAsia="zh-CN"/>
        </w:rPr>
        <w:t>”</w:t>
      </w:r>
      <w:r>
        <w:rPr>
          <w:rFonts w:hint="eastAsia" w:ascii="宋体" w:hAnsi="宋体" w:eastAsia="宋体" w:cs="宋体"/>
          <w:sz w:val="28"/>
          <w:szCs w:val="28"/>
        </w:rPr>
        <w:t>的现象。</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sz w:val="28"/>
          <w:szCs w:val="28"/>
        </w:rPr>
        <w:t>2、</w:t>
      </w:r>
      <w:r>
        <w:rPr>
          <w:rFonts w:hint="eastAsia" w:ascii="宋体" w:hAnsi="宋体" w:eastAsia="宋体" w:cs="宋体"/>
          <w:color w:val="000000"/>
          <w:kern w:val="0"/>
          <w:sz w:val="28"/>
          <w:szCs w:val="28"/>
          <w:shd w:val="clear" w:color="auto" w:fill="FFFFFF"/>
          <w:lang w:val="zh-CN"/>
        </w:rPr>
        <w:t>财务部门在项目实施部门协作不够。在事前、事中监督管理缺失。</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jc w:val="left"/>
        <w:textAlignment w:val="auto"/>
        <w:rPr>
          <w:rFonts w:hint="eastAsia" w:ascii="宋体" w:hAnsi="宋体" w:eastAsia="宋体" w:cs="宋体"/>
          <w:color w:val="000000"/>
          <w:kern w:val="0"/>
          <w:sz w:val="28"/>
          <w:szCs w:val="28"/>
          <w:shd w:val="clear" w:color="auto" w:fill="FFFFFF"/>
          <w:lang w:val="zh-CN"/>
        </w:rPr>
      </w:pPr>
      <w:r>
        <w:rPr>
          <w:rFonts w:hint="eastAsia" w:ascii="黑体" w:hAnsi="黑体" w:eastAsia="黑体" w:cs="黑体"/>
          <w:b/>
          <w:bCs/>
          <w:color w:val="000000"/>
          <w:kern w:val="0"/>
          <w:sz w:val="28"/>
          <w:szCs w:val="28"/>
          <w:shd w:val="clear" w:color="auto" w:fill="FFFFFF"/>
          <w:lang w:val="zh-CN"/>
        </w:rPr>
        <w:t>（三）改进建议</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1、加强财务人员队伍建设，提高业务水平。</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zh-CN"/>
        </w:rPr>
        <w:t>2、完善财务管理制度。</w:t>
      </w:r>
    </w:p>
    <w:p>
      <w:pPr>
        <w:ind w:firstLine="560" w:firstLineChars="200"/>
        <w:rPr>
          <w:rFonts w:hint="eastAsia" w:ascii="宋体" w:hAnsi="宋体" w:eastAsia="宋体" w:cs="宋体"/>
          <w:sz w:val="28"/>
          <w:szCs w:val="28"/>
          <w:lang w:val="en-US" w:eastAsia="zh-CN"/>
        </w:rPr>
      </w:pP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p>
    <w:p>
      <w:pPr>
        <w:widowControl/>
        <w:jc w:val="left"/>
        <w:rPr>
          <w:rStyle w:val="28"/>
          <w:rFonts w:ascii="仿宋" w:hAnsi="仿宋" w:eastAsia="仿宋" w:cs="仿宋"/>
          <w:b w:val="0"/>
          <w:sz w:val="30"/>
          <w:szCs w:val="30"/>
        </w:rPr>
      </w:pPr>
    </w:p>
    <w:p>
      <w:pPr>
        <w:widowControl/>
        <w:jc w:val="left"/>
        <w:rPr>
          <w:rStyle w:val="28"/>
          <w:rFonts w:ascii="仿宋" w:hAnsi="仿宋" w:eastAsia="仿宋" w:cs="仿宋"/>
          <w:b w:val="0"/>
        </w:rPr>
      </w:pPr>
      <w:r>
        <w:rPr>
          <w:rStyle w:val="28"/>
          <w:rFonts w:hint="eastAsia" w:ascii="仿宋" w:hAnsi="仿宋" w:eastAsia="仿宋" w:cs="仿宋"/>
          <w:b w:val="0"/>
        </w:rPr>
        <w:br w:type="page"/>
      </w:r>
    </w:p>
    <w:p>
      <w:pPr>
        <w:spacing w:line="600" w:lineRule="exact"/>
        <w:jc w:val="center"/>
        <w:outlineLvl w:val="0"/>
        <w:rPr>
          <w:rStyle w:val="28"/>
          <w:rFonts w:ascii="仿宋" w:hAnsi="仿宋" w:eastAsia="仿宋" w:cs="仿宋"/>
          <w:b w:val="0"/>
        </w:rPr>
      </w:pPr>
    </w:p>
    <w:p>
      <w:pPr>
        <w:spacing w:line="600" w:lineRule="exact"/>
        <w:jc w:val="center"/>
        <w:outlineLvl w:val="0"/>
        <w:rPr>
          <w:rStyle w:val="28"/>
          <w:rFonts w:ascii="仿宋" w:hAnsi="仿宋" w:eastAsia="仿宋" w:cs="仿宋"/>
          <w:b w:val="0"/>
        </w:rPr>
      </w:pPr>
      <w:bookmarkStart w:id="59" w:name="_Toc15396618"/>
      <w:r>
        <w:rPr>
          <w:rFonts w:hint="eastAsia" w:ascii="仿宋" w:hAnsi="仿宋" w:eastAsia="仿宋" w:cs="仿宋"/>
          <w:color w:val="000000"/>
          <w:sz w:val="44"/>
          <w:szCs w:val="44"/>
        </w:rPr>
        <w:t>第</w:t>
      </w:r>
      <w:r>
        <w:rPr>
          <w:rStyle w:val="28"/>
          <w:rFonts w:hint="eastAsia" w:ascii="仿宋" w:hAnsi="仿宋" w:eastAsia="仿宋" w:cs="仿宋"/>
          <w:b w:val="0"/>
        </w:rPr>
        <w:t>五部分 附表</w:t>
      </w:r>
      <w:bookmarkEnd w:id="57"/>
      <w:bookmarkEnd w:id="59"/>
    </w:p>
    <w:p>
      <w:pPr>
        <w:spacing w:line="600" w:lineRule="exact"/>
        <w:jc w:val="center"/>
        <w:outlineLvl w:val="0"/>
        <w:rPr>
          <w:rFonts w:ascii="仿宋" w:hAnsi="仿宋" w:eastAsia="仿宋" w:cs="仿宋"/>
          <w:b/>
          <w:color w:val="000000"/>
          <w:sz w:val="44"/>
          <w:szCs w:val="44"/>
        </w:rPr>
      </w:pPr>
    </w:p>
    <w:p>
      <w:pPr>
        <w:pStyle w:val="4"/>
        <w:rPr>
          <w:rFonts w:ascii="仿宋" w:hAnsi="仿宋" w:eastAsia="仿宋" w:cs="仿宋"/>
          <w:color w:val="000000"/>
        </w:rPr>
      </w:pPr>
      <w:bookmarkStart w:id="60" w:name="_Toc15396619"/>
      <w:r>
        <w:rPr>
          <w:rFonts w:hint="eastAsia" w:ascii="仿宋" w:hAnsi="仿宋" w:eastAsia="仿宋" w:cs="仿宋"/>
          <w:b w:val="0"/>
          <w:color w:val="000000"/>
        </w:rPr>
        <w:t>一、收</w:t>
      </w:r>
      <w:r>
        <w:rPr>
          <w:rStyle w:val="29"/>
          <w:rFonts w:hint="eastAsia" w:ascii="仿宋" w:hAnsi="仿宋" w:eastAsia="仿宋" w:cs="仿宋"/>
          <w:b w:val="0"/>
          <w:bCs w:val="0"/>
        </w:rPr>
        <w:t>入支出决算总表</w:t>
      </w:r>
      <w:bookmarkEnd w:id="60"/>
    </w:p>
    <w:p>
      <w:pPr>
        <w:pStyle w:val="4"/>
        <w:rPr>
          <w:rFonts w:ascii="仿宋" w:hAnsi="仿宋" w:eastAsia="仿宋" w:cs="仿宋"/>
          <w:color w:val="000000"/>
        </w:rPr>
      </w:pPr>
      <w:bookmarkStart w:id="61" w:name="_Toc15396620"/>
      <w:r>
        <w:rPr>
          <w:rFonts w:hint="eastAsia" w:ascii="仿宋" w:hAnsi="仿宋" w:eastAsia="仿宋" w:cs="仿宋"/>
          <w:b w:val="0"/>
          <w:color w:val="000000"/>
        </w:rPr>
        <w:t>二、收</w:t>
      </w:r>
      <w:r>
        <w:rPr>
          <w:rStyle w:val="29"/>
          <w:rFonts w:hint="eastAsia" w:ascii="仿宋" w:hAnsi="仿宋" w:eastAsia="仿宋" w:cs="仿宋"/>
          <w:b w:val="0"/>
          <w:bCs w:val="0"/>
        </w:rPr>
        <w:t>入决算表</w:t>
      </w:r>
      <w:bookmarkEnd w:id="61"/>
    </w:p>
    <w:p>
      <w:pPr>
        <w:pStyle w:val="4"/>
        <w:rPr>
          <w:rFonts w:ascii="仿宋" w:hAnsi="仿宋" w:eastAsia="仿宋" w:cs="仿宋"/>
          <w:color w:val="000000"/>
        </w:rPr>
      </w:pPr>
      <w:bookmarkStart w:id="62" w:name="_Toc15396621"/>
      <w:r>
        <w:rPr>
          <w:rStyle w:val="29"/>
          <w:rFonts w:hint="eastAsia" w:ascii="仿宋" w:hAnsi="仿宋" w:eastAsia="仿宋" w:cs="仿宋"/>
          <w:b w:val="0"/>
          <w:bCs w:val="0"/>
        </w:rPr>
        <w:t>三、</w:t>
      </w:r>
      <w:r>
        <w:rPr>
          <w:rFonts w:hint="eastAsia" w:ascii="仿宋" w:hAnsi="仿宋" w:eastAsia="仿宋" w:cs="仿宋"/>
          <w:b w:val="0"/>
          <w:color w:val="000000"/>
        </w:rPr>
        <w:t>支</w:t>
      </w:r>
      <w:r>
        <w:rPr>
          <w:rStyle w:val="29"/>
          <w:rFonts w:hint="eastAsia" w:ascii="仿宋" w:hAnsi="仿宋" w:eastAsia="仿宋" w:cs="仿宋"/>
          <w:b w:val="0"/>
          <w:bCs w:val="0"/>
        </w:rPr>
        <w:t>出决算表</w:t>
      </w:r>
      <w:bookmarkEnd w:id="62"/>
    </w:p>
    <w:p>
      <w:pPr>
        <w:pStyle w:val="4"/>
        <w:rPr>
          <w:rFonts w:ascii="仿宋" w:hAnsi="仿宋" w:eastAsia="仿宋" w:cs="仿宋"/>
          <w:b w:val="0"/>
          <w:color w:val="000000"/>
        </w:rPr>
      </w:pPr>
      <w:bookmarkStart w:id="63" w:name="_Toc15396622"/>
      <w:r>
        <w:rPr>
          <w:rStyle w:val="29"/>
          <w:rFonts w:hint="eastAsia" w:ascii="仿宋" w:hAnsi="仿宋" w:eastAsia="仿宋" w:cs="仿宋"/>
          <w:b w:val="0"/>
          <w:bCs w:val="0"/>
        </w:rPr>
        <w:t>四、</w:t>
      </w:r>
      <w:r>
        <w:rPr>
          <w:rFonts w:hint="eastAsia" w:ascii="仿宋" w:hAnsi="仿宋" w:eastAsia="仿宋" w:cs="仿宋"/>
          <w:b w:val="0"/>
          <w:color w:val="000000"/>
        </w:rPr>
        <w:t>财</w:t>
      </w:r>
      <w:r>
        <w:rPr>
          <w:rStyle w:val="29"/>
          <w:rFonts w:hint="eastAsia" w:ascii="仿宋" w:hAnsi="仿宋" w:eastAsia="仿宋" w:cs="仿宋"/>
          <w:b w:val="0"/>
          <w:bCs w:val="0"/>
        </w:rPr>
        <w:t>政拨款收入支出决算总表</w:t>
      </w:r>
      <w:bookmarkEnd w:id="63"/>
    </w:p>
    <w:p>
      <w:pPr>
        <w:pStyle w:val="4"/>
        <w:rPr>
          <w:rStyle w:val="29"/>
          <w:rFonts w:ascii="仿宋" w:hAnsi="仿宋" w:eastAsia="仿宋" w:cs="仿宋"/>
          <w:b w:val="0"/>
          <w:bCs w:val="0"/>
        </w:rPr>
      </w:pPr>
      <w:bookmarkStart w:id="64" w:name="_Toc15396623"/>
      <w:r>
        <w:rPr>
          <w:rStyle w:val="29"/>
          <w:rFonts w:hint="eastAsia" w:ascii="仿宋" w:hAnsi="仿宋" w:eastAsia="仿宋" w:cs="仿宋"/>
          <w:b w:val="0"/>
          <w:bCs w:val="0"/>
        </w:rPr>
        <w:t>五、</w:t>
      </w:r>
      <w:r>
        <w:rPr>
          <w:rFonts w:hint="eastAsia" w:ascii="仿宋" w:hAnsi="仿宋" w:eastAsia="仿宋" w:cs="仿宋"/>
          <w:b w:val="0"/>
          <w:color w:val="000000"/>
        </w:rPr>
        <w:t>财</w:t>
      </w:r>
      <w:r>
        <w:rPr>
          <w:rStyle w:val="29"/>
          <w:rFonts w:hint="eastAsia" w:ascii="仿宋" w:hAnsi="仿宋" w:eastAsia="仿宋" w:cs="仿宋"/>
          <w:b w:val="0"/>
          <w:bCs w:val="0"/>
        </w:rPr>
        <w:t>政拨款支出决算明细表</w:t>
      </w:r>
      <w:bookmarkEnd w:id="64"/>
      <w:bookmarkStart w:id="65" w:name="_Toc15396624"/>
    </w:p>
    <w:p>
      <w:pPr>
        <w:pStyle w:val="4"/>
        <w:rPr>
          <w:rFonts w:ascii="仿宋" w:hAnsi="仿宋" w:eastAsia="仿宋" w:cs="仿宋"/>
          <w:color w:val="000000"/>
        </w:rPr>
      </w:pPr>
      <w:r>
        <w:rPr>
          <w:rStyle w:val="29"/>
          <w:rFonts w:hint="eastAsia" w:ascii="仿宋" w:hAnsi="仿宋" w:eastAsia="仿宋" w:cs="仿宋"/>
          <w:b w:val="0"/>
          <w:bCs w:val="0"/>
        </w:rPr>
        <w:t>六、</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般公共预算财政拨款支出决算表</w:t>
      </w:r>
      <w:bookmarkEnd w:id="65"/>
    </w:p>
    <w:p>
      <w:pPr>
        <w:pStyle w:val="4"/>
        <w:rPr>
          <w:rFonts w:ascii="仿宋" w:hAnsi="仿宋" w:eastAsia="仿宋" w:cs="仿宋"/>
          <w:color w:val="000000"/>
        </w:rPr>
      </w:pPr>
      <w:bookmarkStart w:id="66" w:name="_Toc15396625"/>
      <w:r>
        <w:rPr>
          <w:rStyle w:val="29"/>
          <w:rFonts w:hint="eastAsia" w:ascii="仿宋" w:hAnsi="仿宋" w:eastAsia="仿宋" w:cs="仿宋"/>
          <w:b w:val="0"/>
          <w:bCs w:val="0"/>
        </w:rPr>
        <w:t>七、</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般公共预算财政拨款支出决算明细表</w:t>
      </w:r>
      <w:bookmarkEnd w:id="66"/>
    </w:p>
    <w:p>
      <w:pPr>
        <w:pStyle w:val="4"/>
        <w:rPr>
          <w:rFonts w:ascii="仿宋" w:hAnsi="仿宋" w:eastAsia="仿宋" w:cs="仿宋"/>
          <w:color w:val="000000"/>
        </w:rPr>
      </w:pPr>
      <w:bookmarkStart w:id="67" w:name="_Toc15396626"/>
      <w:r>
        <w:rPr>
          <w:rStyle w:val="29"/>
          <w:rFonts w:hint="eastAsia" w:ascii="仿宋" w:hAnsi="仿宋" w:eastAsia="仿宋" w:cs="仿宋"/>
          <w:b w:val="0"/>
          <w:bCs w:val="0"/>
        </w:rPr>
        <w:t>八、</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般公共预算财政拨款基本支出决算表</w:t>
      </w:r>
      <w:bookmarkEnd w:id="67"/>
    </w:p>
    <w:p>
      <w:pPr>
        <w:pStyle w:val="4"/>
        <w:rPr>
          <w:rFonts w:ascii="仿宋" w:hAnsi="仿宋" w:eastAsia="仿宋" w:cs="仿宋"/>
          <w:color w:val="000000"/>
        </w:rPr>
      </w:pPr>
      <w:bookmarkStart w:id="68" w:name="_Toc15396627"/>
      <w:r>
        <w:rPr>
          <w:rStyle w:val="29"/>
          <w:rFonts w:hint="eastAsia" w:ascii="仿宋" w:hAnsi="仿宋" w:eastAsia="仿宋" w:cs="仿宋"/>
          <w:b w:val="0"/>
          <w:bCs w:val="0"/>
        </w:rPr>
        <w:t>九、</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般公共预算财政拨款项目支出决算表</w:t>
      </w:r>
      <w:bookmarkEnd w:id="68"/>
    </w:p>
    <w:p>
      <w:pPr>
        <w:pStyle w:val="4"/>
        <w:rPr>
          <w:rFonts w:ascii="仿宋" w:hAnsi="仿宋" w:eastAsia="仿宋" w:cs="仿宋"/>
          <w:color w:val="000000"/>
        </w:rPr>
      </w:pPr>
      <w:bookmarkStart w:id="69" w:name="_Toc15396628"/>
      <w:r>
        <w:rPr>
          <w:rStyle w:val="29"/>
          <w:rFonts w:hint="eastAsia" w:ascii="仿宋" w:hAnsi="仿宋" w:eastAsia="仿宋" w:cs="仿宋"/>
          <w:b w:val="0"/>
          <w:bCs w:val="0"/>
        </w:rPr>
        <w:t>十、</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般公共预算财政拨款“三公”经费支出决算表</w:t>
      </w:r>
      <w:bookmarkEnd w:id="69"/>
    </w:p>
    <w:p>
      <w:pPr>
        <w:pStyle w:val="4"/>
        <w:rPr>
          <w:rFonts w:ascii="仿宋" w:hAnsi="仿宋" w:eastAsia="仿宋" w:cs="仿宋"/>
          <w:color w:val="000000"/>
        </w:rPr>
      </w:pPr>
      <w:bookmarkStart w:id="70" w:name="_Toc15396629"/>
      <w:r>
        <w:rPr>
          <w:rStyle w:val="29"/>
          <w:rFonts w:hint="eastAsia" w:ascii="仿宋" w:hAnsi="仿宋" w:eastAsia="仿宋" w:cs="仿宋"/>
          <w:b w:val="0"/>
          <w:bCs w:val="0"/>
        </w:rPr>
        <w:t>十一、</w:t>
      </w:r>
      <w:r>
        <w:rPr>
          <w:rFonts w:hint="eastAsia" w:ascii="仿宋" w:hAnsi="仿宋" w:eastAsia="仿宋" w:cs="仿宋"/>
          <w:b w:val="0"/>
          <w:color w:val="000000"/>
        </w:rPr>
        <w:t>政</w:t>
      </w:r>
      <w:r>
        <w:rPr>
          <w:rStyle w:val="29"/>
          <w:rFonts w:hint="eastAsia" w:ascii="仿宋" w:hAnsi="仿宋" w:eastAsia="仿宋" w:cs="仿宋"/>
          <w:b w:val="0"/>
          <w:bCs w:val="0"/>
        </w:rPr>
        <w:t>府性基金预算财政拨款收入支出决算表</w:t>
      </w:r>
      <w:bookmarkEnd w:id="70"/>
    </w:p>
    <w:p>
      <w:pPr>
        <w:pStyle w:val="4"/>
        <w:rPr>
          <w:rFonts w:ascii="仿宋" w:hAnsi="仿宋" w:eastAsia="仿宋" w:cs="仿宋"/>
          <w:color w:val="000000"/>
        </w:rPr>
      </w:pPr>
      <w:bookmarkStart w:id="71" w:name="_Toc15396630"/>
      <w:r>
        <w:rPr>
          <w:rStyle w:val="29"/>
          <w:rFonts w:hint="eastAsia" w:ascii="仿宋" w:hAnsi="仿宋" w:eastAsia="仿宋" w:cs="仿宋"/>
          <w:b w:val="0"/>
          <w:bCs w:val="0"/>
        </w:rPr>
        <w:t>十二、</w:t>
      </w:r>
      <w:r>
        <w:rPr>
          <w:rFonts w:hint="eastAsia" w:ascii="仿宋" w:hAnsi="仿宋" w:eastAsia="仿宋" w:cs="仿宋"/>
          <w:b w:val="0"/>
          <w:color w:val="000000"/>
        </w:rPr>
        <w:t>政</w:t>
      </w:r>
      <w:r>
        <w:rPr>
          <w:rStyle w:val="29"/>
          <w:rFonts w:hint="eastAsia" w:ascii="仿宋" w:hAnsi="仿宋" w:eastAsia="仿宋" w:cs="仿宋"/>
          <w:b w:val="0"/>
          <w:bCs w:val="0"/>
        </w:rPr>
        <w:t>府性基金预算财政拨款“三公”经费支出决算表</w:t>
      </w:r>
      <w:bookmarkEnd w:id="71"/>
    </w:p>
    <w:p>
      <w:pPr>
        <w:pStyle w:val="4"/>
        <w:rPr>
          <w:rFonts w:ascii="仿宋" w:hAnsi="仿宋" w:eastAsia="仿宋" w:cs="仿宋"/>
          <w:color w:val="000000" w:themeColor="text1"/>
        </w:rPr>
      </w:pPr>
      <w:bookmarkStart w:id="72" w:name="_Toc15396631"/>
      <w:r>
        <w:rPr>
          <w:rStyle w:val="29"/>
          <w:rFonts w:hint="eastAsia" w:ascii="仿宋" w:hAnsi="仿宋" w:eastAsia="仿宋" w:cs="仿宋"/>
          <w:b w:val="0"/>
          <w:bCs w:val="0"/>
        </w:rPr>
        <w:t>十三、</w:t>
      </w:r>
      <w:r>
        <w:rPr>
          <w:rFonts w:hint="eastAsia" w:ascii="仿宋" w:hAnsi="仿宋" w:eastAsia="仿宋" w:cs="仿宋"/>
          <w:b w:val="0"/>
          <w:color w:val="000000"/>
        </w:rPr>
        <w:t>国</w:t>
      </w:r>
      <w:r>
        <w:rPr>
          <w:rStyle w:val="29"/>
          <w:rFonts w:hint="eastAsia" w:ascii="仿宋" w:hAnsi="仿宋" w:eastAsia="仿宋" w:cs="仿宋"/>
          <w:b w:val="0"/>
          <w:bCs w:val="0"/>
        </w:rPr>
        <w:t>有资本经营预算支出决算表</w:t>
      </w:r>
      <w:bookmarkEnd w:id="72"/>
    </w:p>
    <w:sectPr>
      <w:footerReference r:id="rId7" w:type="first"/>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15</w:t>
        </w:r>
        <w:r>
          <w:rPr>
            <w:lang w:val="zh-CN"/>
          </w:rPr>
          <w:fldChar w:fldCharType="end"/>
        </w:r>
      </w:p>
    </w:sdtContent>
  </w:sdt>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CBC2A"/>
    <w:multiLevelType w:val="singleLevel"/>
    <w:tmpl w:val="8C7CBC2A"/>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1A7871"/>
    <w:multiLevelType w:val="singleLevel"/>
    <w:tmpl w:val="161A7871"/>
    <w:lvl w:ilvl="0" w:tentative="0">
      <w:start w:val="1"/>
      <w:numFmt w:val="decimal"/>
      <w:lvlText w:val="%1."/>
      <w:lvlJc w:val="left"/>
      <w:pPr>
        <w:tabs>
          <w:tab w:val="left" w:pos="312"/>
        </w:tabs>
      </w:pPr>
    </w:lvl>
  </w:abstractNum>
  <w:abstractNum w:abstractNumId="5">
    <w:nsid w:val="5EA2E35A"/>
    <w:multiLevelType w:val="singleLevel"/>
    <w:tmpl w:val="5EA2E35A"/>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M2YmEzNGUxODFlZWIyNDMxODdmMjdmY2QyMjg2ODcifQ=="/>
  </w:docVars>
  <w:rsids>
    <w:rsidRoot w:val="00F1361C"/>
    <w:rsid w:val="00014D84"/>
    <w:rsid w:val="0002154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976A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3BDD"/>
    <w:rsid w:val="003A484F"/>
    <w:rsid w:val="003A4883"/>
    <w:rsid w:val="003B0BE0"/>
    <w:rsid w:val="003B0C1B"/>
    <w:rsid w:val="003B688C"/>
    <w:rsid w:val="003C0291"/>
    <w:rsid w:val="003C39AE"/>
    <w:rsid w:val="003C7B60"/>
    <w:rsid w:val="003D0C0F"/>
    <w:rsid w:val="003D1FB2"/>
    <w:rsid w:val="003D61C7"/>
    <w:rsid w:val="003D66DA"/>
    <w:rsid w:val="003E1310"/>
    <w:rsid w:val="003E6F55"/>
    <w:rsid w:val="00406254"/>
    <w:rsid w:val="00416CD4"/>
    <w:rsid w:val="004223DE"/>
    <w:rsid w:val="00427201"/>
    <w:rsid w:val="00434489"/>
    <w:rsid w:val="00437085"/>
    <w:rsid w:val="00443880"/>
    <w:rsid w:val="004464F4"/>
    <w:rsid w:val="00471401"/>
    <w:rsid w:val="00473F31"/>
    <w:rsid w:val="0048263A"/>
    <w:rsid w:val="00487E5D"/>
    <w:rsid w:val="004A711F"/>
    <w:rsid w:val="004B199D"/>
    <w:rsid w:val="004B4690"/>
    <w:rsid w:val="004E0A2D"/>
    <w:rsid w:val="004E206B"/>
    <w:rsid w:val="004E25C7"/>
    <w:rsid w:val="004E6DF7"/>
    <w:rsid w:val="004F0FBD"/>
    <w:rsid w:val="004F403E"/>
    <w:rsid w:val="00505A47"/>
    <w:rsid w:val="00512FDA"/>
    <w:rsid w:val="00520DA0"/>
    <w:rsid w:val="00532737"/>
    <w:rsid w:val="00543881"/>
    <w:rsid w:val="00546C0F"/>
    <w:rsid w:val="005664BB"/>
    <w:rsid w:val="00566FFA"/>
    <w:rsid w:val="0057481D"/>
    <w:rsid w:val="00575F0B"/>
    <w:rsid w:val="0057741E"/>
    <w:rsid w:val="0058486E"/>
    <w:rsid w:val="00585B33"/>
    <w:rsid w:val="0059014D"/>
    <w:rsid w:val="005B5C64"/>
    <w:rsid w:val="005C6BD0"/>
    <w:rsid w:val="005C6C4C"/>
    <w:rsid w:val="005D1C8B"/>
    <w:rsid w:val="005D468D"/>
    <w:rsid w:val="005D5CED"/>
    <w:rsid w:val="005F1A4C"/>
    <w:rsid w:val="005F5F81"/>
    <w:rsid w:val="00605688"/>
    <w:rsid w:val="006070AF"/>
    <w:rsid w:val="00607E6C"/>
    <w:rsid w:val="006101B1"/>
    <w:rsid w:val="00612894"/>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A20EF"/>
    <w:rsid w:val="007D1682"/>
    <w:rsid w:val="007D312A"/>
    <w:rsid w:val="007D3F19"/>
    <w:rsid w:val="007D74CC"/>
    <w:rsid w:val="007E23B0"/>
    <w:rsid w:val="007F1991"/>
    <w:rsid w:val="007F2C2F"/>
    <w:rsid w:val="007F55FC"/>
    <w:rsid w:val="007F5665"/>
    <w:rsid w:val="00800112"/>
    <w:rsid w:val="00813348"/>
    <w:rsid w:val="008253BB"/>
    <w:rsid w:val="0083161F"/>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31F2"/>
    <w:rsid w:val="0097099F"/>
    <w:rsid w:val="00971997"/>
    <w:rsid w:val="00971FFC"/>
    <w:rsid w:val="0098660A"/>
    <w:rsid w:val="009931C3"/>
    <w:rsid w:val="009B2C43"/>
    <w:rsid w:val="009B4EAE"/>
    <w:rsid w:val="009B7573"/>
    <w:rsid w:val="009C22F4"/>
    <w:rsid w:val="009C2E98"/>
    <w:rsid w:val="009C37FB"/>
    <w:rsid w:val="009D3447"/>
    <w:rsid w:val="009D4711"/>
    <w:rsid w:val="009E2F78"/>
    <w:rsid w:val="009F1185"/>
    <w:rsid w:val="009F18CD"/>
    <w:rsid w:val="009F2A13"/>
    <w:rsid w:val="009F7527"/>
    <w:rsid w:val="00A0114E"/>
    <w:rsid w:val="00A039ED"/>
    <w:rsid w:val="00A04EB0"/>
    <w:rsid w:val="00A13CC1"/>
    <w:rsid w:val="00A16847"/>
    <w:rsid w:val="00A237D8"/>
    <w:rsid w:val="00A268C4"/>
    <w:rsid w:val="00A307CD"/>
    <w:rsid w:val="00A331C8"/>
    <w:rsid w:val="00A35117"/>
    <w:rsid w:val="00A40A00"/>
    <w:rsid w:val="00A4142F"/>
    <w:rsid w:val="00A422EB"/>
    <w:rsid w:val="00A45BB7"/>
    <w:rsid w:val="00A53442"/>
    <w:rsid w:val="00A56DF2"/>
    <w:rsid w:val="00A56E6E"/>
    <w:rsid w:val="00A6013E"/>
    <w:rsid w:val="00A67AB5"/>
    <w:rsid w:val="00A733B2"/>
    <w:rsid w:val="00A741C2"/>
    <w:rsid w:val="00A91760"/>
    <w:rsid w:val="00A93B00"/>
    <w:rsid w:val="00A93C21"/>
    <w:rsid w:val="00AA238D"/>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76108"/>
    <w:rsid w:val="00C91CBB"/>
    <w:rsid w:val="00CB371B"/>
    <w:rsid w:val="00CB4E70"/>
    <w:rsid w:val="00CC09B6"/>
    <w:rsid w:val="00CC19AF"/>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37703"/>
    <w:rsid w:val="00D51276"/>
    <w:rsid w:val="00D7035F"/>
    <w:rsid w:val="00D93BCA"/>
    <w:rsid w:val="00DA634F"/>
    <w:rsid w:val="00DA65AC"/>
    <w:rsid w:val="00DB1913"/>
    <w:rsid w:val="00DC410D"/>
    <w:rsid w:val="00DC5A81"/>
    <w:rsid w:val="00DC68CA"/>
    <w:rsid w:val="00DC7CBA"/>
    <w:rsid w:val="00DD73B7"/>
    <w:rsid w:val="00DF28BC"/>
    <w:rsid w:val="00DF34B9"/>
    <w:rsid w:val="00E01053"/>
    <w:rsid w:val="00E07ACF"/>
    <w:rsid w:val="00E15505"/>
    <w:rsid w:val="00E331A1"/>
    <w:rsid w:val="00E33202"/>
    <w:rsid w:val="00E336A9"/>
    <w:rsid w:val="00E43D13"/>
    <w:rsid w:val="00E46B01"/>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2A09"/>
    <w:rsid w:val="00EF4C34"/>
    <w:rsid w:val="00EF77C6"/>
    <w:rsid w:val="00F05438"/>
    <w:rsid w:val="00F1361C"/>
    <w:rsid w:val="00F156F0"/>
    <w:rsid w:val="00F160C7"/>
    <w:rsid w:val="00F2408F"/>
    <w:rsid w:val="00F240E9"/>
    <w:rsid w:val="00F36D8F"/>
    <w:rsid w:val="00F417B1"/>
    <w:rsid w:val="00F45853"/>
    <w:rsid w:val="00F50032"/>
    <w:rsid w:val="00F60288"/>
    <w:rsid w:val="00F602DF"/>
    <w:rsid w:val="00F622B8"/>
    <w:rsid w:val="00F754A1"/>
    <w:rsid w:val="00F81FD9"/>
    <w:rsid w:val="00F841AA"/>
    <w:rsid w:val="00F84A94"/>
    <w:rsid w:val="00F87E96"/>
    <w:rsid w:val="00F97388"/>
    <w:rsid w:val="00FA23E8"/>
    <w:rsid w:val="00FC3FE9"/>
    <w:rsid w:val="00FD0C6B"/>
    <w:rsid w:val="00FD3CC1"/>
    <w:rsid w:val="00FF1E02"/>
    <w:rsid w:val="00FF30B4"/>
    <w:rsid w:val="04FC6E32"/>
    <w:rsid w:val="06D575E9"/>
    <w:rsid w:val="07C422B0"/>
    <w:rsid w:val="10C055FF"/>
    <w:rsid w:val="158617B7"/>
    <w:rsid w:val="16BB723D"/>
    <w:rsid w:val="17252A8E"/>
    <w:rsid w:val="18100041"/>
    <w:rsid w:val="1B617245"/>
    <w:rsid w:val="1B8F63CF"/>
    <w:rsid w:val="1EE02E1A"/>
    <w:rsid w:val="240371BF"/>
    <w:rsid w:val="28766A38"/>
    <w:rsid w:val="29FD04D3"/>
    <w:rsid w:val="2B50433E"/>
    <w:rsid w:val="319F7F4E"/>
    <w:rsid w:val="31A8165C"/>
    <w:rsid w:val="31FF1E2A"/>
    <w:rsid w:val="34DA66D1"/>
    <w:rsid w:val="370C5CB6"/>
    <w:rsid w:val="37870618"/>
    <w:rsid w:val="381E5E4A"/>
    <w:rsid w:val="39226917"/>
    <w:rsid w:val="39796711"/>
    <w:rsid w:val="40DF6FE1"/>
    <w:rsid w:val="41320E80"/>
    <w:rsid w:val="47436A71"/>
    <w:rsid w:val="47B76135"/>
    <w:rsid w:val="4C4D7051"/>
    <w:rsid w:val="4D365C75"/>
    <w:rsid w:val="4ECE2238"/>
    <w:rsid w:val="50BC65DE"/>
    <w:rsid w:val="57746A15"/>
    <w:rsid w:val="60483EEE"/>
    <w:rsid w:val="62362FA1"/>
    <w:rsid w:val="64F860E9"/>
    <w:rsid w:val="65E27CDC"/>
    <w:rsid w:val="67967ACA"/>
    <w:rsid w:val="6D730A4B"/>
    <w:rsid w:val="6FE15FA0"/>
    <w:rsid w:val="72734D90"/>
    <w:rsid w:val="73FB5EC0"/>
    <w:rsid w:val="7DB06B11"/>
    <w:rsid w:val="7E204414"/>
    <w:rsid w:val="7F904EC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spacing w:beforeLines="30"/>
    </w:pPr>
    <w:rPr>
      <w:rFonts w:ascii="仿宋_GB2312" w:eastAsia="仿宋_GB2312"/>
      <w:kern w:val="0"/>
      <w:sz w:val="30"/>
    </w:rPr>
  </w:style>
  <w:style w:type="paragraph" w:styleId="6">
    <w:name w:val="index 8"/>
    <w:basedOn w:val="1"/>
    <w:next w:val="1"/>
    <w:qFormat/>
    <w:uiPriority w:val="0"/>
    <w:pPr>
      <w:ind w:left="1400" w:leftChars="1400"/>
    </w:p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next w:val="1"/>
    <w:qFormat/>
    <w:uiPriority w:val="0"/>
    <w:rPr>
      <w:rFonts w:ascii="宋体"/>
      <w:szCs w:val="20"/>
    </w:r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jc w:val="left"/>
    </w:pPr>
    <w:rPr>
      <w:kern w:val="0"/>
      <w:sz w:val="24"/>
    </w:rPr>
  </w:style>
  <w:style w:type="paragraph" w:styleId="15">
    <w:name w:val="Title"/>
    <w:basedOn w:val="1"/>
    <w:qFormat/>
    <w:uiPriority w:val="0"/>
    <w:pPr>
      <w:spacing w:before="240" w:after="60"/>
      <w:jc w:val="center"/>
      <w:outlineLvl w:val="0"/>
    </w:pPr>
    <w:rPr>
      <w:rFonts w:ascii="Arial" w:hAnsi="Arial" w:cs="Arial"/>
      <w:b/>
      <w:bCs/>
      <w:sz w:val="32"/>
      <w:szCs w:val="32"/>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7"/>
    <w:link w:val="9"/>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_Style 4"/>
    <w:next w:val="1"/>
    <w:qFormat/>
    <w:uiPriority w:val="0"/>
    <w:pPr>
      <w:ind w:firstLine="200" w:firstLineChars="200"/>
    </w:pPr>
    <w:rPr>
      <w:rFonts w:ascii="Times New Roman" w:hAnsi="Times New Roman" w:eastAsia="楷体_GB2312" w:cs="Times New Roman"/>
      <w:lang w:val="en-US" w:eastAsia="zh-CN" w:bidi="ar-SA"/>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fontstyle21"/>
    <w:basedOn w:val="17"/>
    <w:qFormat/>
    <w:uiPriority w:val="0"/>
    <w:rPr>
      <w:rFonts w:hint="eastAsia" w:ascii="仿宋_GB2312" w:eastAsia="仿宋_GB2312"/>
      <w:color w:val="000000"/>
      <w:sz w:val="32"/>
      <w:szCs w:val="32"/>
    </w:rPr>
  </w:style>
  <w:style w:type="paragraph" w:customStyle="1" w:styleId="37">
    <w:name w:val="_Style 6"/>
    <w:basedOn w:val="1"/>
    <w:next w:val="1"/>
    <w:qFormat/>
    <w:uiPriority w:val="0"/>
    <w:pPr>
      <w:pBdr>
        <w:top w:val="single" w:color="auto" w:sz="6" w:space="1"/>
      </w:pBdr>
      <w:jc w:val="center"/>
    </w:pPr>
    <w:rPr>
      <w:rFonts w:ascii="Arial"/>
      <w:vanish/>
      <w:sz w:val="16"/>
    </w:rPr>
  </w:style>
  <w:style w:type="paragraph" w:customStyle="1" w:styleId="38">
    <w:name w:val="_Style 5"/>
    <w:basedOn w:val="1"/>
    <w:next w:val="1"/>
    <w:qFormat/>
    <w:uiPriority w:val="0"/>
    <w:pPr>
      <w:pBdr>
        <w:bottom w:val="single" w:color="auto" w:sz="6" w:space="1"/>
      </w:pBdr>
      <w:jc w:val="center"/>
    </w:pPr>
    <w:rPr>
      <w:rFonts w:ascii="Arial"/>
      <w:vanish/>
      <w:sz w:val="16"/>
    </w:rPr>
  </w:style>
  <w:style w:type="character" w:customStyle="1" w:styleId="39">
    <w:name w:val="NormalCharacter"/>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28</Pages>
  <Words>11288</Words>
  <Characters>12765</Characters>
  <Lines>133</Lines>
  <Paragraphs>37</Paragraphs>
  <TotalTime>68</TotalTime>
  <ScaleCrop>false</ScaleCrop>
  <LinksUpToDate>false</LinksUpToDate>
  <CharactersWithSpaces>12825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2021-10-14T07:26:00Z</dcterms:created>
  <dc:creator>曹颖</dc:creator>
  <cp:lastModifiedBy>Administrator</cp:lastModifiedBy>
  <cp:lastPrinted>2020-10-29T03:02:00Z</cp:lastPrinted>
  <dcterms:modified xsi:type="dcterms:W3CDTF">2022-10-21T08:28:33Z</dcterms:modified>
  <dc:title>四川省***</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EEA2562C0A234C708BCD6349FC653802</vt:lpwstr>
  </property>
</Properties>
</file>