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关于峨眉山市退役军人事务局机关2022年部门预算编制的说明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9471CCE"/>
    <w:rsid w:val="319F176C"/>
    <w:rsid w:val="4610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2022-06-06T02:37:40Z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985CF25363B4472EBE71179E37C2738D</vt:lpwstr>
  </property>
</Properties>
</file>