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2"/>
          <w:lang w:val="en-US" w:eastAsia="zh-CN" w:bidi="ar-SA"/>
        </w:rPr>
        <w:id w:val="147462728"/>
        <w:docPartObj>
          <w:docPartGallery w:val="Table of Contents"/>
          <w:docPartUnique/>
        </w:docPartObj>
      </w:sdtPr>
      <w:sdtEndPr>
        <w:rPr>
          <w:rFonts w:hint="eastAsia" w:ascii="仿宋" w:hAnsi="仿宋" w:eastAsia="仿宋" w:cs="仿宋"/>
          <w:sz w:val="30"/>
          <w:szCs w:val="30"/>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bookmarkStart w:id="0" w:name="_Toc8751_WPSOffice_Type2"/>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eastAsia="zh-CN"/>
              <w14:textFill>
                <w14:solidFill>
                  <w14:schemeClr w14:val="tx1"/>
                </w14:solidFill>
              </w14:textFill>
            </w:rPr>
            <w:t>峨眉山市峨山镇卫生院</w:t>
          </w:r>
          <w:r>
            <w:rPr>
              <w:rFonts w:hint="eastAsia" w:ascii="黑体" w:hAnsi="黑体" w:eastAsia="黑体" w:cs="黑体"/>
              <w:color w:val="000000" w:themeColor="text1"/>
              <w:sz w:val="72"/>
              <w:szCs w:val="72"/>
              <w14:textFill>
                <w14:solidFill>
                  <w14:schemeClr w14:val="tx1"/>
                </w14:solidFill>
              </w14:textFill>
            </w:rPr>
            <w:br w:type="textWrapping"/>
          </w:r>
          <w:r>
            <w:rPr>
              <w:rFonts w:hint="eastAsia" w:ascii="黑体" w:hAnsi="黑体" w:eastAsia="黑体" w:cs="黑体"/>
              <w:color w:val="000000" w:themeColor="text1"/>
              <w:sz w:val="72"/>
              <w:szCs w:val="72"/>
              <w14:textFill>
                <w14:solidFill>
                  <w14:schemeClr w14:val="tx1"/>
                </w14:solidFill>
              </w14:textFill>
            </w:rPr>
            <w:t>20</w:t>
          </w:r>
          <w:r>
            <w:rPr>
              <w:rFonts w:hint="eastAsia" w:ascii="黑体" w:hAnsi="黑体" w:eastAsia="黑体" w:cs="黑体"/>
              <w:color w:val="000000" w:themeColor="text1"/>
              <w:sz w:val="72"/>
              <w:szCs w:val="72"/>
              <w:lang w:val="en-US"/>
              <w14:textFill>
                <w14:solidFill>
                  <w14:schemeClr w14:val="tx1"/>
                </w14:solidFill>
              </w14:textFill>
            </w:rPr>
            <w:t>2</w:t>
          </w:r>
          <w:r>
            <w:rPr>
              <w:rFonts w:hint="eastAsia" w:ascii="黑体" w:hAnsi="黑体" w:eastAsia="黑体" w:cs="黑体"/>
              <w:color w:val="000000" w:themeColor="text1"/>
              <w:sz w:val="72"/>
              <w:szCs w:val="72"/>
              <w:lang w:val="en-US" w:eastAsia="zh-CN"/>
              <w14:textFill>
                <w14:solidFill>
                  <w14:schemeClr w14:val="tx1"/>
                </w14:solidFill>
              </w14:textFill>
            </w:rPr>
            <w:t>2</w:t>
          </w:r>
          <w:r>
            <w:rPr>
              <w:rFonts w:hint="eastAsia" w:ascii="黑体" w:hAnsi="黑体" w:eastAsia="黑体" w:cs="黑体"/>
              <w:color w:val="000000" w:themeColor="text1"/>
              <w:sz w:val="72"/>
              <w:szCs w:val="72"/>
              <w14:textFill>
                <w14:solidFill>
                  <w14:schemeClr w14:val="tx1"/>
                </w14:solidFill>
              </w14:textFill>
            </w:rPr>
            <w:t>年预算编制的说明</w:t>
          </w: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bookmarkStart w:id="83" w:name="_GoBack"/>
          <w:bookmarkEnd w:id="83"/>
          <w:r>
            <w:rPr>
              <w:rFonts w:hint="eastAsia" w:ascii="仿宋" w:hAnsi="仿宋" w:eastAsia="仿宋" w:cs="仿宋"/>
              <w:sz w:val="30"/>
              <w:szCs w:val="30"/>
            </w:rPr>
            <w:t>目录</w:t>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_Toc8869_WPSOffice_Level1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a92bf59d-84ef-4143-ad2e-c2706b1ca4f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第一部份</w:t>
              </w:r>
            </w:sdtContent>
          </w:sdt>
          <w:r>
            <w:rPr>
              <w:rFonts w:hint="eastAsia" w:ascii="仿宋" w:hAnsi="仿宋" w:eastAsia="仿宋" w:cs="仿宋"/>
              <w:b/>
              <w:bCs/>
              <w:sz w:val="30"/>
              <w:szCs w:val="30"/>
            </w:rPr>
            <w:tab/>
          </w:r>
          <w:bookmarkStart w:id="1" w:name="_Toc8869_WPSOffice_Level1Page"/>
          <w:r>
            <w:rPr>
              <w:rFonts w:hint="eastAsia" w:ascii="仿宋" w:hAnsi="仿宋" w:eastAsia="仿宋" w:cs="仿宋"/>
              <w:b/>
              <w:bCs/>
              <w:sz w:val="30"/>
              <w:szCs w:val="30"/>
            </w:rPr>
            <w:t>2</w:t>
          </w:r>
          <w:bookmarkEnd w:id="1"/>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_Toc8751_WPSOffice_Level1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e88d3902-e3ae-4f8e-bcc3-f29df729ac19}"/>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关于峨眉山市峨山镇卫生院 2022年预算编制的说明</w:t>
              </w:r>
            </w:sdtContent>
          </w:sdt>
          <w:r>
            <w:rPr>
              <w:rFonts w:hint="eastAsia" w:ascii="仿宋" w:hAnsi="仿宋" w:eastAsia="仿宋" w:cs="仿宋"/>
              <w:b/>
              <w:bCs/>
              <w:sz w:val="30"/>
              <w:szCs w:val="30"/>
            </w:rPr>
            <w:tab/>
          </w:r>
          <w:bookmarkStart w:id="2" w:name="_Toc8751_WPSOffice_Level1Page"/>
          <w:r>
            <w:rPr>
              <w:rFonts w:hint="eastAsia" w:ascii="仿宋" w:hAnsi="仿宋" w:eastAsia="仿宋" w:cs="仿宋"/>
              <w:b/>
              <w:bCs/>
              <w:sz w:val="30"/>
              <w:szCs w:val="30"/>
            </w:rPr>
            <w:t>2</w:t>
          </w:r>
          <w:bookmarkEnd w:id="2"/>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_Toc28314_WPSOffice_Level1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b7031af2-d075-4c44-9ae3-0712632cbd08}"/>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一、基本职能及主要工作</w:t>
              </w:r>
            </w:sdtContent>
          </w:sdt>
          <w:r>
            <w:rPr>
              <w:rFonts w:hint="eastAsia" w:ascii="仿宋" w:hAnsi="仿宋" w:eastAsia="仿宋" w:cs="仿宋"/>
              <w:b/>
              <w:bCs/>
              <w:sz w:val="30"/>
              <w:szCs w:val="30"/>
            </w:rPr>
            <w:tab/>
          </w:r>
          <w:bookmarkStart w:id="3" w:name="_Toc28314_WPSOffice_Level1Page"/>
          <w:r>
            <w:rPr>
              <w:rFonts w:hint="eastAsia" w:ascii="仿宋" w:hAnsi="仿宋" w:eastAsia="仿宋" w:cs="仿宋"/>
              <w:b/>
              <w:bCs/>
              <w:sz w:val="30"/>
              <w:szCs w:val="30"/>
            </w:rPr>
            <w:t>2</w:t>
          </w:r>
          <w:bookmarkEnd w:id="3"/>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_Toc8751_WPSOffice_Level2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1ea1a830-7619-46e9-9ff9-cc5b2962995e}"/>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（一）主要职能</w:t>
              </w:r>
            </w:sdtContent>
          </w:sdt>
          <w:r>
            <w:rPr>
              <w:rFonts w:hint="eastAsia" w:ascii="仿宋" w:hAnsi="仿宋" w:eastAsia="仿宋" w:cs="仿宋"/>
              <w:sz w:val="30"/>
              <w:szCs w:val="30"/>
            </w:rPr>
            <w:tab/>
          </w:r>
          <w:bookmarkStart w:id="4" w:name="_Toc8751_WPSOffice_Level2Page"/>
          <w:r>
            <w:rPr>
              <w:rFonts w:hint="eastAsia" w:ascii="仿宋" w:hAnsi="仿宋" w:eastAsia="仿宋" w:cs="仿宋"/>
              <w:sz w:val="30"/>
              <w:szCs w:val="30"/>
            </w:rPr>
            <w:t>2</w:t>
          </w:r>
          <w:bookmarkEnd w:id="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_Toc28314_WPSOffice_Level2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70de094c-eaab-4033-bf7e-453e06d029c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（二）2022年重点工作任务</w:t>
              </w:r>
            </w:sdtContent>
          </w:sdt>
          <w:r>
            <w:rPr>
              <w:rFonts w:hint="eastAsia" w:ascii="仿宋" w:hAnsi="仿宋" w:eastAsia="仿宋" w:cs="仿宋"/>
              <w:sz w:val="30"/>
              <w:szCs w:val="30"/>
            </w:rPr>
            <w:tab/>
          </w:r>
          <w:bookmarkStart w:id="5" w:name="_Toc28314_WPSOffice_Level2Page"/>
          <w:r>
            <w:rPr>
              <w:rFonts w:hint="eastAsia" w:ascii="仿宋" w:hAnsi="仿宋" w:eastAsia="仿宋" w:cs="仿宋"/>
              <w:sz w:val="30"/>
              <w:szCs w:val="30"/>
            </w:rPr>
            <w:t>2</w:t>
          </w:r>
          <w:bookmarkEnd w:id="5"/>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_Toc18835_WPSOffice_Level1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47e8c644-4bc5-42f0-aae2-2f1acfee884c}"/>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二、部门概况（部门编写，所属单位公开不需编写）</w:t>
              </w:r>
            </w:sdtContent>
          </w:sdt>
          <w:r>
            <w:rPr>
              <w:rFonts w:hint="eastAsia" w:ascii="仿宋" w:hAnsi="仿宋" w:eastAsia="仿宋" w:cs="仿宋"/>
              <w:b/>
              <w:bCs/>
              <w:sz w:val="30"/>
              <w:szCs w:val="30"/>
            </w:rPr>
            <w:tab/>
          </w:r>
          <w:bookmarkStart w:id="6" w:name="_Toc18835_WPSOffice_Level1Page"/>
          <w:r>
            <w:rPr>
              <w:rFonts w:hint="eastAsia" w:ascii="仿宋" w:hAnsi="仿宋" w:eastAsia="仿宋" w:cs="仿宋"/>
              <w:b/>
              <w:bCs/>
              <w:sz w:val="30"/>
              <w:szCs w:val="30"/>
            </w:rPr>
            <w:t>3</w:t>
          </w:r>
          <w:bookmarkEnd w:id="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_Toc19184_WPSOffice_Level1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158696e6-d1df-41db-8672-800d681e22cd}"/>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三、收支预算总体情况</w:t>
              </w:r>
            </w:sdtContent>
          </w:sdt>
          <w:r>
            <w:rPr>
              <w:rFonts w:hint="eastAsia" w:ascii="仿宋" w:hAnsi="仿宋" w:eastAsia="仿宋" w:cs="仿宋"/>
              <w:b/>
              <w:bCs/>
              <w:sz w:val="30"/>
              <w:szCs w:val="30"/>
            </w:rPr>
            <w:tab/>
          </w:r>
          <w:bookmarkStart w:id="7" w:name="_Toc19184_WPSOffice_Level1Page"/>
          <w:r>
            <w:rPr>
              <w:rFonts w:hint="eastAsia" w:ascii="仿宋" w:hAnsi="仿宋" w:eastAsia="仿宋" w:cs="仿宋"/>
              <w:b/>
              <w:bCs/>
              <w:sz w:val="30"/>
              <w:szCs w:val="30"/>
            </w:rPr>
            <w:t>3</w:t>
          </w:r>
          <w:bookmarkEnd w:id="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_Toc22320_WPSOffice_Level1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a8f5d6cd-c619-4516-ae99-4a80660aac96}"/>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四、财政拨款支出预算安排情况</w:t>
              </w:r>
            </w:sdtContent>
          </w:sdt>
          <w:r>
            <w:rPr>
              <w:rFonts w:hint="eastAsia" w:ascii="仿宋" w:hAnsi="仿宋" w:eastAsia="仿宋" w:cs="仿宋"/>
              <w:b/>
              <w:bCs/>
              <w:sz w:val="30"/>
              <w:szCs w:val="30"/>
            </w:rPr>
            <w:tab/>
          </w:r>
          <w:bookmarkStart w:id="8" w:name="_Toc22320_WPSOffice_Level1Page"/>
          <w:r>
            <w:rPr>
              <w:rFonts w:hint="eastAsia" w:ascii="仿宋" w:hAnsi="仿宋" w:eastAsia="仿宋" w:cs="仿宋"/>
              <w:b/>
              <w:bCs/>
              <w:sz w:val="30"/>
              <w:szCs w:val="30"/>
            </w:rPr>
            <w:t>3</w:t>
          </w:r>
          <w:bookmarkEnd w:id="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_Toc27607_WPSOffice_Level1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24154b98-9807-485e-bd26-c2d1e83a7c6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五、一般公共预算当年拨款情况说明</w:t>
              </w:r>
            </w:sdtContent>
          </w:sdt>
          <w:r>
            <w:rPr>
              <w:rFonts w:hint="eastAsia" w:ascii="仿宋" w:hAnsi="仿宋" w:eastAsia="仿宋" w:cs="仿宋"/>
              <w:b/>
              <w:bCs/>
              <w:sz w:val="30"/>
              <w:szCs w:val="30"/>
            </w:rPr>
            <w:tab/>
          </w:r>
          <w:bookmarkStart w:id="9" w:name="_Toc27607_WPSOffice_Level1Page"/>
          <w:r>
            <w:rPr>
              <w:rFonts w:hint="eastAsia" w:ascii="仿宋" w:hAnsi="仿宋" w:eastAsia="仿宋" w:cs="仿宋"/>
              <w:b/>
              <w:bCs/>
              <w:sz w:val="30"/>
              <w:szCs w:val="30"/>
            </w:rPr>
            <w:t>4</w:t>
          </w:r>
          <w:bookmarkEnd w:id="9"/>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_Toc18835_WPSOffice_Level2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f99cac4c-9394-4927-8215-9ee48800452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（一）一般公共预算当年拨款规模及变化情况</w:t>
              </w:r>
            </w:sdtContent>
          </w:sdt>
          <w:r>
            <w:rPr>
              <w:rFonts w:hint="eastAsia" w:ascii="仿宋" w:hAnsi="仿宋" w:eastAsia="仿宋" w:cs="仿宋"/>
              <w:sz w:val="30"/>
              <w:szCs w:val="30"/>
            </w:rPr>
            <w:tab/>
          </w:r>
          <w:bookmarkStart w:id="10" w:name="_Toc18835_WPSOffice_Level2Page"/>
          <w:r>
            <w:rPr>
              <w:rFonts w:hint="eastAsia" w:ascii="仿宋" w:hAnsi="仿宋" w:eastAsia="仿宋" w:cs="仿宋"/>
              <w:sz w:val="30"/>
              <w:szCs w:val="30"/>
            </w:rPr>
            <w:t>4</w:t>
          </w:r>
          <w:bookmarkEnd w:id="1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_Toc19184_WPSOffice_Level2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2272467a-65b6-4703-ba59-b5c576f3c0f9}"/>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（二）一般公共预算当年拨款结构情况。</w:t>
              </w:r>
            </w:sdtContent>
          </w:sdt>
          <w:r>
            <w:rPr>
              <w:rFonts w:hint="eastAsia" w:ascii="仿宋" w:hAnsi="仿宋" w:eastAsia="仿宋" w:cs="仿宋"/>
              <w:sz w:val="30"/>
              <w:szCs w:val="30"/>
            </w:rPr>
            <w:tab/>
          </w:r>
          <w:bookmarkStart w:id="11" w:name="_Toc19184_WPSOffice_Level2Page"/>
          <w:r>
            <w:rPr>
              <w:rFonts w:hint="eastAsia" w:ascii="仿宋" w:hAnsi="仿宋" w:eastAsia="仿宋" w:cs="仿宋"/>
              <w:sz w:val="30"/>
              <w:szCs w:val="30"/>
            </w:rPr>
            <w:t>4</w:t>
          </w:r>
          <w:bookmarkEnd w:id="1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_Toc22320_WPSOffice_Level2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f0691d5c-41b1-484c-9a4a-b1a882f8dab1}"/>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（三）一般公共预算当年拨款具体使用情况。</w:t>
              </w:r>
            </w:sdtContent>
          </w:sdt>
          <w:r>
            <w:rPr>
              <w:rFonts w:hint="eastAsia" w:ascii="仿宋" w:hAnsi="仿宋" w:eastAsia="仿宋" w:cs="仿宋"/>
              <w:sz w:val="30"/>
              <w:szCs w:val="30"/>
            </w:rPr>
            <w:tab/>
          </w:r>
          <w:bookmarkStart w:id="12" w:name="_Toc22320_WPSOffice_Level2Page"/>
          <w:r>
            <w:rPr>
              <w:rFonts w:hint="eastAsia" w:ascii="仿宋" w:hAnsi="仿宋" w:eastAsia="仿宋" w:cs="仿宋"/>
              <w:sz w:val="30"/>
              <w:szCs w:val="30"/>
            </w:rPr>
            <w:t>4</w:t>
          </w:r>
          <w:bookmarkEnd w:id="12"/>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_Toc601_WPSOffice_Level1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86fc3790-36d5-40c3-b41b-420842202dd6}"/>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六、一般公共预算基本支出情况说明</w:t>
              </w:r>
            </w:sdtContent>
          </w:sdt>
          <w:r>
            <w:rPr>
              <w:rFonts w:hint="eastAsia" w:ascii="仿宋" w:hAnsi="仿宋" w:eastAsia="仿宋" w:cs="仿宋"/>
              <w:b/>
              <w:bCs/>
              <w:sz w:val="30"/>
              <w:szCs w:val="30"/>
            </w:rPr>
            <w:tab/>
          </w:r>
          <w:bookmarkStart w:id="13" w:name="_Toc601_WPSOffice_Level1Page"/>
          <w:r>
            <w:rPr>
              <w:rFonts w:hint="eastAsia" w:ascii="仿宋" w:hAnsi="仿宋" w:eastAsia="仿宋" w:cs="仿宋"/>
              <w:b/>
              <w:bCs/>
              <w:sz w:val="30"/>
              <w:szCs w:val="30"/>
            </w:rPr>
            <w:t>5</w:t>
          </w:r>
          <w:bookmarkEnd w:id="1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_Toc32607_WPSOffice_Level1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280e1172-3b0c-4fbf-a54b-c2fc1db45d6f}"/>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七、政府性基金预算支出规模及变化情况说明</w:t>
              </w:r>
            </w:sdtContent>
          </w:sdt>
          <w:r>
            <w:rPr>
              <w:rFonts w:hint="eastAsia" w:ascii="仿宋" w:hAnsi="仿宋" w:eastAsia="仿宋" w:cs="仿宋"/>
              <w:b/>
              <w:bCs/>
              <w:sz w:val="30"/>
              <w:szCs w:val="30"/>
            </w:rPr>
            <w:tab/>
          </w:r>
          <w:bookmarkStart w:id="14" w:name="_Toc32607_WPSOffice_Level1Page"/>
          <w:r>
            <w:rPr>
              <w:rFonts w:hint="eastAsia" w:ascii="仿宋" w:hAnsi="仿宋" w:eastAsia="仿宋" w:cs="仿宋"/>
              <w:b/>
              <w:bCs/>
              <w:sz w:val="30"/>
              <w:szCs w:val="30"/>
            </w:rPr>
            <w:t>5</w:t>
          </w:r>
          <w:bookmarkEnd w:id="1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_Toc19676_WPSOffice_Level1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acdb9606-5bb1-4801-ba90-80b465029227}"/>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八、“三公”经费预算安排情况说明</w:t>
              </w:r>
            </w:sdtContent>
          </w:sdt>
          <w:r>
            <w:rPr>
              <w:rFonts w:hint="eastAsia" w:ascii="仿宋" w:hAnsi="仿宋" w:eastAsia="仿宋" w:cs="仿宋"/>
              <w:b/>
              <w:bCs/>
              <w:sz w:val="30"/>
              <w:szCs w:val="30"/>
            </w:rPr>
            <w:tab/>
          </w:r>
          <w:bookmarkStart w:id="15" w:name="_Toc19676_WPSOffice_Level1Page"/>
          <w:r>
            <w:rPr>
              <w:rFonts w:hint="eastAsia" w:ascii="仿宋" w:hAnsi="仿宋" w:eastAsia="仿宋" w:cs="仿宋"/>
              <w:b/>
              <w:bCs/>
              <w:sz w:val="30"/>
              <w:szCs w:val="30"/>
            </w:rPr>
            <w:t>5</w:t>
          </w:r>
          <w:bookmarkEnd w:id="1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_Toc17454_WPSOffice_Level1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deb7e811-bdf5-45a5-98fd-8ebbd71a05bb}"/>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九、其他重要事项的情况说明</w:t>
              </w:r>
            </w:sdtContent>
          </w:sdt>
          <w:r>
            <w:rPr>
              <w:rFonts w:hint="eastAsia" w:ascii="仿宋" w:hAnsi="仿宋" w:eastAsia="仿宋" w:cs="仿宋"/>
              <w:b/>
              <w:bCs/>
              <w:sz w:val="30"/>
              <w:szCs w:val="30"/>
            </w:rPr>
            <w:tab/>
          </w:r>
          <w:bookmarkStart w:id="16" w:name="_Toc17454_WPSOffice_Level1Page"/>
          <w:r>
            <w:rPr>
              <w:rFonts w:hint="eastAsia" w:ascii="仿宋" w:hAnsi="仿宋" w:eastAsia="仿宋" w:cs="仿宋"/>
              <w:b/>
              <w:bCs/>
              <w:sz w:val="30"/>
              <w:szCs w:val="30"/>
            </w:rPr>
            <w:t>5</w:t>
          </w:r>
          <w:bookmarkEnd w:id="16"/>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_Toc27607_WPSOffice_Level2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f0c0372c-476d-4999-b5e0-99030cef3f6f}"/>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（一）机关运行经费</w:t>
              </w:r>
            </w:sdtContent>
          </w:sdt>
          <w:r>
            <w:rPr>
              <w:rFonts w:hint="eastAsia" w:ascii="仿宋" w:hAnsi="仿宋" w:eastAsia="仿宋" w:cs="仿宋"/>
              <w:sz w:val="30"/>
              <w:szCs w:val="30"/>
            </w:rPr>
            <w:tab/>
          </w:r>
          <w:bookmarkStart w:id="17" w:name="_Toc27607_WPSOffice_Level2Page"/>
          <w:r>
            <w:rPr>
              <w:rFonts w:hint="eastAsia" w:ascii="仿宋" w:hAnsi="仿宋" w:eastAsia="仿宋" w:cs="仿宋"/>
              <w:sz w:val="30"/>
              <w:szCs w:val="30"/>
            </w:rPr>
            <w:t>5</w:t>
          </w:r>
          <w:bookmarkEnd w:id="1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_Toc601_WPSOffice_Level2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bedf15f7-717e-45f3-9faf-13fee483fbee}"/>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（二）政府采购情况</w:t>
              </w:r>
            </w:sdtContent>
          </w:sdt>
          <w:r>
            <w:rPr>
              <w:rFonts w:hint="eastAsia" w:ascii="仿宋" w:hAnsi="仿宋" w:eastAsia="仿宋" w:cs="仿宋"/>
              <w:sz w:val="30"/>
              <w:szCs w:val="30"/>
            </w:rPr>
            <w:tab/>
          </w:r>
          <w:bookmarkStart w:id="18" w:name="_Toc601_WPSOffice_Level2Page"/>
          <w:r>
            <w:rPr>
              <w:rFonts w:hint="eastAsia" w:ascii="仿宋" w:hAnsi="仿宋" w:eastAsia="仿宋" w:cs="仿宋"/>
              <w:sz w:val="30"/>
              <w:szCs w:val="30"/>
            </w:rPr>
            <w:t>6</w:t>
          </w:r>
          <w:bookmarkEnd w:id="1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_Toc32607_WPSOffice_Level2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115875cf-e1da-4371-b27b-53e94af3bf80}"/>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（三）国有资产占有使用情况</w:t>
              </w:r>
            </w:sdtContent>
          </w:sdt>
          <w:r>
            <w:rPr>
              <w:rFonts w:hint="eastAsia" w:ascii="仿宋" w:hAnsi="仿宋" w:eastAsia="仿宋" w:cs="仿宋"/>
              <w:sz w:val="30"/>
              <w:szCs w:val="30"/>
            </w:rPr>
            <w:tab/>
          </w:r>
          <w:bookmarkStart w:id="19" w:name="_Toc32607_WPSOffice_Level2Page"/>
          <w:r>
            <w:rPr>
              <w:rFonts w:hint="eastAsia" w:ascii="仿宋" w:hAnsi="仿宋" w:eastAsia="仿宋" w:cs="仿宋"/>
              <w:sz w:val="30"/>
              <w:szCs w:val="30"/>
            </w:rPr>
            <w:t>6</w:t>
          </w:r>
          <w:bookmarkEnd w:id="1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_Toc19676_WPSOffice_Level2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3196a0f5-f70a-40b8-92fc-ccbe54b27d44}"/>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（四）绩效目标设置情况</w:t>
              </w:r>
            </w:sdtContent>
          </w:sdt>
          <w:r>
            <w:rPr>
              <w:rFonts w:hint="eastAsia" w:ascii="仿宋" w:hAnsi="仿宋" w:eastAsia="仿宋" w:cs="仿宋"/>
              <w:sz w:val="30"/>
              <w:szCs w:val="30"/>
            </w:rPr>
            <w:tab/>
          </w:r>
          <w:bookmarkStart w:id="20" w:name="_Toc19676_WPSOffice_Level2Page"/>
          <w:r>
            <w:rPr>
              <w:rFonts w:hint="eastAsia" w:ascii="仿宋" w:hAnsi="仿宋" w:eastAsia="仿宋" w:cs="仿宋"/>
              <w:sz w:val="30"/>
              <w:szCs w:val="30"/>
            </w:rPr>
            <w:t>6</w:t>
          </w:r>
          <w:bookmarkEnd w:id="2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_Toc17454_WPSOffice_Level2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0415b4f4-5cbb-4ed5-af18-bc5830a20664}"/>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（项目绩效目标预算数与项目支出预算数一致。）</w:t>
              </w:r>
            </w:sdtContent>
          </w:sdt>
          <w:r>
            <w:rPr>
              <w:rFonts w:hint="eastAsia" w:ascii="仿宋" w:hAnsi="仿宋" w:eastAsia="仿宋" w:cs="仿宋"/>
              <w:sz w:val="30"/>
              <w:szCs w:val="30"/>
            </w:rPr>
            <w:tab/>
          </w:r>
          <w:bookmarkStart w:id="21" w:name="_Toc17454_WPSOffice_Level2Page"/>
          <w:r>
            <w:rPr>
              <w:rFonts w:hint="eastAsia" w:ascii="仿宋" w:hAnsi="仿宋" w:eastAsia="仿宋" w:cs="仿宋"/>
              <w:sz w:val="30"/>
              <w:szCs w:val="30"/>
            </w:rPr>
            <w:t>6</w:t>
          </w:r>
          <w:bookmarkEnd w:id="21"/>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_Toc30344_WPSOffice_Level1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92123d71-b93f-4edf-b696-3f0430c68d1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 名词解释</w:t>
              </w:r>
            </w:sdtContent>
          </w:sdt>
          <w:r>
            <w:rPr>
              <w:rFonts w:hint="eastAsia" w:ascii="仿宋" w:hAnsi="仿宋" w:eastAsia="仿宋" w:cs="仿宋"/>
              <w:b/>
              <w:bCs/>
              <w:sz w:val="30"/>
              <w:szCs w:val="30"/>
            </w:rPr>
            <w:tab/>
          </w:r>
          <w:bookmarkStart w:id="22" w:name="_Toc30344_WPSOffice_Level1Page"/>
          <w:r>
            <w:rPr>
              <w:rFonts w:hint="eastAsia" w:ascii="仿宋" w:hAnsi="仿宋" w:eastAsia="仿宋" w:cs="仿宋"/>
              <w:b/>
              <w:bCs/>
              <w:sz w:val="30"/>
              <w:szCs w:val="30"/>
            </w:rPr>
            <w:t>6</w:t>
          </w:r>
          <w:bookmarkEnd w:id="22"/>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_Toc12150_WPSOffice_Level1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728"/>
              <w:placeholder>
                <w:docPart w:val="{a6543ba5-92fd-4b3f-8c27-64445eae814c}"/>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第二部分 峨眉山市峨山镇卫生院2022年预算编制的说明附表</w:t>
              </w:r>
            </w:sdtContent>
          </w:sdt>
          <w:r>
            <w:rPr>
              <w:rFonts w:hint="eastAsia" w:ascii="仿宋" w:hAnsi="仿宋" w:eastAsia="仿宋" w:cs="仿宋"/>
              <w:b/>
              <w:bCs/>
              <w:sz w:val="30"/>
              <w:szCs w:val="30"/>
            </w:rPr>
            <w:tab/>
          </w:r>
          <w:bookmarkStart w:id="23" w:name="_Toc12150_WPSOffice_Level1Page"/>
          <w:r>
            <w:rPr>
              <w:rFonts w:hint="eastAsia" w:ascii="仿宋" w:hAnsi="仿宋" w:eastAsia="仿宋" w:cs="仿宋"/>
              <w:b/>
              <w:bCs/>
              <w:sz w:val="30"/>
              <w:szCs w:val="30"/>
            </w:rPr>
            <w:t>9</w:t>
          </w:r>
          <w:bookmarkEnd w:id="23"/>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_Toc30344_WPSOffice_Level2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24966d73-c820-490c-982b-83121d340ca7}"/>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一、收支预算总表</w:t>
              </w:r>
            </w:sdtContent>
          </w:sdt>
          <w:r>
            <w:rPr>
              <w:rFonts w:hint="eastAsia" w:ascii="仿宋" w:hAnsi="仿宋" w:eastAsia="仿宋" w:cs="仿宋"/>
              <w:sz w:val="30"/>
              <w:szCs w:val="30"/>
            </w:rPr>
            <w:tab/>
          </w:r>
          <w:bookmarkStart w:id="24" w:name="_Toc30344_WPSOffice_Level2Page"/>
          <w:r>
            <w:rPr>
              <w:rFonts w:hint="eastAsia" w:ascii="仿宋" w:hAnsi="仿宋" w:eastAsia="仿宋" w:cs="仿宋"/>
              <w:sz w:val="30"/>
              <w:szCs w:val="30"/>
            </w:rPr>
            <w:t>9</w:t>
          </w:r>
          <w:bookmarkEnd w:id="2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_Toc12150_WPSOffice_Level2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ad28b820-79b8-41d9-a55c-bb8605a0219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二、收入预算总表</w:t>
              </w:r>
            </w:sdtContent>
          </w:sdt>
          <w:r>
            <w:rPr>
              <w:rFonts w:hint="eastAsia" w:ascii="仿宋" w:hAnsi="仿宋" w:eastAsia="仿宋" w:cs="仿宋"/>
              <w:sz w:val="30"/>
              <w:szCs w:val="30"/>
            </w:rPr>
            <w:tab/>
          </w:r>
          <w:bookmarkStart w:id="25" w:name="_Toc12150_WPSOffice_Level2Page"/>
          <w:r>
            <w:rPr>
              <w:rFonts w:hint="eastAsia" w:ascii="仿宋" w:hAnsi="仿宋" w:eastAsia="仿宋" w:cs="仿宋"/>
              <w:sz w:val="30"/>
              <w:szCs w:val="30"/>
            </w:rPr>
            <w:t>9</w:t>
          </w:r>
          <w:bookmarkEnd w:id="2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_Toc2537_WPSOffice_Level2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e81f80b1-41a0-4642-a8a4-f98a90e11b1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三、支出预算总表</w:t>
              </w:r>
            </w:sdtContent>
          </w:sdt>
          <w:r>
            <w:rPr>
              <w:rFonts w:hint="eastAsia" w:ascii="仿宋" w:hAnsi="仿宋" w:eastAsia="仿宋" w:cs="仿宋"/>
              <w:sz w:val="30"/>
              <w:szCs w:val="30"/>
            </w:rPr>
            <w:tab/>
          </w:r>
          <w:bookmarkStart w:id="26" w:name="_Toc2537_WPSOffice_Level2Page"/>
          <w:r>
            <w:rPr>
              <w:rFonts w:hint="eastAsia" w:ascii="仿宋" w:hAnsi="仿宋" w:eastAsia="仿宋" w:cs="仿宋"/>
              <w:sz w:val="30"/>
              <w:szCs w:val="30"/>
            </w:rPr>
            <w:t>9</w:t>
          </w:r>
          <w:bookmarkEnd w:id="2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_Toc19272_WPSOffice_Level2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705a8ef3-0218-405b-8059-96f341dda79e}"/>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四、财政拨款预算总表</w:t>
              </w:r>
            </w:sdtContent>
          </w:sdt>
          <w:r>
            <w:rPr>
              <w:rFonts w:hint="eastAsia" w:ascii="仿宋" w:hAnsi="仿宋" w:eastAsia="仿宋" w:cs="仿宋"/>
              <w:sz w:val="30"/>
              <w:szCs w:val="30"/>
            </w:rPr>
            <w:tab/>
          </w:r>
          <w:bookmarkStart w:id="27" w:name="_Toc19272_WPSOffice_Level2Page"/>
          <w:r>
            <w:rPr>
              <w:rFonts w:hint="eastAsia" w:ascii="仿宋" w:hAnsi="仿宋" w:eastAsia="仿宋" w:cs="仿宋"/>
              <w:sz w:val="30"/>
              <w:szCs w:val="30"/>
            </w:rPr>
            <w:t>9</w:t>
          </w:r>
          <w:bookmarkEnd w:id="2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_Toc13236_WPSOffice_Level2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17abe0fb-31d8-4607-bc0e-4f1f2f9689c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五、一般公共预算支出表</w:t>
              </w:r>
            </w:sdtContent>
          </w:sdt>
          <w:r>
            <w:rPr>
              <w:rFonts w:hint="eastAsia" w:ascii="仿宋" w:hAnsi="仿宋" w:eastAsia="仿宋" w:cs="仿宋"/>
              <w:sz w:val="30"/>
              <w:szCs w:val="30"/>
            </w:rPr>
            <w:tab/>
          </w:r>
          <w:bookmarkStart w:id="28" w:name="_Toc13236_WPSOffice_Level2Page"/>
          <w:r>
            <w:rPr>
              <w:rFonts w:hint="eastAsia" w:ascii="仿宋" w:hAnsi="仿宋" w:eastAsia="仿宋" w:cs="仿宋"/>
              <w:sz w:val="30"/>
              <w:szCs w:val="30"/>
            </w:rPr>
            <w:t>9</w:t>
          </w:r>
          <w:bookmarkEnd w:id="2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_Toc22727_WPSOffice_Level2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a3a5559e-ae96-45d8-89e0-d41a13bb0d19}"/>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六、一般公共预算基本支出表</w:t>
              </w:r>
            </w:sdtContent>
          </w:sdt>
          <w:r>
            <w:rPr>
              <w:rFonts w:hint="eastAsia" w:ascii="仿宋" w:hAnsi="仿宋" w:eastAsia="仿宋" w:cs="仿宋"/>
              <w:sz w:val="30"/>
              <w:szCs w:val="30"/>
            </w:rPr>
            <w:tab/>
          </w:r>
          <w:bookmarkStart w:id="29" w:name="_Toc22727_WPSOffice_Level2Page"/>
          <w:r>
            <w:rPr>
              <w:rFonts w:hint="eastAsia" w:ascii="仿宋" w:hAnsi="仿宋" w:eastAsia="仿宋" w:cs="仿宋"/>
              <w:sz w:val="30"/>
              <w:szCs w:val="30"/>
            </w:rPr>
            <w:t>9</w:t>
          </w:r>
          <w:bookmarkEnd w:id="2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_Toc25273_WPSOffice_Level2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bd4bcf02-8300-4128-881f-cd2b7d7dd17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七、一般公共预算“三公”经费支出预算表</w:t>
              </w:r>
            </w:sdtContent>
          </w:sdt>
          <w:r>
            <w:rPr>
              <w:rFonts w:hint="eastAsia" w:ascii="仿宋" w:hAnsi="仿宋" w:eastAsia="仿宋" w:cs="仿宋"/>
              <w:sz w:val="30"/>
              <w:szCs w:val="30"/>
            </w:rPr>
            <w:tab/>
          </w:r>
          <w:bookmarkStart w:id="30" w:name="_Toc25273_WPSOffice_Level2Page"/>
          <w:r>
            <w:rPr>
              <w:rFonts w:hint="eastAsia" w:ascii="仿宋" w:hAnsi="仿宋" w:eastAsia="仿宋" w:cs="仿宋"/>
              <w:sz w:val="30"/>
              <w:szCs w:val="30"/>
            </w:rPr>
            <w:t>9</w:t>
          </w:r>
          <w:bookmarkEnd w:id="3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_Toc23764_WPSOffice_Level2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095b483f-07af-4847-a4aa-e128496f8bdb}"/>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八、政府性基金预算支出表</w:t>
              </w:r>
            </w:sdtContent>
          </w:sdt>
          <w:r>
            <w:rPr>
              <w:rFonts w:hint="eastAsia" w:ascii="仿宋" w:hAnsi="仿宋" w:eastAsia="仿宋" w:cs="仿宋"/>
              <w:sz w:val="30"/>
              <w:szCs w:val="30"/>
            </w:rPr>
            <w:tab/>
          </w:r>
          <w:bookmarkStart w:id="31" w:name="_Toc23764_WPSOffice_Level2Page"/>
          <w:r>
            <w:rPr>
              <w:rFonts w:hint="eastAsia" w:ascii="仿宋" w:hAnsi="仿宋" w:eastAsia="仿宋" w:cs="仿宋"/>
              <w:sz w:val="30"/>
              <w:szCs w:val="30"/>
            </w:rPr>
            <w:t>9</w:t>
          </w:r>
          <w:bookmarkEnd w:id="3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_Toc23645_WPSOffice_Level2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992a9767-cf9b-456f-a222-6c49c2d523ac}"/>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九、国有资本经营预算支出表</w:t>
              </w:r>
            </w:sdtContent>
          </w:sdt>
          <w:r>
            <w:rPr>
              <w:rFonts w:hint="eastAsia" w:ascii="仿宋" w:hAnsi="仿宋" w:eastAsia="仿宋" w:cs="仿宋"/>
              <w:sz w:val="30"/>
              <w:szCs w:val="30"/>
            </w:rPr>
            <w:tab/>
          </w:r>
          <w:bookmarkStart w:id="32" w:name="_Toc23645_WPSOffice_Level2Page"/>
          <w:r>
            <w:rPr>
              <w:rFonts w:hint="eastAsia" w:ascii="仿宋" w:hAnsi="仿宋" w:eastAsia="仿宋" w:cs="仿宋"/>
              <w:sz w:val="30"/>
              <w:szCs w:val="30"/>
            </w:rPr>
            <w:t>9</w:t>
          </w:r>
          <w:bookmarkEnd w:id="32"/>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_Toc13090_WPSOffice_Level2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de2cfc46-798b-4587-a747-15f525b5f6d1}"/>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 支出功能分类预算表</w:t>
              </w:r>
            </w:sdtContent>
          </w:sdt>
          <w:r>
            <w:rPr>
              <w:rFonts w:hint="eastAsia" w:ascii="仿宋" w:hAnsi="仿宋" w:eastAsia="仿宋" w:cs="仿宋"/>
              <w:sz w:val="30"/>
              <w:szCs w:val="30"/>
            </w:rPr>
            <w:tab/>
          </w:r>
          <w:bookmarkStart w:id="33" w:name="_Toc13090_WPSOffice_Level2Page"/>
          <w:r>
            <w:rPr>
              <w:rFonts w:hint="eastAsia" w:ascii="仿宋" w:hAnsi="仿宋" w:eastAsia="仿宋" w:cs="仿宋"/>
              <w:sz w:val="30"/>
              <w:szCs w:val="30"/>
            </w:rPr>
            <w:t>9</w:t>
          </w:r>
          <w:bookmarkEnd w:id="33"/>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_Toc4583_WPSOffice_Level2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8081c62f-3eef-470b-8b8c-6615a3e2b5a8}"/>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十一、 支出经济分类预算表</w:t>
              </w:r>
            </w:sdtContent>
          </w:sdt>
          <w:r>
            <w:rPr>
              <w:rFonts w:hint="eastAsia" w:ascii="仿宋" w:hAnsi="仿宋" w:eastAsia="仿宋" w:cs="仿宋"/>
              <w:sz w:val="30"/>
              <w:szCs w:val="30"/>
            </w:rPr>
            <w:tab/>
          </w:r>
          <w:bookmarkStart w:id="34" w:name="_Toc4583_WPSOffice_Level2Page"/>
          <w:r>
            <w:rPr>
              <w:rFonts w:hint="eastAsia" w:ascii="仿宋" w:hAnsi="仿宋" w:eastAsia="仿宋" w:cs="仿宋"/>
              <w:sz w:val="30"/>
              <w:szCs w:val="30"/>
            </w:rPr>
            <w:t>9</w:t>
          </w:r>
          <w:bookmarkEnd w:id="3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_Toc25295_WPSOffice_Level2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fdf0f6a3-5e05-47d0-b1c4-c0124363ae32}"/>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十二、 项目支出表</w:t>
              </w:r>
            </w:sdtContent>
          </w:sdt>
          <w:r>
            <w:rPr>
              <w:rFonts w:hint="eastAsia" w:ascii="仿宋" w:hAnsi="仿宋" w:eastAsia="仿宋" w:cs="仿宋"/>
              <w:sz w:val="30"/>
              <w:szCs w:val="30"/>
            </w:rPr>
            <w:tab/>
          </w:r>
          <w:bookmarkStart w:id="35" w:name="_Toc25295_WPSOffice_Level2Page"/>
          <w:r>
            <w:rPr>
              <w:rFonts w:hint="eastAsia" w:ascii="仿宋" w:hAnsi="仿宋" w:eastAsia="仿宋" w:cs="仿宋"/>
              <w:sz w:val="30"/>
              <w:szCs w:val="30"/>
            </w:rPr>
            <w:t>9</w:t>
          </w:r>
          <w:bookmarkEnd w:id="3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_Toc9505_WPSOffice_Level2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8812c3d0-76ac-448e-8a4e-71fa9e900b8d}"/>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十三、 项目支出预算明细表</w:t>
              </w:r>
            </w:sdtContent>
          </w:sdt>
          <w:r>
            <w:rPr>
              <w:rFonts w:hint="eastAsia" w:ascii="仿宋" w:hAnsi="仿宋" w:eastAsia="仿宋" w:cs="仿宋"/>
              <w:sz w:val="30"/>
              <w:szCs w:val="30"/>
            </w:rPr>
            <w:tab/>
          </w:r>
          <w:bookmarkStart w:id="36" w:name="_Toc9505_WPSOffice_Level2Page"/>
          <w:r>
            <w:rPr>
              <w:rFonts w:hint="eastAsia" w:ascii="仿宋" w:hAnsi="仿宋" w:eastAsia="仿宋" w:cs="仿宋"/>
              <w:sz w:val="30"/>
              <w:szCs w:val="30"/>
            </w:rPr>
            <w:t>9</w:t>
          </w:r>
          <w:bookmarkEnd w:id="3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_Toc2301_WPSOffice_Level2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084a2eda-489e-4c3b-a766-e9b21cc75ff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十四、 项目支出绩效表</w:t>
              </w:r>
            </w:sdtContent>
          </w:sdt>
          <w:r>
            <w:rPr>
              <w:rFonts w:hint="eastAsia" w:ascii="仿宋" w:hAnsi="仿宋" w:eastAsia="仿宋" w:cs="仿宋"/>
              <w:sz w:val="30"/>
              <w:szCs w:val="30"/>
            </w:rPr>
            <w:tab/>
          </w:r>
          <w:bookmarkStart w:id="37" w:name="_Toc2301_WPSOffice_Level2Page"/>
          <w:r>
            <w:rPr>
              <w:rFonts w:hint="eastAsia" w:ascii="仿宋" w:hAnsi="仿宋" w:eastAsia="仿宋" w:cs="仿宋"/>
              <w:sz w:val="30"/>
              <w:szCs w:val="30"/>
            </w:rPr>
            <w:t>9</w:t>
          </w:r>
          <w:bookmarkEnd w:id="3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_Toc16160_WPSOffice_Level2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4b5d4d14-ff47-40b3-81b5-02465c7a18bc}"/>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十五、政府购买服务预算表</w:t>
              </w:r>
            </w:sdtContent>
          </w:sdt>
          <w:r>
            <w:rPr>
              <w:rFonts w:hint="eastAsia" w:ascii="仿宋" w:hAnsi="仿宋" w:eastAsia="仿宋" w:cs="仿宋"/>
              <w:sz w:val="30"/>
              <w:szCs w:val="30"/>
            </w:rPr>
            <w:tab/>
          </w:r>
          <w:bookmarkStart w:id="38" w:name="_Toc16160_WPSOffice_Level2Page"/>
          <w:r>
            <w:rPr>
              <w:rFonts w:hint="eastAsia" w:ascii="仿宋" w:hAnsi="仿宋" w:eastAsia="仿宋" w:cs="仿宋"/>
              <w:sz w:val="30"/>
              <w:szCs w:val="30"/>
            </w:rPr>
            <w:t>9</w:t>
          </w:r>
          <w:bookmarkEnd w:id="3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_Toc4354_WPSOffice_Level2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c2344984-c6f5-4805-b437-a1ffad16cc10}"/>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十六、政府采购预算表</w:t>
              </w:r>
            </w:sdtContent>
          </w:sdt>
          <w:r>
            <w:rPr>
              <w:rFonts w:hint="eastAsia" w:ascii="仿宋" w:hAnsi="仿宋" w:eastAsia="仿宋" w:cs="仿宋"/>
              <w:sz w:val="30"/>
              <w:szCs w:val="30"/>
            </w:rPr>
            <w:tab/>
          </w:r>
          <w:bookmarkStart w:id="39" w:name="_Toc4354_WPSOffice_Level2Page"/>
          <w:r>
            <w:rPr>
              <w:rFonts w:hint="eastAsia" w:ascii="仿宋" w:hAnsi="仿宋" w:eastAsia="仿宋" w:cs="仿宋"/>
              <w:sz w:val="30"/>
              <w:szCs w:val="30"/>
            </w:rPr>
            <w:t>9</w:t>
          </w:r>
          <w:bookmarkEnd w:id="3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_Toc12847_WPSOffice_Level2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929aa6ae-6266-4b53-a032-d0805913dcd2}"/>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十七、国有资产配置预算表</w:t>
              </w:r>
            </w:sdtContent>
          </w:sdt>
          <w:r>
            <w:rPr>
              <w:rFonts w:hint="eastAsia" w:ascii="仿宋" w:hAnsi="仿宋" w:eastAsia="仿宋" w:cs="仿宋"/>
              <w:sz w:val="30"/>
              <w:szCs w:val="30"/>
            </w:rPr>
            <w:tab/>
          </w:r>
          <w:bookmarkStart w:id="40" w:name="_Toc12847_WPSOffice_Level2Page"/>
          <w:r>
            <w:rPr>
              <w:rFonts w:hint="eastAsia" w:ascii="仿宋" w:hAnsi="仿宋" w:eastAsia="仿宋" w:cs="仿宋"/>
              <w:sz w:val="30"/>
              <w:szCs w:val="30"/>
            </w:rPr>
            <w:t>9</w:t>
          </w:r>
          <w:bookmarkEnd w:id="4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_Toc28441_WPSOffice_Level2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728"/>
              <w:placeholder>
                <w:docPart w:val="{d4f93c8e-4474-4922-84dc-4d8218a6a58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十八、部门（单位）整体支出绩效目标申报表</w:t>
              </w:r>
            </w:sdtContent>
          </w:sdt>
          <w:r>
            <w:rPr>
              <w:rFonts w:hint="eastAsia" w:ascii="仿宋" w:hAnsi="仿宋" w:eastAsia="仿宋" w:cs="仿宋"/>
              <w:sz w:val="30"/>
              <w:szCs w:val="30"/>
            </w:rPr>
            <w:tab/>
          </w:r>
          <w:bookmarkStart w:id="41" w:name="_Toc28441_WPSOffice_Level2Page"/>
          <w:r>
            <w:rPr>
              <w:rFonts w:hint="eastAsia" w:ascii="仿宋" w:hAnsi="仿宋" w:eastAsia="仿宋" w:cs="仿宋"/>
              <w:sz w:val="30"/>
              <w:szCs w:val="30"/>
            </w:rPr>
            <w:t>9</w:t>
          </w:r>
          <w:bookmarkEnd w:id="41"/>
          <w:r>
            <w:rPr>
              <w:rFonts w:hint="eastAsia" w:ascii="仿宋" w:hAnsi="仿宋" w:eastAsia="仿宋" w:cs="仿宋"/>
              <w:sz w:val="30"/>
              <w:szCs w:val="30"/>
            </w:rPr>
            <w:fldChar w:fldCharType="end"/>
          </w:r>
          <w:bookmarkEnd w:id="0"/>
        </w:p>
      </w:sdtContent>
    </w:sdt>
    <w:p>
      <w:pPr>
        <w:spacing w:line="600" w:lineRule="exact"/>
        <w:outlineLvl w:val="0"/>
        <w:rPr>
          <w:rFonts w:hint="eastAsia" w:ascii="仿宋" w:hAnsi="仿宋" w:eastAsia="仿宋" w:cs="仿宋"/>
          <w:color w:val="000000" w:themeColor="text1"/>
          <w:sz w:val="30"/>
          <w:szCs w:val="30"/>
          <w14:textFill>
            <w14:solidFill>
              <w14:schemeClr w14:val="tx1"/>
            </w14:solidFill>
          </w14:textFill>
        </w:rPr>
      </w:pPr>
    </w:p>
    <w:p>
      <w:pPr>
        <w:spacing w:line="600" w:lineRule="exact"/>
        <w:outlineLvl w:val="0"/>
        <w:rPr>
          <w:rFonts w:hint="eastAsia" w:ascii="黑体" w:eastAsia="黑体"/>
          <w:color w:val="000000" w:themeColor="text1"/>
          <w:sz w:val="32"/>
          <w:szCs w:val="32"/>
          <w:lang w:eastAsia="zh-CN"/>
          <w14:textFill>
            <w14:solidFill>
              <w14:schemeClr w14:val="tx1"/>
            </w14:solidFill>
          </w14:textFill>
        </w:rPr>
      </w:pPr>
      <w:bookmarkStart w:id="42" w:name="_Toc8869_WPSOffice_Level1"/>
      <w:r>
        <w:rPr>
          <w:rFonts w:hint="eastAsia" w:ascii="黑体" w:eastAsia="黑体"/>
          <w:color w:val="000000" w:themeColor="text1"/>
          <w:sz w:val="32"/>
          <w:szCs w:val="32"/>
          <w:lang w:eastAsia="zh-CN"/>
          <w14:textFill>
            <w14:solidFill>
              <w14:schemeClr w14:val="tx1"/>
            </w14:solidFill>
          </w14:textFill>
        </w:rPr>
        <w:t>第一部份</w:t>
      </w:r>
      <w:bookmarkEnd w:id="42"/>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3" w:name="_Toc8751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峨眉山市峨山镇卫生院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4" w:name="_Toc28314_WPSOffice_Level1"/>
      <w:r>
        <w:rPr>
          <w:rFonts w:hint="eastAsia" w:ascii="黑体" w:eastAsia="黑体"/>
          <w:color w:val="000000" w:themeColor="text1"/>
          <w:sz w:val="32"/>
          <w:szCs w:val="32"/>
          <w14:textFill>
            <w14:solidFill>
              <w14:schemeClr w14:val="tx1"/>
            </w14:solidFill>
          </w14:textFill>
        </w:rPr>
        <w:t>一、基本职能及主要工作</w:t>
      </w:r>
      <w:bookmarkEnd w:id="4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5" w:name="_Toc8751_WPSOffice_Level2"/>
      <w:r>
        <w:rPr>
          <w:rFonts w:hint="eastAsia" w:ascii="仿宋_GB2312" w:eastAsia="仿宋_GB2312"/>
          <w:color w:val="000000" w:themeColor="text1"/>
          <w:sz w:val="32"/>
          <w:szCs w:val="32"/>
          <w14:textFill>
            <w14:solidFill>
              <w14:schemeClr w14:val="tx1"/>
            </w14:solidFill>
          </w14:textFill>
        </w:rPr>
        <w:t>（一）主要职能</w:t>
      </w:r>
      <w:bookmarkEnd w:id="45"/>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6" w:name="_Toc28314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6"/>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47" w:name="_Toc18835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8" w:name="_Toc19184_WPSOffice_Level1"/>
      <w:r>
        <w:rPr>
          <w:rFonts w:hint="eastAsia" w:ascii="黑体" w:eastAsia="黑体"/>
          <w:color w:val="000000" w:themeColor="text1"/>
          <w:sz w:val="32"/>
          <w:szCs w:val="32"/>
          <w14:textFill>
            <w14:solidFill>
              <w14:schemeClr w14:val="tx1"/>
            </w14:solidFill>
          </w14:textFill>
        </w:rPr>
        <w:t>三、收支预算总体情况</w:t>
      </w:r>
      <w:bookmarkEnd w:id="48"/>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306.92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9" w:name="_Toc22320_WPSOffice_Level1"/>
      <w:r>
        <w:rPr>
          <w:rFonts w:hint="eastAsia" w:ascii="黑体" w:eastAsia="黑体"/>
          <w:color w:val="000000" w:themeColor="text1"/>
          <w:sz w:val="32"/>
          <w:szCs w:val="32"/>
          <w14:textFill>
            <w14:solidFill>
              <w14:schemeClr w14:val="tx1"/>
            </w14:solidFill>
          </w14:textFill>
        </w:rPr>
        <w:t>四、财政拨款支出预算安排情况</w:t>
      </w:r>
      <w:bookmarkEnd w:id="49"/>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0" w:name="_Toc27607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1" w:name="_Toc18835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5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1.73</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2" w:name="_Toc19184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52"/>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0.31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1.21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22.80万元，占89.13%；住房保障支出2.47万元，占9.66%</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3" w:name="_Toc22320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20.72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0.31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2.47</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601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4"/>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5" w:name="_Toc32607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5"/>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6" w:name="_Toc19676_WPSOffice_Level1"/>
      <w:r>
        <w:rPr>
          <w:rFonts w:hint="eastAsia" w:ascii="黑体" w:eastAsia="黑体"/>
          <w:color w:val="000000" w:themeColor="text1"/>
          <w:sz w:val="32"/>
          <w:szCs w:val="32"/>
          <w14:textFill>
            <w14:solidFill>
              <w14:schemeClr w14:val="tx1"/>
            </w14:solidFill>
          </w14:textFill>
        </w:rPr>
        <w:t>八、“三公”经费预算安排情况说明</w:t>
      </w:r>
      <w:bookmarkEnd w:id="56"/>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7" w:name="_Toc17454_WPSOffice_Level1"/>
      <w:r>
        <w:rPr>
          <w:rFonts w:hint="eastAsia" w:ascii="黑体" w:eastAsia="黑体"/>
          <w:color w:val="000000" w:themeColor="text1"/>
          <w:sz w:val="32"/>
          <w:szCs w:val="32"/>
          <w14:textFill>
            <w14:solidFill>
              <w14:schemeClr w14:val="tx1"/>
            </w14:solidFill>
          </w14:textFill>
        </w:rPr>
        <w:t>九、其他重要事项的情况说明</w:t>
      </w:r>
      <w:bookmarkEnd w:id="57"/>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27607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8"/>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峨眉山市峨山镇卫生院不属于机关单位，无机关运行经费。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9" w:name="_Toc601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9"/>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60" w:name="_Toc32607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60"/>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61" w:name="_Toc19676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61"/>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bookmarkStart w:id="62" w:name="_Toc17454_WPSOffice_Level2"/>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bookmarkEnd w:id="62"/>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bookmarkStart w:id="63" w:name="_Toc30344_WPSOffice_Level1"/>
      <w:r>
        <w:rPr>
          <w:rFonts w:hint="eastAsia" w:ascii="黑体" w:eastAsia="黑体"/>
          <w:color w:val="000000" w:themeColor="text1"/>
          <w:sz w:val="32"/>
          <w:szCs w:val="32"/>
          <w14:textFill>
            <w14:solidFill>
              <w14:schemeClr w14:val="tx1"/>
            </w14:solidFill>
          </w14:textFill>
        </w:rPr>
        <w:t>名词解释</w:t>
      </w:r>
      <w:bookmarkEnd w:id="63"/>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8"/>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8"/>
        <w:spacing w:line="560" w:lineRule="exact"/>
        <w:ind w:firstLine="640" w:firstLineChars="200"/>
        <w:rPr>
          <w:rStyle w:val="7"/>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7"/>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7"/>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7"/>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7"/>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pStyle w:val="8"/>
        <w:spacing w:line="560" w:lineRule="exact"/>
        <w:ind w:firstLine="640" w:firstLineChars="200"/>
        <w:rPr>
          <w:rFonts w:hint="eastAsia" w:ascii="仿宋_GB2312" w:eastAsia="仿宋_GB2312"/>
          <w:sz w:val="32"/>
          <w:szCs w:val="32"/>
        </w:rPr>
      </w:pPr>
    </w:p>
    <w:p>
      <w:pPr>
        <w:spacing w:line="600" w:lineRule="exact"/>
        <w:outlineLvl w:val="1"/>
      </w:pPr>
    </w:p>
    <w:p>
      <w:pPr>
        <w:spacing w:line="600" w:lineRule="exact"/>
        <w:jc w:val="center"/>
        <w:outlineLvl w:val="0"/>
        <w:rPr>
          <w:rFonts w:hint="eastAsia" w:ascii="黑体" w:hAnsi="黑体" w:eastAsia="黑体" w:cs="黑体"/>
          <w:color w:val="000000" w:themeColor="text1"/>
          <w:sz w:val="31"/>
          <w:szCs w:val="31"/>
          <w:lang w:eastAsia="zh-CN"/>
          <w14:textFill>
            <w14:solidFill>
              <w14:schemeClr w14:val="tx1"/>
            </w14:solidFill>
          </w14:textFill>
        </w:rPr>
      </w:pPr>
      <w:bookmarkStart w:id="64" w:name="_Toc12150_WPSOffice_Level1"/>
      <w:r>
        <w:rPr>
          <w:rFonts w:hint="eastAsia" w:ascii="黑体" w:hAnsi="黑体" w:eastAsia="黑体" w:cs="黑体"/>
          <w:color w:val="333333"/>
          <w:kern w:val="0"/>
          <w:sz w:val="31"/>
          <w:szCs w:val="31"/>
          <w:lang w:val="en-US" w:eastAsia="zh-CN" w:bidi="ar"/>
        </w:rPr>
        <w:t>第二部分</w:t>
      </w:r>
      <w:r>
        <w:rPr>
          <w:rFonts w:hint="eastAsia" w:ascii="黑体" w:hAnsi="宋体" w:eastAsia="黑体" w:cs="黑体"/>
          <w:color w:val="333333"/>
          <w:kern w:val="0"/>
          <w:sz w:val="31"/>
          <w:szCs w:val="31"/>
          <w:lang w:val="en-US" w:eastAsia="zh-CN" w:bidi="ar"/>
        </w:rPr>
        <w:t xml:space="preserve"> </w:t>
      </w:r>
      <w:r>
        <w:rPr>
          <w:rFonts w:hint="eastAsia" w:ascii="黑体" w:hAnsi="黑体" w:eastAsia="黑体" w:cs="黑体"/>
          <w:color w:val="000000" w:themeColor="text1"/>
          <w:sz w:val="31"/>
          <w:szCs w:val="31"/>
          <w:lang w:eastAsia="zh-CN"/>
          <w14:textFill>
            <w14:solidFill>
              <w14:schemeClr w14:val="tx1"/>
            </w14:solidFill>
          </w14:textFill>
        </w:rPr>
        <w:t>峨眉山市峨山镇卫生院</w:t>
      </w:r>
      <w:r>
        <w:rPr>
          <w:rFonts w:hint="eastAsia" w:ascii="黑体" w:hAnsi="黑体" w:eastAsia="黑体" w:cs="黑体"/>
          <w:color w:val="000000" w:themeColor="text1"/>
          <w:sz w:val="31"/>
          <w:szCs w:val="31"/>
          <w14:textFill>
            <w14:solidFill>
              <w14:schemeClr w14:val="tx1"/>
            </w14:solidFill>
          </w14:textFill>
        </w:rPr>
        <w:t>20</w:t>
      </w:r>
      <w:r>
        <w:rPr>
          <w:rFonts w:hint="eastAsia" w:ascii="黑体" w:hAnsi="黑体" w:eastAsia="黑体" w:cs="黑体"/>
          <w:color w:val="000000" w:themeColor="text1"/>
          <w:sz w:val="31"/>
          <w:szCs w:val="31"/>
          <w:lang w:val="en-US"/>
          <w14:textFill>
            <w14:solidFill>
              <w14:schemeClr w14:val="tx1"/>
            </w14:solidFill>
          </w14:textFill>
        </w:rPr>
        <w:t>2</w:t>
      </w:r>
      <w:r>
        <w:rPr>
          <w:rFonts w:hint="eastAsia" w:ascii="黑体" w:hAnsi="黑体" w:eastAsia="黑体" w:cs="黑体"/>
          <w:color w:val="000000" w:themeColor="text1"/>
          <w:sz w:val="31"/>
          <w:szCs w:val="31"/>
          <w:lang w:val="en-US" w:eastAsia="zh-CN"/>
          <w14:textFill>
            <w14:solidFill>
              <w14:schemeClr w14:val="tx1"/>
            </w14:solidFill>
          </w14:textFill>
        </w:rPr>
        <w:t>2</w:t>
      </w:r>
      <w:r>
        <w:rPr>
          <w:rFonts w:hint="eastAsia" w:ascii="黑体" w:hAnsi="黑体" w:eastAsia="黑体" w:cs="黑体"/>
          <w:color w:val="000000" w:themeColor="text1"/>
          <w:sz w:val="31"/>
          <w:szCs w:val="31"/>
          <w14:textFill>
            <w14:solidFill>
              <w14:schemeClr w14:val="tx1"/>
            </w14:solidFill>
          </w14:textFill>
        </w:rPr>
        <w:t>年预算编制的说明</w:t>
      </w:r>
      <w:r>
        <w:rPr>
          <w:rFonts w:hint="eastAsia" w:ascii="黑体" w:hAnsi="黑体" w:eastAsia="黑体" w:cs="黑体"/>
          <w:color w:val="000000" w:themeColor="text1"/>
          <w:sz w:val="31"/>
          <w:szCs w:val="31"/>
          <w:lang w:eastAsia="zh-CN"/>
          <w14:textFill>
            <w14:solidFill>
              <w14:schemeClr w14:val="tx1"/>
            </w14:solidFill>
          </w14:textFill>
        </w:rPr>
        <w:t>附表</w:t>
      </w:r>
      <w:bookmarkEnd w:id="64"/>
    </w:p>
    <w:p>
      <w:pPr>
        <w:keepNext w:val="0"/>
        <w:keepLines w:val="0"/>
        <w:widowControl/>
        <w:suppressLineNumbers w:val="0"/>
        <w:jc w:val="left"/>
      </w:pPr>
    </w:p>
    <w:p>
      <w:pPr>
        <w:keepNext w:val="0"/>
        <w:keepLines w:val="0"/>
        <w:widowControl/>
        <w:suppressLineNumbers w:val="0"/>
        <w:jc w:val="left"/>
      </w:pPr>
      <w:bookmarkStart w:id="65" w:name="_Toc30344_WPSOffice_Level2"/>
      <w:r>
        <w:rPr>
          <w:rFonts w:hint="eastAsia" w:ascii="仿宋_GB2312" w:hAnsi="宋体" w:eastAsia="仿宋_GB2312" w:cs="仿宋_GB2312"/>
          <w:color w:val="333333"/>
          <w:kern w:val="0"/>
          <w:sz w:val="31"/>
          <w:szCs w:val="31"/>
          <w:lang w:val="en-US" w:eastAsia="zh-CN" w:bidi="ar"/>
        </w:rPr>
        <w:t>一、收支预算总表</w:t>
      </w:r>
      <w:bookmarkEnd w:id="6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6" w:name="_Toc12150_WPSOffice_Level2"/>
      <w:r>
        <w:rPr>
          <w:rFonts w:hint="eastAsia" w:ascii="仿宋_GB2312" w:hAnsi="宋体" w:eastAsia="仿宋_GB2312" w:cs="仿宋_GB2312"/>
          <w:color w:val="333333"/>
          <w:kern w:val="0"/>
          <w:sz w:val="31"/>
          <w:szCs w:val="31"/>
          <w:lang w:val="en-US" w:eastAsia="zh-CN" w:bidi="ar"/>
        </w:rPr>
        <w:t>二、收入预算总表</w:t>
      </w:r>
      <w:bookmarkEnd w:id="66"/>
    </w:p>
    <w:p>
      <w:pPr>
        <w:keepNext w:val="0"/>
        <w:keepLines w:val="0"/>
        <w:widowControl/>
        <w:suppressLineNumbers w:val="0"/>
        <w:jc w:val="left"/>
      </w:pPr>
      <w:bookmarkStart w:id="67" w:name="_Toc2537_WPSOffice_Level2"/>
      <w:r>
        <w:rPr>
          <w:rFonts w:hint="eastAsia" w:ascii="仿宋_GB2312" w:hAnsi="宋体" w:eastAsia="仿宋_GB2312" w:cs="仿宋_GB2312"/>
          <w:color w:val="333333"/>
          <w:kern w:val="0"/>
          <w:sz w:val="31"/>
          <w:szCs w:val="31"/>
          <w:lang w:val="en-US" w:eastAsia="zh-CN" w:bidi="ar"/>
        </w:rPr>
        <w:t>三、支出预算总表</w:t>
      </w:r>
      <w:bookmarkEnd w:id="6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8" w:name="_Toc19272_WPSOffice_Level2"/>
      <w:r>
        <w:rPr>
          <w:rFonts w:hint="eastAsia" w:ascii="仿宋_GB2312" w:hAnsi="宋体" w:eastAsia="仿宋_GB2312" w:cs="仿宋_GB2312"/>
          <w:color w:val="333333"/>
          <w:kern w:val="0"/>
          <w:sz w:val="31"/>
          <w:szCs w:val="31"/>
          <w:lang w:val="en-US" w:eastAsia="zh-CN" w:bidi="ar"/>
        </w:rPr>
        <w:t>四、财政拨款预算总表</w:t>
      </w:r>
      <w:bookmarkEnd w:id="6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9" w:name="_Toc13236_WPSOffice_Level2"/>
      <w:r>
        <w:rPr>
          <w:rFonts w:hint="eastAsia" w:ascii="仿宋_GB2312" w:hAnsi="宋体" w:eastAsia="仿宋_GB2312" w:cs="仿宋_GB2312"/>
          <w:color w:val="333333"/>
          <w:kern w:val="0"/>
          <w:sz w:val="31"/>
          <w:szCs w:val="31"/>
          <w:lang w:val="en-US" w:eastAsia="zh-CN" w:bidi="ar"/>
        </w:rPr>
        <w:t>五、一般公共预算支出表</w:t>
      </w:r>
      <w:bookmarkEnd w:id="6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0" w:name="_Toc22727_WPSOffice_Level2"/>
      <w:r>
        <w:rPr>
          <w:rFonts w:hint="eastAsia" w:ascii="仿宋_GB2312" w:hAnsi="宋体" w:eastAsia="仿宋_GB2312" w:cs="仿宋_GB2312"/>
          <w:color w:val="333333"/>
          <w:kern w:val="0"/>
          <w:sz w:val="31"/>
          <w:szCs w:val="31"/>
          <w:lang w:val="en-US" w:eastAsia="zh-CN" w:bidi="ar"/>
        </w:rPr>
        <w:t>六、一般公共预算基本支出表</w:t>
      </w:r>
      <w:bookmarkEnd w:id="7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1" w:name="_Toc25273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7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2" w:name="_Toc23764_WPSOffice_Level2"/>
      <w:r>
        <w:rPr>
          <w:rFonts w:hint="eastAsia" w:ascii="仿宋_GB2312" w:hAnsi="宋体" w:eastAsia="仿宋_GB2312" w:cs="仿宋_GB2312"/>
          <w:color w:val="333333"/>
          <w:kern w:val="0"/>
          <w:sz w:val="31"/>
          <w:szCs w:val="31"/>
          <w:lang w:val="en-US" w:eastAsia="zh-CN" w:bidi="ar"/>
        </w:rPr>
        <w:t>八、政府性基金预算支出表</w:t>
      </w:r>
      <w:bookmarkEnd w:id="72"/>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3" w:name="_Toc23645_WPSOffice_Level2"/>
      <w:r>
        <w:rPr>
          <w:rFonts w:hint="eastAsia" w:ascii="仿宋_GB2312" w:hAnsi="宋体" w:eastAsia="仿宋_GB2312" w:cs="仿宋_GB2312"/>
          <w:color w:val="333333"/>
          <w:kern w:val="0"/>
          <w:sz w:val="31"/>
          <w:szCs w:val="31"/>
          <w:lang w:val="en-US" w:eastAsia="zh-CN" w:bidi="ar"/>
        </w:rPr>
        <w:t>九、国有资本经营预算支出表</w:t>
      </w:r>
      <w:bookmarkEnd w:id="7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4" w:name="_Toc13090_WPSOffice_Level2"/>
      <w:r>
        <w:rPr>
          <w:rFonts w:hint="eastAsia" w:ascii="仿宋_GB2312" w:hAnsi="宋体" w:eastAsia="仿宋_GB2312" w:cs="仿宋_GB2312"/>
          <w:color w:val="333333"/>
          <w:kern w:val="0"/>
          <w:sz w:val="31"/>
          <w:szCs w:val="31"/>
          <w:lang w:val="en-US" w:eastAsia="zh-CN" w:bidi="ar"/>
        </w:rPr>
        <w:t>十、 支出功能分类预算表</w:t>
      </w:r>
      <w:bookmarkEnd w:id="74"/>
    </w:p>
    <w:p>
      <w:pPr>
        <w:keepNext w:val="0"/>
        <w:keepLines w:val="0"/>
        <w:widowControl/>
        <w:suppressLineNumbers w:val="0"/>
        <w:jc w:val="left"/>
      </w:pPr>
      <w:bookmarkStart w:id="75" w:name="_Toc4583_WPSOffice_Level2"/>
      <w:r>
        <w:rPr>
          <w:rFonts w:hint="eastAsia" w:ascii="仿宋_GB2312" w:hAnsi="宋体" w:eastAsia="仿宋_GB2312" w:cs="仿宋_GB2312"/>
          <w:color w:val="333333"/>
          <w:kern w:val="0"/>
          <w:sz w:val="31"/>
          <w:szCs w:val="31"/>
          <w:lang w:val="en-US" w:eastAsia="zh-CN" w:bidi="ar"/>
        </w:rPr>
        <w:t>十一、 支出经济分类预算表</w:t>
      </w:r>
      <w:bookmarkEnd w:id="75"/>
    </w:p>
    <w:p>
      <w:pPr>
        <w:keepNext w:val="0"/>
        <w:keepLines w:val="0"/>
        <w:widowControl/>
        <w:suppressLineNumbers w:val="0"/>
        <w:jc w:val="left"/>
      </w:pPr>
      <w:bookmarkStart w:id="76" w:name="_Toc25295_WPSOffice_Level2"/>
      <w:r>
        <w:rPr>
          <w:rFonts w:hint="eastAsia" w:ascii="仿宋_GB2312" w:hAnsi="宋体" w:eastAsia="仿宋_GB2312" w:cs="仿宋_GB2312"/>
          <w:color w:val="333333"/>
          <w:kern w:val="0"/>
          <w:sz w:val="31"/>
          <w:szCs w:val="31"/>
          <w:lang w:val="en-US" w:eastAsia="zh-CN" w:bidi="ar"/>
        </w:rPr>
        <w:t>十二、 项目支出表</w:t>
      </w:r>
      <w:bookmarkEnd w:id="76"/>
    </w:p>
    <w:p>
      <w:pPr>
        <w:keepNext w:val="0"/>
        <w:keepLines w:val="0"/>
        <w:widowControl/>
        <w:suppressLineNumbers w:val="0"/>
        <w:jc w:val="left"/>
      </w:pPr>
      <w:bookmarkStart w:id="77" w:name="_Toc9505_WPSOffice_Level2"/>
      <w:r>
        <w:rPr>
          <w:rFonts w:hint="eastAsia" w:ascii="仿宋_GB2312" w:hAnsi="宋体" w:eastAsia="仿宋_GB2312" w:cs="仿宋_GB2312"/>
          <w:color w:val="333333"/>
          <w:kern w:val="0"/>
          <w:sz w:val="31"/>
          <w:szCs w:val="31"/>
          <w:lang w:val="en-US" w:eastAsia="zh-CN" w:bidi="ar"/>
        </w:rPr>
        <w:t>十三、 项目支出预算明细表</w:t>
      </w:r>
      <w:bookmarkEnd w:id="77"/>
    </w:p>
    <w:p>
      <w:pPr>
        <w:keepNext w:val="0"/>
        <w:keepLines w:val="0"/>
        <w:widowControl/>
        <w:suppressLineNumbers w:val="0"/>
        <w:jc w:val="left"/>
      </w:pPr>
      <w:bookmarkStart w:id="78" w:name="_Toc2301_WPSOffice_Level2"/>
      <w:r>
        <w:rPr>
          <w:rFonts w:hint="eastAsia" w:ascii="仿宋_GB2312" w:hAnsi="宋体" w:eastAsia="仿宋_GB2312" w:cs="仿宋_GB2312"/>
          <w:color w:val="333333"/>
          <w:kern w:val="0"/>
          <w:sz w:val="31"/>
          <w:szCs w:val="31"/>
          <w:lang w:val="en-US" w:eastAsia="zh-CN" w:bidi="ar"/>
        </w:rPr>
        <w:t>十四、 项目支出绩效表</w:t>
      </w:r>
      <w:bookmarkEnd w:id="78"/>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9" w:name="_Toc16160_WPSOffice_Level2"/>
      <w:r>
        <w:rPr>
          <w:rFonts w:hint="eastAsia" w:ascii="仿宋_GB2312" w:hAnsi="宋体" w:eastAsia="仿宋_GB2312" w:cs="仿宋_GB2312"/>
          <w:color w:val="333333"/>
          <w:kern w:val="0"/>
          <w:sz w:val="31"/>
          <w:szCs w:val="31"/>
          <w:lang w:val="en-US" w:eastAsia="zh-CN" w:bidi="ar"/>
        </w:rPr>
        <w:t>十五、政府购买服务预算表</w:t>
      </w:r>
      <w:bookmarkEnd w:id="7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80" w:name="_Toc4354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80"/>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81" w:name="_Toc12847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81"/>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82" w:name="_Toc28441_WPSOffice_Level2"/>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部门（单位）整体支出绩效目标申报表</w:t>
      </w:r>
      <w:bookmarkEnd w:id="82"/>
    </w:p>
    <w:p>
      <w:pPr>
        <w:pStyle w:val="2"/>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B508C2"/>
    <w:rsid w:val="02D85FF4"/>
    <w:rsid w:val="040E1122"/>
    <w:rsid w:val="066D6077"/>
    <w:rsid w:val="154C626B"/>
    <w:rsid w:val="15D35DF5"/>
    <w:rsid w:val="195278DE"/>
    <w:rsid w:val="1E69245E"/>
    <w:rsid w:val="1E793494"/>
    <w:rsid w:val="26B57898"/>
    <w:rsid w:val="270B2E60"/>
    <w:rsid w:val="276557C3"/>
    <w:rsid w:val="2C2011C6"/>
    <w:rsid w:val="2EB76F3E"/>
    <w:rsid w:val="2ED21556"/>
    <w:rsid w:val="36285339"/>
    <w:rsid w:val="36DD628E"/>
    <w:rsid w:val="372051E4"/>
    <w:rsid w:val="3C21458C"/>
    <w:rsid w:val="3EE741B8"/>
    <w:rsid w:val="3FF25D3D"/>
    <w:rsid w:val="472A5D26"/>
    <w:rsid w:val="493C20A5"/>
    <w:rsid w:val="4D6702D2"/>
    <w:rsid w:val="50041FB8"/>
    <w:rsid w:val="518415D8"/>
    <w:rsid w:val="53CB20CE"/>
    <w:rsid w:val="55247640"/>
    <w:rsid w:val="599D02F0"/>
    <w:rsid w:val="5D840237"/>
    <w:rsid w:val="5DB9220F"/>
    <w:rsid w:val="5E250094"/>
    <w:rsid w:val="64BA3CEE"/>
    <w:rsid w:val="675A7C54"/>
    <w:rsid w:val="67D2734F"/>
    <w:rsid w:val="71EB38AE"/>
    <w:rsid w:val="745F682E"/>
    <w:rsid w:val="7697339E"/>
    <w:rsid w:val="7A3B4968"/>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2bf59d-84ef-4143-ad2e-c2706b1ca4fe}"/>
        <w:style w:val=""/>
        <w:category>
          <w:name w:val="常规"/>
          <w:gallery w:val="placeholder"/>
        </w:category>
        <w:types>
          <w:type w:val="bbPlcHdr"/>
        </w:types>
        <w:behaviors>
          <w:behavior w:val="content"/>
        </w:behaviors>
        <w:description w:val=""/>
        <w:guid w:val="{a92bf59d-84ef-4143-ad2e-c2706b1ca4fe}"/>
      </w:docPartPr>
      <w:docPartBody>
        <w:p>
          <w:r>
            <w:rPr>
              <w:color w:val="808080"/>
            </w:rPr>
            <w:t>单击此处输入文字。</w:t>
          </w:r>
        </w:p>
      </w:docPartBody>
    </w:docPart>
    <w:docPart>
      <w:docPartPr>
        <w:name w:val="{e88d3902-e3ae-4f8e-bcc3-f29df729ac19}"/>
        <w:style w:val=""/>
        <w:category>
          <w:name w:val="常规"/>
          <w:gallery w:val="placeholder"/>
        </w:category>
        <w:types>
          <w:type w:val="bbPlcHdr"/>
        </w:types>
        <w:behaviors>
          <w:behavior w:val="content"/>
        </w:behaviors>
        <w:description w:val=""/>
        <w:guid w:val="{e88d3902-e3ae-4f8e-bcc3-f29df729ac19}"/>
      </w:docPartPr>
      <w:docPartBody>
        <w:p>
          <w:r>
            <w:rPr>
              <w:color w:val="808080"/>
            </w:rPr>
            <w:t>单击此处输入文字。</w:t>
          </w:r>
        </w:p>
      </w:docPartBody>
    </w:docPart>
    <w:docPart>
      <w:docPartPr>
        <w:name w:val="{b7031af2-d075-4c44-9ae3-0712632cbd08}"/>
        <w:style w:val=""/>
        <w:category>
          <w:name w:val="常规"/>
          <w:gallery w:val="placeholder"/>
        </w:category>
        <w:types>
          <w:type w:val="bbPlcHdr"/>
        </w:types>
        <w:behaviors>
          <w:behavior w:val="content"/>
        </w:behaviors>
        <w:description w:val=""/>
        <w:guid w:val="{b7031af2-d075-4c44-9ae3-0712632cbd08}"/>
      </w:docPartPr>
      <w:docPartBody>
        <w:p>
          <w:r>
            <w:rPr>
              <w:color w:val="808080"/>
            </w:rPr>
            <w:t>单击此处输入文字。</w:t>
          </w:r>
        </w:p>
      </w:docPartBody>
    </w:docPart>
    <w:docPart>
      <w:docPartPr>
        <w:name w:val="{1ea1a830-7619-46e9-9ff9-cc5b2962995e}"/>
        <w:style w:val=""/>
        <w:category>
          <w:name w:val="常规"/>
          <w:gallery w:val="placeholder"/>
        </w:category>
        <w:types>
          <w:type w:val="bbPlcHdr"/>
        </w:types>
        <w:behaviors>
          <w:behavior w:val="content"/>
        </w:behaviors>
        <w:description w:val=""/>
        <w:guid w:val="{1ea1a830-7619-46e9-9ff9-cc5b2962995e}"/>
      </w:docPartPr>
      <w:docPartBody>
        <w:p>
          <w:r>
            <w:rPr>
              <w:color w:val="808080"/>
            </w:rPr>
            <w:t>单击此处输入文字。</w:t>
          </w:r>
        </w:p>
      </w:docPartBody>
    </w:docPart>
    <w:docPart>
      <w:docPartPr>
        <w:name w:val="{70de094c-eaab-4033-bf7e-453e06d029ca}"/>
        <w:style w:val=""/>
        <w:category>
          <w:name w:val="常规"/>
          <w:gallery w:val="placeholder"/>
        </w:category>
        <w:types>
          <w:type w:val="bbPlcHdr"/>
        </w:types>
        <w:behaviors>
          <w:behavior w:val="content"/>
        </w:behaviors>
        <w:description w:val=""/>
        <w:guid w:val="{70de094c-eaab-4033-bf7e-453e06d029ca}"/>
      </w:docPartPr>
      <w:docPartBody>
        <w:p>
          <w:r>
            <w:rPr>
              <w:color w:val="808080"/>
            </w:rPr>
            <w:t>单击此处输入文字。</w:t>
          </w:r>
        </w:p>
      </w:docPartBody>
    </w:docPart>
    <w:docPart>
      <w:docPartPr>
        <w:name w:val="{47e8c644-4bc5-42f0-aae2-2f1acfee884c}"/>
        <w:style w:val=""/>
        <w:category>
          <w:name w:val="常规"/>
          <w:gallery w:val="placeholder"/>
        </w:category>
        <w:types>
          <w:type w:val="bbPlcHdr"/>
        </w:types>
        <w:behaviors>
          <w:behavior w:val="content"/>
        </w:behaviors>
        <w:description w:val=""/>
        <w:guid w:val="{47e8c644-4bc5-42f0-aae2-2f1acfee884c}"/>
      </w:docPartPr>
      <w:docPartBody>
        <w:p>
          <w:r>
            <w:rPr>
              <w:color w:val="808080"/>
            </w:rPr>
            <w:t>单击此处输入文字。</w:t>
          </w:r>
        </w:p>
      </w:docPartBody>
    </w:docPart>
    <w:docPart>
      <w:docPartPr>
        <w:name w:val="{158696e6-d1df-41db-8672-800d681e22cd}"/>
        <w:style w:val=""/>
        <w:category>
          <w:name w:val="常规"/>
          <w:gallery w:val="placeholder"/>
        </w:category>
        <w:types>
          <w:type w:val="bbPlcHdr"/>
        </w:types>
        <w:behaviors>
          <w:behavior w:val="content"/>
        </w:behaviors>
        <w:description w:val=""/>
        <w:guid w:val="{158696e6-d1df-41db-8672-800d681e22cd}"/>
      </w:docPartPr>
      <w:docPartBody>
        <w:p>
          <w:r>
            <w:rPr>
              <w:color w:val="808080"/>
            </w:rPr>
            <w:t>单击此处输入文字。</w:t>
          </w:r>
        </w:p>
      </w:docPartBody>
    </w:docPart>
    <w:docPart>
      <w:docPartPr>
        <w:name w:val="{a8f5d6cd-c619-4516-ae99-4a80660aac96}"/>
        <w:style w:val=""/>
        <w:category>
          <w:name w:val="常规"/>
          <w:gallery w:val="placeholder"/>
        </w:category>
        <w:types>
          <w:type w:val="bbPlcHdr"/>
        </w:types>
        <w:behaviors>
          <w:behavior w:val="content"/>
        </w:behaviors>
        <w:description w:val=""/>
        <w:guid w:val="{a8f5d6cd-c619-4516-ae99-4a80660aac96}"/>
      </w:docPartPr>
      <w:docPartBody>
        <w:p>
          <w:r>
            <w:rPr>
              <w:color w:val="808080"/>
            </w:rPr>
            <w:t>单击此处输入文字。</w:t>
          </w:r>
        </w:p>
      </w:docPartBody>
    </w:docPart>
    <w:docPart>
      <w:docPartPr>
        <w:name w:val="{24154b98-9807-485e-bd26-c2d1e83a7c6e}"/>
        <w:style w:val=""/>
        <w:category>
          <w:name w:val="常规"/>
          <w:gallery w:val="placeholder"/>
        </w:category>
        <w:types>
          <w:type w:val="bbPlcHdr"/>
        </w:types>
        <w:behaviors>
          <w:behavior w:val="content"/>
        </w:behaviors>
        <w:description w:val=""/>
        <w:guid w:val="{24154b98-9807-485e-bd26-c2d1e83a7c6e}"/>
      </w:docPartPr>
      <w:docPartBody>
        <w:p>
          <w:r>
            <w:rPr>
              <w:color w:val="808080"/>
            </w:rPr>
            <w:t>单击此处输入文字。</w:t>
          </w:r>
        </w:p>
      </w:docPartBody>
    </w:docPart>
    <w:docPart>
      <w:docPartPr>
        <w:name w:val="{f99cac4c-9394-4927-8215-9ee488004523}"/>
        <w:style w:val=""/>
        <w:category>
          <w:name w:val="常规"/>
          <w:gallery w:val="placeholder"/>
        </w:category>
        <w:types>
          <w:type w:val="bbPlcHdr"/>
        </w:types>
        <w:behaviors>
          <w:behavior w:val="content"/>
        </w:behaviors>
        <w:description w:val=""/>
        <w:guid w:val="{f99cac4c-9394-4927-8215-9ee488004523}"/>
      </w:docPartPr>
      <w:docPartBody>
        <w:p>
          <w:r>
            <w:rPr>
              <w:color w:val="808080"/>
            </w:rPr>
            <w:t>单击此处输入文字。</w:t>
          </w:r>
        </w:p>
      </w:docPartBody>
    </w:docPart>
    <w:docPart>
      <w:docPartPr>
        <w:name w:val="{2272467a-65b6-4703-ba59-b5c576f3c0f9}"/>
        <w:style w:val=""/>
        <w:category>
          <w:name w:val="常规"/>
          <w:gallery w:val="placeholder"/>
        </w:category>
        <w:types>
          <w:type w:val="bbPlcHdr"/>
        </w:types>
        <w:behaviors>
          <w:behavior w:val="content"/>
        </w:behaviors>
        <w:description w:val=""/>
        <w:guid w:val="{2272467a-65b6-4703-ba59-b5c576f3c0f9}"/>
      </w:docPartPr>
      <w:docPartBody>
        <w:p>
          <w:r>
            <w:rPr>
              <w:color w:val="808080"/>
            </w:rPr>
            <w:t>单击此处输入文字。</w:t>
          </w:r>
        </w:p>
      </w:docPartBody>
    </w:docPart>
    <w:docPart>
      <w:docPartPr>
        <w:name w:val="{f0691d5c-41b1-484c-9a4a-b1a882f8dab1}"/>
        <w:style w:val=""/>
        <w:category>
          <w:name w:val="常规"/>
          <w:gallery w:val="placeholder"/>
        </w:category>
        <w:types>
          <w:type w:val="bbPlcHdr"/>
        </w:types>
        <w:behaviors>
          <w:behavior w:val="content"/>
        </w:behaviors>
        <w:description w:val=""/>
        <w:guid w:val="{f0691d5c-41b1-484c-9a4a-b1a882f8dab1}"/>
      </w:docPartPr>
      <w:docPartBody>
        <w:p>
          <w:r>
            <w:rPr>
              <w:color w:val="808080"/>
            </w:rPr>
            <w:t>单击此处输入文字。</w:t>
          </w:r>
        </w:p>
      </w:docPartBody>
    </w:docPart>
    <w:docPart>
      <w:docPartPr>
        <w:name w:val="{86fc3790-36d5-40c3-b41b-420842202dd6}"/>
        <w:style w:val=""/>
        <w:category>
          <w:name w:val="常规"/>
          <w:gallery w:val="placeholder"/>
        </w:category>
        <w:types>
          <w:type w:val="bbPlcHdr"/>
        </w:types>
        <w:behaviors>
          <w:behavior w:val="content"/>
        </w:behaviors>
        <w:description w:val=""/>
        <w:guid w:val="{86fc3790-36d5-40c3-b41b-420842202dd6}"/>
      </w:docPartPr>
      <w:docPartBody>
        <w:p>
          <w:r>
            <w:rPr>
              <w:color w:val="808080"/>
            </w:rPr>
            <w:t>单击此处输入文字。</w:t>
          </w:r>
        </w:p>
      </w:docPartBody>
    </w:docPart>
    <w:docPart>
      <w:docPartPr>
        <w:name w:val="{280e1172-3b0c-4fbf-a54b-c2fc1db45d6f}"/>
        <w:style w:val=""/>
        <w:category>
          <w:name w:val="常规"/>
          <w:gallery w:val="placeholder"/>
        </w:category>
        <w:types>
          <w:type w:val="bbPlcHdr"/>
        </w:types>
        <w:behaviors>
          <w:behavior w:val="content"/>
        </w:behaviors>
        <w:description w:val=""/>
        <w:guid w:val="{280e1172-3b0c-4fbf-a54b-c2fc1db45d6f}"/>
      </w:docPartPr>
      <w:docPartBody>
        <w:p>
          <w:r>
            <w:rPr>
              <w:color w:val="808080"/>
            </w:rPr>
            <w:t>单击此处输入文字。</w:t>
          </w:r>
        </w:p>
      </w:docPartBody>
    </w:docPart>
    <w:docPart>
      <w:docPartPr>
        <w:name w:val="{acdb9606-5bb1-4801-ba90-80b465029227}"/>
        <w:style w:val=""/>
        <w:category>
          <w:name w:val="常规"/>
          <w:gallery w:val="placeholder"/>
        </w:category>
        <w:types>
          <w:type w:val="bbPlcHdr"/>
        </w:types>
        <w:behaviors>
          <w:behavior w:val="content"/>
        </w:behaviors>
        <w:description w:val=""/>
        <w:guid w:val="{acdb9606-5bb1-4801-ba90-80b465029227}"/>
      </w:docPartPr>
      <w:docPartBody>
        <w:p>
          <w:r>
            <w:rPr>
              <w:color w:val="808080"/>
            </w:rPr>
            <w:t>单击此处输入文字。</w:t>
          </w:r>
        </w:p>
      </w:docPartBody>
    </w:docPart>
    <w:docPart>
      <w:docPartPr>
        <w:name w:val="{deb7e811-bdf5-45a5-98fd-8ebbd71a05bb}"/>
        <w:style w:val=""/>
        <w:category>
          <w:name w:val="常规"/>
          <w:gallery w:val="placeholder"/>
        </w:category>
        <w:types>
          <w:type w:val="bbPlcHdr"/>
        </w:types>
        <w:behaviors>
          <w:behavior w:val="content"/>
        </w:behaviors>
        <w:description w:val=""/>
        <w:guid w:val="{deb7e811-bdf5-45a5-98fd-8ebbd71a05bb}"/>
      </w:docPartPr>
      <w:docPartBody>
        <w:p>
          <w:r>
            <w:rPr>
              <w:color w:val="808080"/>
            </w:rPr>
            <w:t>单击此处输入文字。</w:t>
          </w:r>
        </w:p>
      </w:docPartBody>
    </w:docPart>
    <w:docPart>
      <w:docPartPr>
        <w:name w:val="{f0c0372c-476d-4999-b5e0-99030cef3f6f}"/>
        <w:style w:val=""/>
        <w:category>
          <w:name w:val="常规"/>
          <w:gallery w:val="placeholder"/>
        </w:category>
        <w:types>
          <w:type w:val="bbPlcHdr"/>
        </w:types>
        <w:behaviors>
          <w:behavior w:val="content"/>
        </w:behaviors>
        <w:description w:val=""/>
        <w:guid w:val="{f0c0372c-476d-4999-b5e0-99030cef3f6f}"/>
      </w:docPartPr>
      <w:docPartBody>
        <w:p>
          <w:r>
            <w:rPr>
              <w:color w:val="808080"/>
            </w:rPr>
            <w:t>单击此处输入文字。</w:t>
          </w:r>
        </w:p>
      </w:docPartBody>
    </w:docPart>
    <w:docPart>
      <w:docPartPr>
        <w:name w:val="{bedf15f7-717e-45f3-9faf-13fee483fbee}"/>
        <w:style w:val=""/>
        <w:category>
          <w:name w:val="常规"/>
          <w:gallery w:val="placeholder"/>
        </w:category>
        <w:types>
          <w:type w:val="bbPlcHdr"/>
        </w:types>
        <w:behaviors>
          <w:behavior w:val="content"/>
        </w:behaviors>
        <w:description w:val=""/>
        <w:guid w:val="{bedf15f7-717e-45f3-9faf-13fee483fbee}"/>
      </w:docPartPr>
      <w:docPartBody>
        <w:p>
          <w:r>
            <w:rPr>
              <w:color w:val="808080"/>
            </w:rPr>
            <w:t>单击此处输入文字。</w:t>
          </w:r>
        </w:p>
      </w:docPartBody>
    </w:docPart>
    <w:docPart>
      <w:docPartPr>
        <w:name w:val="{115875cf-e1da-4371-b27b-53e94af3bf80}"/>
        <w:style w:val=""/>
        <w:category>
          <w:name w:val="常规"/>
          <w:gallery w:val="placeholder"/>
        </w:category>
        <w:types>
          <w:type w:val="bbPlcHdr"/>
        </w:types>
        <w:behaviors>
          <w:behavior w:val="content"/>
        </w:behaviors>
        <w:description w:val=""/>
        <w:guid w:val="{115875cf-e1da-4371-b27b-53e94af3bf80}"/>
      </w:docPartPr>
      <w:docPartBody>
        <w:p>
          <w:r>
            <w:rPr>
              <w:color w:val="808080"/>
            </w:rPr>
            <w:t>单击此处输入文字。</w:t>
          </w:r>
        </w:p>
      </w:docPartBody>
    </w:docPart>
    <w:docPart>
      <w:docPartPr>
        <w:name w:val="{3196a0f5-f70a-40b8-92fc-ccbe54b27d44}"/>
        <w:style w:val=""/>
        <w:category>
          <w:name w:val="常规"/>
          <w:gallery w:val="placeholder"/>
        </w:category>
        <w:types>
          <w:type w:val="bbPlcHdr"/>
        </w:types>
        <w:behaviors>
          <w:behavior w:val="content"/>
        </w:behaviors>
        <w:description w:val=""/>
        <w:guid w:val="{3196a0f5-f70a-40b8-92fc-ccbe54b27d44}"/>
      </w:docPartPr>
      <w:docPartBody>
        <w:p>
          <w:r>
            <w:rPr>
              <w:color w:val="808080"/>
            </w:rPr>
            <w:t>单击此处输入文字。</w:t>
          </w:r>
        </w:p>
      </w:docPartBody>
    </w:docPart>
    <w:docPart>
      <w:docPartPr>
        <w:name w:val="{0415b4f4-5cbb-4ed5-af18-bc5830a20664}"/>
        <w:style w:val=""/>
        <w:category>
          <w:name w:val="常规"/>
          <w:gallery w:val="placeholder"/>
        </w:category>
        <w:types>
          <w:type w:val="bbPlcHdr"/>
        </w:types>
        <w:behaviors>
          <w:behavior w:val="content"/>
        </w:behaviors>
        <w:description w:val=""/>
        <w:guid w:val="{0415b4f4-5cbb-4ed5-af18-bc5830a20664}"/>
      </w:docPartPr>
      <w:docPartBody>
        <w:p>
          <w:r>
            <w:rPr>
              <w:color w:val="808080"/>
            </w:rPr>
            <w:t>单击此处输入文字。</w:t>
          </w:r>
        </w:p>
      </w:docPartBody>
    </w:docPart>
    <w:docPart>
      <w:docPartPr>
        <w:name w:val="{92123d71-b93f-4edf-b696-3f0430c68d1e}"/>
        <w:style w:val=""/>
        <w:category>
          <w:name w:val="常规"/>
          <w:gallery w:val="placeholder"/>
        </w:category>
        <w:types>
          <w:type w:val="bbPlcHdr"/>
        </w:types>
        <w:behaviors>
          <w:behavior w:val="content"/>
        </w:behaviors>
        <w:description w:val=""/>
        <w:guid w:val="{92123d71-b93f-4edf-b696-3f0430c68d1e}"/>
      </w:docPartPr>
      <w:docPartBody>
        <w:p>
          <w:r>
            <w:rPr>
              <w:color w:val="808080"/>
            </w:rPr>
            <w:t>单击此处输入文字。</w:t>
          </w:r>
        </w:p>
      </w:docPartBody>
    </w:docPart>
    <w:docPart>
      <w:docPartPr>
        <w:name w:val="{a6543ba5-92fd-4b3f-8c27-64445eae814c}"/>
        <w:style w:val=""/>
        <w:category>
          <w:name w:val="常规"/>
          <w:gallery w:val="placeholder"/>
        </w:category>
        <w:types>
          <w:type w:val="bbPlcHdr"/>
        </w:types>
        <w:behaviors>
          <w:behavior w:val="content"/>
        </w:behaviors>
        <w:description w:val=""/>
        <w:guid w:val="{a6543ba5-92fd-4b3f-8c27-64445eae814c}"/>
      </w:docPartPr>
      <w:docPartBody>
        <w:p>
          <w:r>
            <w:rPr>
              <w:color w:val="808080"/>
            </w:rPr>
            <w:t>单击此处输入文字。</w:t>
          </w:r>
        </w:p>
      </w:docPartBody>
    </w:docPart>
    <w:docPart>
      <w:docPartPr>
        <w:name w:val="{24966d73-c820-490c-982b-83121d340ca7}"/>
        <w:style w:val=""/>
        <w:category>
          <w:name w:val="常规"/>
          <w:gallery w:val="placeholder"/>
        </w:category>
        <w:types>
          <w:type w:val="bbPlcHdr"/>
        </w:types>
        <w:behaviors>
          <w:behavior w:val="content"/>
        </w:behaviors>
        <w:description w:val=""/>
        <w:guid w:val="{24966d73-c820-490c-982b-83121d340ca7}"/>
      </w:docPartPr>
      <w:docPartBody>
        <w:p>
          <w:r>
            <w:rPr>
              <w:color w:val="808080"/>
            </w:rPr>
            <w:t>单击此处输入文字。</w:t>
          </w:r>
        </w:p>
      </w:docPartBody>
    </w:docPart>
    <w:docPart>
      <w:docPartPr>
        <w:name w:val="{ad28b820-79b8-41d9-a55c-bb8605a0219a}"/>
        <w:style w:val=""/>
        <w:category>
          <w:name w:val="常规"/>
          <w:gallery w:val="placeholder"/>
        </w:category>
        <w:types>
          <w:type w:val="bbPlcHdr"/>
        </w:types>
        <w:behaviors>
          <w:behavior w:val="content"/>
        </w:behaviors>
        <w:description w:val=""/>
        <w:guid w:val="{ad28b820-79b8-41d9-a55c-bb8605a0219a}"/>
      </w:docPartPr>
      <w:docPartBody>
        <w:p>
          <w:r>
            <w:rPr>
              <w:color w:val="808080"/>
            </w:rPr>
            <w:t>单击此处输入文字。</w:t>
          </w:r>
        </w:p>
      </w:docPartBody>
    </w:docPart>
    <w:docPart>
      <w:docPartPr>
        <w:name w:val="{e81f80b1-41a0-4642-a8a4-f98a90e11b13}"/>
        <w:style w:val=""/>
        <w:category>
          <w:name w:val="常规"/>
          <w:gallery w:val="placeholder"/>
        </w:category>
        <w:types>
          <w:type w:val="bbPlcHdr"/>
        </w:types>
        <w:behaviors>
          <w:behavior w:val="content"/>
        </w:behaviors>
        <w:description w:val=""/>
        <w:guid w:val="{e81f80b1-41a0-4642-a8a4-f98a90e11b13}"/>
      </w:docPartPr>
      <w:docPartBody>
        <w:p>
          <w:r>
            <w:rPr>
              <w:color w:val="808080"/>
            </w:rPr>
            <w:t>单击此处输入文字。</w:t>
          </w:r>
        </w:p>
      </w:docPartBody>
    </w:docPart>
    <w:docPart>
      <w:docPartPr>
        <w:name w:val="{705a8ef3-0218-405b-8059-96f341dda79e}"/>
        <w:style w:val=""/>
        <w:category>
          <w:name w:val="常规"/>
          <w:gallery w:val="placeholder"/>
        </w:category>
        <w:types>
          <w:type w:val="bbPlcHdr"/>
        </w:types>
        <w:behaviors>
          <w:behavior w:val="content"/>
        </w:behaviors>
        <w:description w:val=""/>
        <w:guid w:val="{705a8ef3-0218-405b-8059-96f341dda79e}"/>
      </w:docPartPr>
      <w:docPartBody>
        <w:p>
          <w:r>
            <w:rPr>
              <w:color w:val="808080"/>
            </w:rPr>
            <w:t>单击此处输入文字。</w:t>
          </w:r>
        </w:p>
      </w:docPartBody>
    </w:docPart>
    <w:docPart>
      <w:docPartPr>
        <w:name w:val="{17abe0fb-31d8-4607-bc0e-4f1f2f9689c3}"/>
        <w:style w:val=""/>
        <w:category>
          <w:name w:val="常规"/>
          <w:gallery w:val="placeholder"/>
        </w:category>
        <w:types>
          <w:type w:val="bbPlcHdr"/>
        </w:types>
        <w:behaviors>
          <w:behavior w:val="content"/>
        </w:behaviors>
        <w:description w:val=""/>
        <w:guid w:val="{17abe0fb-31d8-4607-bc0e-4f1f2f9689c3}"/>
      </w:docPartPr>
      <w:docPartBody>
        <w:p>
          <w:r>
            <w:rPr>
              <w:color w:val="808080"/>
            </w:rPr>
            <w:t>单击此处输入文字。</w:t>
          </w:r>
        </w:p>
      </w:docPartBody>
    </w:docPart>
    <w:docPart>
      <w:docPartPr>
        <w:name w:val="{a3a5559e-ae96-45d8-89e0-d41a13bb0d19}"/>
        <w:style w:val=""/>
        <w:category>
          <w:name w:val="常规"/>
          <w:gallery w:val="placeholder"/>
        </w:category>
        <w:types>
          <w:type w:val="bbPlcHdr"/>
        </w:types>
        <w:behaviors>
          <w:behavior w:val="content"/>
        </w:behaviors>
        <w:description w:val=""/>
        <w:guid w:val="{a3a5559e-ae96-45d8-89e0-d41a13bb0d19}"/>
      </w:docPartPr>
      <w:docPartBody>
        <w:p>
          <w:r>
            <w:rPr>
              <w:color w:val="808080"/>
            </w:rPr>
            <w:t>单击此处输入文字。</w:t>
          </w:r>
        </w:p>
      </w:docPartBody>
    </w:docPart>
    <w:docPart>
      <w:docPartPr>
        <w:name w:val="{bd4bcf02-8300-4128-881f-cd2b7d7dd17a}"/>
        <w:style w:val=""/>
        <w:category>
          <w:name w:val="常规"/>
          <w:gallery w:val="placeholder"/>
        </w:category>
        <w:types>
          <w:type w:val="bbPlcHdr"/>
        </w:types>
        <w:behaviors>
          <w:behavior w:val="content"/>
        </w:behaviors>
        <w:description w:val=""/>
        <w:guid w:val="{bd4bcf02-8300-4128-881f-cd2b7d7dd17a}"/>
      </w:docPartPr>
      <w:docPartBody>
        <w:p>
          <w:r>
            <w:rPr>
              <w:color w:val="808080"/>
            </w:rPr>
            <w:t>单击此处输入文字。</w:t>
          </w:r>
        </w:p>
      </w:docPartBody>
    </w:docPart>
    <w:docPart>
      <w:docPartPr>
        <w:name w:val="{095b483f-07af-4847-a4aa-e128496f8bdb}"/>
        <w:style w:val=""/>
        <w:category>
          <w:name w:val="常规"/>
          <w:gallery w:val="placeholder"/>
        </w:category>
        <w:types>
          <w:type w:val="bbPlcHdr"/>
        </w:types>
        <w:behaviors>
          <w:behavior w:val="content"/>
        </w:behaviors>
        <w:description w:val=""/>
        <w:guid w:val="{095b483f-07af-4847-a4aa-e128496f8bdb}"/>
      </w:docPartPr>
      <w:docPartBody>
        <w:p>
          <w:r>
            <w:rPr>
              <w:color w:val="808080"/>
            </w:rPr>
            <w:t>单击此处输入文字。</w:t>
          </w:r>
        </w:p>
      </w:docPartBody>
    </w:docPart>
    <w:docPart>
      <w:docPartPr>
        <w:name w:val="{992a9767-cf9b-456f-a222-6c49c2d523ac}"/>
        <w:style w:val=""/>
        <w:category>
          <w:name w:val="常规"/>
          <w:gallery w:val="placeholder"/>
        </w:category>
        <w:types>
          <w:type w:val="bbPlcHdr"/>
        </w:types>
        <w:behaviors>
          <w:behavior w:val="content"/>
        </w:behaviors>
        <w:description w:val=""/>
        <w:guid w:val="{992a9767-cf9b-456f-a222-6c49c2d523ac}"/>
      </w:docPartPr>
      <w:docPartBody>
        <w:p>
          <w:r>
            <w:rPr>
              <w:color w:val="808080"/>
            </w:rPr>
            <w:t>单击此处输入文字。</w:t>
          </w:r>
        </w:p>
      </w:docPartBody>
    </w:docPart>
    <w:docPart>
      <w:docPartPr>
        <w:name w:val="{de2cfc46-798b-4587-a747-15f525b5f6d1}"/>
        <w:style w:val=""/>
        <w:category>
          <w:name w:val="常规"/>
          <w:gallery w:val="placeholder"/>
        </w:category>
        <w:types>
          <w:type w:val="bbPlcHdr"/>
        </w:types>
        <w:behaviors>
          <w:behavior w:val="content"/>
        </w:behaviors>
        <w:description w:val=""/>
        <w:guid w:val="{de2cfc46-798b-4587-a747-15f525b5f6d1}"/>
      </w:docPartPr>
      <w:docPartBody>
        <w:p>
          <w:r>
            <w:rPr>
              <w:color w:val="808080"/>
            </w:rPr>
            <w:t>单击此处输入文字。</w:t>
          </w:r>
        </w:p>
      </w:docPartBody>
    </w:docPart>
    <w:docPart>
      <w:docPartPr>
        <w:name w:val="{8081c62f-3eef-470b-8b8c-6615a3e2b5a8}"/>
        <w:style w:val=""/>
        <w:category>
          <w:name w:val="常规"/>
          <w:gallery w:val="placeholder"/>
        </w:category>
        <w:types>
          <w:type w:val="bbPlcHdr"/>
        </w:types>
        <w:behaviors>
          <w:behavior w:val="content"/>
        </w:behaviors>
        <w:description w:val=""/>
        <w:guid w:val="{8081c62f-3eef-470b-8b8c-6615a3e2b5a8}"/>
      </w:docPartPr>
      <w:docPartBody>
        <w:p>
          <w:r>
            <w:rPr>
              <w:color w:val="808080"/>
            </w:rPr>
            <w:t>单击此处输入文字。</w:t>
          </w:r>
        </w:p>
      </w:docPartBody>
    </w:docPart>
    <w:docPart>
      <w:docPartPr>
        <w:name w:val="{fdf0f6a3-5e05-47d0-b1c4-c0124363ae32}"/>
        <w:style w:val=""/>
        <w:category>
          <w:name w:val="常规"/>
          <w:gallery w:val="placeholder"/>
        </w:category>
        <w:types>
          <w:type w:val="bbPlcHdr"/>
        </w:types>
        <w:behaviors>
          <w:behavior w:val="content"/>
        </w:behaviors>
        <w:description w:val=""/>
        <w:guid w:val="{fdf0f6a3-5e05-47d0-b1c4-c0124363ae32}"/>
      </w:docPartPr>
      <w:docPartBody>
        <w:p>
          <w:r>
            <w:rPr>
              <w:color w:val="808080"/>
            </w:rPr>
            <w:t>单击此处输入文字。</w:t>
          </w:r>
        </w:p>
      </w:docPartBody>
    </w:docPart>
    <w:docPart>
      <w:docPartPr>
        <w:name w:val="{8812c3d0-76ac-448e-8a4e-71fa9e900b8d}"/>
        <w:style w:val=""/>
        <w:category>
          <w:name w:val="常规"/>
          <w:gallery w:val="placeholder"/>
        </w:category>
        <w:types>
          <w:type w:val="bbPlcHdr"/>
        </w:types>
        <w:behaviors>
          <w:behavior w:val="content"/>
        </w:behaviors>
        <w:description w:val=""/>
        <w:guid w:val="{8812c3d0-76ac-448e-8a4e-71fa9e900b8d}"/>
      </w:docPartPr>
      <w:docPartBody>
        <w:p>
          <w:r>
            <w:rPr>
              <w:color w:val="808080"/>
            </w:rPr>
            <w:t>单击此处输入文字。</w:t>
          </w:r>
        </w:p>
      </w:docPartBody>
    </w:docPart>
    <w:docPart>
      <w:docPartPr>
        <w:name w:val="{084a2eda-489e-4c3b-a766-e9b21cc75ffa}"/>
        <w:style w:val=""/>
        <w:category>
          <w:name w:val="常规"/>
          <w:gallery w:val="placeholder"/>
        </w:category>
        <w:types>
          <w:type w:val="bbPlcHdr"/>
        </w:types>
        <w:behaviors>
          <w:behavior w:val="content"/>
        </w:behaviors>
        <w:description w:val=""/>
        <w:guid w:val="{084a2eda-489e-4c3b-a766-e9b21cc75ffa}"/>
      </w:docPartPr>
      <w:docPartBody>
        <w:p>
          <w:r>
            <w:rPr>
              <w:color w:val="808080"/>
            </w:rPr>
            <w:t>单击此处输入文字。</w:t>
          </w:r>
        </w:p>
      </w:docPartBody>
    </w:docPart>
    <w:docPart>
      <w:docPartPr>
        <w:name w:val="{4b5d4d14-ff47-40b3-81b5-02465c7a18bc}"/>
        <w:style w:val=""/>
        <w:category>
          <w:name w:val="常规"/>
          <w:gallery w:val="placeholder"/>
        </w:category>
        <w:types>
          <w:type w:val="bbPlcHdr"/>
        </w:types>
        <w:behaviors>
          <w:behavior w:val="content"/>
        </w:behaviors>
        <w:description w:val=""/>
        <w:guid w:val="{4b5d4d14-ff47-40b3-81b5-02465c7a18bc}"/>
      </w:docPartPr>
      <w:docPartBody>
        <w:p>
          <w:r>
            <w:rPr>
              <w:color w:val="808080"/>
            </w:rPr>
            <w:t>单击此处输入文字。</w:t>
          </w:r>
        </w:p>
      </w:docPartBody>
    </w:docPart>
    <w:docPart>
      <w:docPartPr>
        <w:name w:val="{c2344984-c6f5-4805-b437-a1ffad16cc10}"/>
        <w:style w:val=""/>
        <w:category>
          <w:name w:val="常规"/>
          <w:gallery w:val="placeholder"/>
        </w:category>
        <w:types>
          <w:type w:val="bbPlcHdr"/>
        </w:types>
        <w:behaviors>
          <w:behavior w:val="content"/>
        </w:behaviors>
        <w:description w:val=""/>
        <w:guid w:val="{c2344984-c6f5-4805-b437-a1ffad16cc10}"/>
      </w:docPartPr>
      <w:docPartBody>
        <w:p>
          <w:r>
            <w:rPr>
              <w:color w:val="808080"/>
            </w:rPr>
            <w:t>单击此处输入文字。</w:t>
          </w:r>
        </w:p>
      </w:docPartBody>
    </w:docPart>
    <w:docPart>
      <w:docPartPr>
        <w:name w:val="{929aa6ae-6266-4b53-a032-d0805913dcd2}"/>
        <w:style w:val=""/>
        <w:category>
          <w:name w:val="常规"/>
          <w:gallery w:val="placeholder"/>
        </w:category>
        <w:types>
          <w:type w:val="bbPlcHdr"/>
        </w:types>
        <w:behaviors>
          <w:behavior w:val="content"/>
        </w:behaviors>
        <w:description w:val=""/>
        <w:guid w:val="{929aa6ae-6266-4b53-a032-d0805913dcd2}"/>
      </w:docPartPr>
      <w:docPartBody>
        <w:p>
          <w:r>
            <w:rPr>
              <w:color w:val="808080"/>
            </w:rPr>
            <w:t>单击此处输入文字。</w:t>
          </w:r>
        </w:p>
      </w:docPartBody>
    </w:docPart>
    <w:docPart>
      <w:docPartPr>
        <w:name w:val="{d4f93c8e-4474-4922-84dc-4d8218a6a586}"/>
        <w:style w:val=""/>
        <w:category>
          <w:name w:val="常规"/>
          <w:gallery w:val="placeholder"/>
        </w:category>
        <w:types>
          <w:type w:val="bbPlcHdr"/>
        </w:types>
        <w:behaviors>
          <w:behavior w:val="content"/>
        </w:behaviors>
        <w:description w:val=""/>
        <w:guid w:val="{d4f93c8e-4474-4922-84dc-4d8218a6a58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2022-05-31T01:22:55Z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