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sz w:val="72"/>
          <w:szCs w:val="72"/>
        </w:rPr>
      </w:pPr>
      <w:r>
        <w:rPr>
          <w:rFonts w:hint="eastAsia" w:ascii="方正小标宋简体" w:eastAsia="方正小标宋简体"/>
          <w:sz w:val="72"/>
          <w:szCs w:val="72"/>
          <w:lang w:eastAsia="zh-CN"/>
        </w:rPr>
        <w:t>峨眉山市双福镇中心卫生院</w:t>
      </w:r>
      <w:r>
        <w:rPr>
          <w:rFonts w:ascii="方正小标宋简体" w:eastAsia="方正小标宋简体"/>
          <w:sz w:val="72"/>
          <w:szCs w:val="72"/>
        </w:rPr>
        <w:br w:type="textWrapping"/>
      </w:r>
      <w:r>
        <w:rPr>
          <w:rFonts w:hint="eastAsia" w:ascii="方正小标宋简体" w:eastAsia="方正小标宋简体"/>
          <w:sz w:val="72"/>
          <w:szCs w:val="72"/>
        </w:rPr>
        <w:t>20</w:t>
      </w:r>
      <w:r>
        <w:rPr>
          <w:rFonts w:hint="default" w:ascii="方正小标宋简体" w:eastAsia="方正小标宋简体"/>
          <w:sz w:val="72"/>
          <w:szCs w:val="72"/>
          <w:lang w:val="en-US"/>
        </w:rPr>
        <w:t>2</w:t>
      </w:r>
      <w:r>
        <w:rPr>
          <w:rFonts w:hint="eastAsia" w:ascii="方正小标宋简体" w:eastAsia="方正小标宋简体"/>
          <w:sz w:val="72"/>
          <w:szCs w:val="72"/>
          <w:lang w:val="en-US" w:eastAsia="zh-CN"/>
        </w:rPr>
        <w:t>1</w:t>
      </w:r>
      <w:r>
        <w:rPr>
          <w:rFonts w:hint="eastAsia" w:ascii="方正小标宋简体" w:eastAsia="方正小标宋简体"/>
          <w:sz w:val="72"/>
          <w:szCs w:val="72"/>
        </w:rPr>
        <w:t>年预算编制的说明</w:t>
      </w: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sdt>
      <w:sdtPr>
        <w:rPr>
          <w:rFonts w:ascii="宋体" w:hAnsi="宋体" w:eastAsia="宋体" w:cs="Times New Roman"/>
          <w:kern w:val="2"/>
          <w:sz w:val="21"/>
          <w:szCs w:val="22"/>
          <w:lang w:val="en-US" w:eastAsia="zh-CN" w:bidi="ar-SA"/>
        </w:rPr>
        <w:id w:val="147477551"/>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0" w:name="_Toc23308_WPSOffice_Type3"/>
          <w:r>
            <w:rPr>
              <w:rFonts w:ascii="宋体" w:hAnsi="宋体" w:eastAsia="宋体"/>
              <w:sz w:val="21"/>
            </w:rPr>
            <w:t>目录</w:t>
          </w:r>
        </w:p>
        <w:p>
          <w:pPr>
            <w:pStyle w:val="8"/>
            <w:tabs>
              <w:tab w:val="right" w:leader="dot" w:pos="8844"/>
            </w:tabs>
          </w:pPr>
          <w:r>
            <w:fldChar w:fldCharType="begin"/>
          </w:r>
          <w:r>
            <w:instrText xml:space="preserve"> HYPERLINK \l _Toc31584_WPSOffice_Level1 </w:instrText>
          </w:r>
          <w:r>
            <w:fldChar w:fldCharType="separate"/>
          </w:r>
          <w:sdt>
            <w:sdtPr>
              <w:rPr>
                <w:rFonts w:ascii="Calibri" w:hAnsi="Calibri" w:eastAsia="宋体" w:cs="Times New Roman"/>
                <w:kern w:val="2"/>
                <w:sz w:val="21"/>
                <w:szCs w:val="22"/>
                <w:lang w:val="en-US" w:eastAsia="zh-CN" w:bidi="ar-SA"/>
              </w:rPr>
              <w:id w:val="147477551"/>
              <w:placeholder>
                <w:docPart w:val="{8585e634-da37-4e4b-9b6b-e4187cbf98c1}"/>
              </w:placeholder>
            </w:sdtPr>
            <w:sdtEndPr>
              <w:rPr>
                <w:rFonts w:ascii="Calibri" w:hAnsi="Calibri" w:eastAsia="宋体" w:cs="Times New Roman"/>
                <w:kern w:val="2"/>
                <w:sz w:val="21"/>
                <w:szCs w:val="22"/>
                <w:lang w:val="en-US" w:eastAsia="zh-CN" w:bidi="ar-SA"/>
              </w:rPr>
            </w:sdtEndPr>
            <w:sdtContent>
              <w:r>
                <w:rPr>
                  <w:rFonts w:hint="eastAsia" w:ascii="方正小标宋简体" w:hAnsi="Calibri" w:eastAsia="方正小标宋简体" w:cs="Times New Roman"/>
                </w:rPr>
                <w:t>第一部分关于峨眉山市双福镇中心卫生院</w:t>
              </w:r>
              <w:r>
                <w:rPr>
                  <w:rFonts w:ascii="方正小标宋简体" w:hAnsi="Calibri" w:eastAsia="方正小标宋简体" w:cs="Times New Roman"/>
                </w:rPr>
                <w:t xml:space="preserve"> </w:t>
              </w:r>
              <w:r>
                <w:rPr>
                  <w:rFonts w:hint="eastAsia" w:ascii="方正小标宋简体" w:hAnsi="Calibri" w:eastAsia="方正小标宋简体" w:cs="Times New Roman"/>
                </w:rPr>
                <w:t>20</w:t>
              </w:r>
              <w:r>
                <w:rPr>
                  <w:rFonts w:hint="default" w:ascii="方正小标宋简体" w:hAnsi="Calibri" w:eastAsia="方正小标宋简体" w:cs="Times New Roman"/>
                </w:rPr>
                <w:t>2</w:t>
              </w:r>
              <w:r>
                <w:rPr>
                  <w:rFonts w:hint="eastAsia" w:ascii="方正小标宋简体" w:hAnsi="Calibri" w:eastAsia="方正小标宋简体" w:cs="Times New Roman"/>
                </w:rPr>
                <w:t>1年预算编制的说明</w:t>
              </w:r>
            </w:sdtContent>
          </w:sdt>
          <w:r>
            <w:tab/>
          </w:r>
          <w:bookmarkStart w:id="1" w:name="_Toc31584_WPSOffice_Level1Page"/>
          <w:r>
            <w:t>3</w:t>
          </w:r>
          <w:bookmarkEnd w:id="1"/>
          <w:r>
            <w:fldChar w:fldCharType="end"/>
          </w:r>
        </w:p>
        <w:p>
          <w:pPr>
            <w:pStyle w:val="9"/>
            <w:tabs>
              <w:tab w:val="right" w:leader="dot" w:pos="8844"/>
            </w:tabs>
          </w:pPr>
          <w:r>
            <w:fldChar w:fldCharType="begin"/>
          </w:r>
          <w:r>
            <w:instrText xml:space="preserve"> HYPERLINK \l _Toc23308_WPSOffice_Level2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e851b870-d16a-468c-bb21-b2d8754a0e47}"/>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一、基本职能及主要工作</w:t>
              </w:r>
            </w:sdtContent>
          </w:sdt>
          <w:r>
            <w:tab/>
          </w:r>
          <w:bookmarkStart w:id="2" w:name="_Toc23308_WPSOffice_Level2Page"/>
          <w:r>
            <w:t>3</w:t>
          </w:r>
          <w:bookmarkEnd w:id="2"/>
          <w:r>
            <w:fldChar w:fldCharType="end"/>
          </w:r>
        </w:p>
        <w:p>
          <w:pPr>
            <w:pStyle w:val="10"/>
            <w:tabs>
              <w:tab w:val="right" w:leader="dot" w:pos="8844"/>
            </w:tabs>
          </w:pPr>
          <w:r>
            <w:fldChar w:fldCharType="begin"/>
          </w:r>
          <w:r>
            <w:instrText xml:space="preserve"> HYPERLINK \l _Toc23308_WPSOffice_Level3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449aafec-2e5b-4529-a050-5ed3385e6011}"/>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（一）主要职能</w:t>
              </w:r>
            </w:sdtContent>
          </w:sdt>
          <w:r>
            <w:tab/>
          </w:r>
          <w:bookmarkStart w:id="3" w:name="_Toc23308_WPSOffice_Level3Page"/>
          <w:r>
            <w:t>3</w:t>
          </w:r>
          <w:bookmarkEnd w:id="3"/>
          <w:r>
            <w:fldChar w:fldCharType="end"/>
          </w:r>
        </w:p>
        <w:p>
          <w:pPr>
            <w:pStyle w:val="10"/>
            <w:tabs>
              <w:tab w:val="right" w:leader="dot" w:pos="8844"/>
            </w:tabs>
          </w:pPr>
          <w:r>
            <w:fldChar w:fldCharType="begin"/>
          </w:r>
          <w:r>
            <w:instrText xml:space="preserve"> HYPERLINK \l _Toc19008_WPSOffice_Level3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925f7884-6788-4bb9-81fe-e3c900d1ba23}"/>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（二）20</w:t>
              </w:r>
              <w:r>
                <w:rPr>
                  <w:rFonts w:hint="default" w:ascii="仿宋_GB2312" w:hAnsi="Calibri" w:eastAsia="仿宋_GB2312" w:cs="Times New Roman"/>
                </w:rPr>
                <w:t>2</w:t>
              </w:r>
              <w:r>
                <w:rPr>
                  <w:rFonts w:hint="eastAsia" w:ascii="仿宋_GB2312" w:hAnsi="Calibri" w:eastAsia="仿宋_GB2312" w:cs="Times New Roman"/>
                </w:rPr>
                <w:t>1年重点工作任务</w:t>
              </w:r>
            </w:sdtContent>
          </w:sdt>
          <w:r>
            <w:tab/>
          </w:r>
          <w:bookmarkStart w:id="4" w:name="_Toc19008_WPSOffice_Level3Page"/>
          <w:r>
            <w:t>3</w:t>
          </w:r>
          <w:bookmarkEnd w:id="4"/>
          <w:r>
            <w:fldChar w:fldCharType="end"/>
          </w:r>
        </w:p>
        <w:p>
          <w:pPr>
            <w:pStyle w:val="9"/>
            <w:tabs>
              <w:tab w:val="right" w:leader="dot" w:pos="8844"/>
            </w:tabs>
          </w:pPr>
          <w:r>
            <w:fldChar w:fldCharType="begin"/>
          </w:r>
          <w:r>
            <w:instrText xml:space="preserve"> HYPERLINK \l _Toc19008_WPSOffice_Level2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0eb60ca2-bdcd-455a-9854-584ee266bf43}"/>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二、部门概况（部门编写，所属单位不再编写）</w:t>
              </w:r>
            </w:sdtContent>
          </w:sdt>
          <w:r>
            <w:tab/>
          </w:r>
          <w:bookmarkStart w:id="5" w:name="_Toc19008_WPSOffice_Level2Page"/>
          <w:r>
            <w:t>5</w:t>
          </w:r>
          <w:bookmarkEnd w:id="5"/>
          <w:r>
            <w:fldChar w:fldCharType="end"/>
          </w:r>
        </w:p>
        <w:p>
          <w:pPr>
            <w:pStyle w:val="9"/>
            <w:tabs>
              <w:tab w:val="right" w:leader="dot" w:pos="8844"/>
            </w:tabs>
          </w:pPr>
          <w:r>
            <w:fldChar w:fldCharType="begin"/>
          </w:r>
          <w:r>
            <w:instrText xml:space="preserve"> HYPERLINK \l _Toc27864_WPSOffice_Level2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db1ffb7a-3007-4484-962a-b362f4f27430}"/>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三、收支预算总体情况</w:t>
              </w:r>
            </w:sdtContent>
          </w:sdt>
          <w:r>
            <w:tab/>
          </w:r>
          <w:bookmarkStart w:id="6" w:name="_Toc27864_WPSOffice_Level2Page"/>
          <w:r>
            <w:t>5</w:t>
          </w:r>
          <w:bookmarkEnd w:id="6"/>
          <w:r>
            <w:fldChar w:fldCharType="end"/>
          </w:r>
        </w:p>
        <w:p>
          <w:pPr>
            <w:pStyle w:val="9"/>
            <w:tabs>
              <w:tab w:val="right" w:leader="dot" w:pos="8844"/>
            </w:tabs>
          </w:pPr>
          <w:r>
            <w:fldChar w:fldCharType="begin"/>
          </w:r>
          <w:r>
            <w:instrText xml:space="preserve"> HYPERLINK \l _Toc9130_WPSOffice_Level2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130ce324-49ce-4f2f-b0a7-0c445976eb9f}"/>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四、财政拨款支出预算安排情况</w:t>
              </w:r>
            </w:sdtContent>
          </w:sdt>
          <w:r>
            <w:tab/>
          </w:r>
          <w:bookmarkStart w:id="7" w:name="_Toc9130_WPSOffice_Level2Page"/>
          <w:r>
            <w:t>5</w:t>
          </w:r>
          <w:bookmarkEnd w:id="7"/>
          <w:r>
            <w:fldChar w:fldCharType="end"/>
          </w:r>
        </w:p>
        <w:p>
          <w:pPr>
            <w:pStyle w:val="9"/>
            <w:tabs>
              <w:tab w:val="right" w:leader="dot" w:pos="8844"/>
            </w:tabs>
          </w:pPr>
          <w:r>
            <w:fldChar w:fldCharType="begin"/>
          </w:r>
          <w:r>
            <w:instrText xml:space="preserve"> HYPERLINK \l _Toc5589_WPSOffice_Level2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588ba283-3a8c-442d-a8ce-908769db56e6}"/>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五、一般公共预算当年拨款情况说明</w:t>
              </w:r>
            </w:sdtContent>
          </w:sdt>
          <w:r>
            <w:tab/>
          </w:r>
          <w:bookmarkStart w:id="8" w:name="_Toc5589_WPSOffice_Level2Page"/>
          <w:r>
            <w:t>6</w:t>
          </w:r>
          <w:bookmarkEnd w:id="8"/>
          <w:r>
            <w:fldChar w:fldCharType="end"/>
          </w:r>
        </w:p>
        <w:p>
          <w:pPr>
            <w:pStyle w:val="10"/>
            <w:tabs>
              <w:tab w:val="right" w:leader="dot" w:pos="8844"/>
            </w:tabs>
          </w:pPr>
          <w:r>
            <w:fldChar w:fldCharType="begin"/>
          </w:r>
          <w:r>
            <w:instrText xml:space="preserve"> HYPERLINK \l _Toc27864_WPSOffice_Level3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c0c15893-9495-4945-83c1-ed32f97ffeb2}"/>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（一）一般公共预算当年拨款规模及变化情况</w:t>
              </w:r>
            </w:sdtContent>
          </w:sdt>
          <w:r>
            <w:tab/>
          </w:r>
          <w:bookmarkStart w:id="9" w:name="_Toc27864_WPSOffice_Level3Page"/>
          <w:r>
            <w:t>6</w:t>
          </w:r>
          <w:bookmarkEnd w:id="9"/>
          <w:r>
            <w:fldChar w:fldCharType="end"/>
          </w:r>
        </w:p>
        <w:p>
          <w:pPr>
            <w:pStyle w:val="10"/>
            <w:tabs>
              <w:tab w:val="right" w:leader="dot" w:pos="8844"/>
            </w:tabs>
          </w:pPr>
          <w:r>
            <w:fldChar w:fldCharType="begin"/>
          </w:r>
          <w:r>
            <w:instrText xml:space="preserve"> HYPERLINK \l _Toc9130_WPSOffice_Level3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788791ee-ec32-4503-93d7-39cd1169a5d9}"/>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（二）一般公共预算当年拨款结构情况。</w:t>
              </w:r>
            </w:sdtContent>
          </w:sdt>
          <w:r>
            <w:tab/>
          </w:r>
          <w:bookmarkStart w:id="10" w:name="_Toc9130_WPSOffice_Level3Page"/>
          <w:r>
            <w:t>6</w:t>
          </w:r>
          <w:bookmarkEnd w:id="10"/>
          <w:r>
            <w:fldChar w:fldCharType="end"/>
          </w:r>
        </w:p>
        <w:p>
          <w:pPr>
            <w:pStyle w:val="10"/>
            <w:tabs>
              <w:tab w:val="right" w:leader="dot" w:pos="8844"/>
            </w:tabs>
          </w:pPr>
          <w:r>
            <w:fldChar w:fldCharType="begin"/>
          </w:r>
          <w:r>
            <w:instrText xml:space="preserve"> HYPERLINK \l _Toc5589_WPSOffice_Level3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6a72b56d-ac53-4f89-a899-4490e91bdcf0}"/>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（三）一般公共预算当年拨款具体使用情况。</w:t>
              </w:r>
            </w:sdtContent>
          </w:sdt>
          <w:r>
            <w:tab/>
          </w:r>
          <w:bookmarkStart w:id="11" w:name="_Toc5589_WPSOffice_Level3Page"/>
          <w:r>
            <w:t>6</w:t>
          </w:r>
          <w:bookmarkEnd w:id="11"/>
          <w:r>
            <w:fldChar w:fldCharType="end"/>
          </w:r>
        </w:p>
        <w:p>
          <w:pPr>
            <w:pStyle w:val="9"/>
            <w:tabs>
              <w:tab w:val="right" w:leader="dot" w:pos="8844"/>
            </w:tabs>
          </w:pPr>
          <w:r>
            <w:fldChar w:fldCharType="begin"/>
          </w:r>
          <w:r>
            <w:instrText xml:space="preserve"> HYPERLINK \l _Toc25629_WPSOffice_Level2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5c333f88-c512-4764-9815-020dc142b216}"/>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六、一般公共预算基本支出情况说明</w:t>
              </w:r>
            </w:sdtContent>
          </w:sdt>
          <w:r>
            <w:tab/>
          </w:r>
          <w:bookmarkStart w:id="12" w:name="_Toc25629_WPSOffice_Level2Page"/>
          <w:r>
            <w:t>7</w:t>
          </w:r>
          <w:bookmarkEnd w:id="12"/>
          <w:r>
            <w:fldChar w:fldCharType="end"/>
          </w:r>
        </w:p>
        <w:p>
          <w:pPr>
            <w:pStyle w:val="10"/>
            <w:tabs>
              <w:tab w:val="right" w:leader="dot" w:pos="8844"/>
            </w:tabs>
          </w:pPr>
          <w:r>
            <w:fldChar w:fldCharType="begin"/>
          </w:r>
          <w:r>
            <w:instrText xml:space="preserve"> HYPERLINK \l _Toc25629_WPSOffice_Level3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b6c7c454-3786-4898-b01f-3e91f2e47928}"/>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公用经费0万元，主要包括：办公费、印刷费、手续费、水费、电费、</w:t>
              </w:r>
              <w:r>
                <w:rPr>
                  <w:rFonts w:ascii="仿宋_GB2312" w:hAnsi="Calibri" w:eastAsia="仿宋_GB2312" w:cs="Times New Roman"/>
                </w:rPr>
                <w:t>…</w:t>
              </w:r>
              <w:r>
                <w:rPr>
                  <w:rFonts w:hint="eastAsia" w:ascii="仿宋_GB2312" w:hAnsi="Calibri" w:eastAsia="仿宋_GB2312" w:cs="Times New Roman"/>
                </w:rPr>
                <w:t>（据实列全）</w:t>
              </w:r>
            </w:sdtContent>
          </w:sdt>
          <w:r>
            <w:tab/>
          </w:r>
          <w:bookmarkStart w:id="13" w:name="_Toc25629_WPSOffice_Level3Page"/>
          <w:r>
            <w:t>7</w:t>
          </w:r>
          <w:bookmarkEnd w:id="13"/>
          <w:r>
            <w:fldChar w:fldCharType="end"/>
          </w:r>
        </w:p>
        <w:p>
          <w:pPr>
            <w:pStyle w:val="9"/>
            <w:tabs>
              <w:tab w:val="right" w:leader="dot" w:pos="8844"/>
            </w:tabs>
          </w:pPr>
          <w:r>
            <w:fldChar w:fldCharType="begin"/>
          </w:r>
          <w:r>
            <w:instrText xml:space="preserve"> HYPERLINK \l _Toc4314_WPSOffice_Level2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27443bbc-19df-40c5-8f75-d946c04ad591}"/>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七、政府性基金预算支出规模及变化情况说明</w:t>
              </w:r>
            </w:sdtContent>
          </w:sdt>
          <w:r>
            <w:tab/>
          </w:r>
          <w:bookmarkStart w:id="14" w:name="_Toc4314_WPSOffice_Level2Page"/>
          <w:r>
            <w:t>7</w:t>
          </w:r>
          <w:bookmarkEnd w:id="14"/>
          <w:r>
            <w:fldChar w:fldCharType="end"/>
          </w:r>
        </w:p>
        <w:p>
          <w:pPr>
            <w:pStyle w:val="9"/>
            <w:tabs>
              <w:tab w:val="right" w:leader="dot" w:pos="8844"/>
            </w:tabs>
          </w:pPr>
          <w:r>
            <w:fldChar w:fldCharType="begin"/>
          </w:r>
          <w:r>
            <w:instrText xml:space="preserve"> HYPERLINK \l _Toc29203_WPSOffice_Level2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1fcdc3d0-9925-43fa-8195-0c21f8165e4d}"/>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八、“三公”经费预算安排情况说明</w:t>
              </w:r>
            </w:sdtContent>
          </w:sdt>
          <w:r>
            <w:tab/>
          </w:r>
          <w:bookmarkStart w:id="15" w:name="_Toc29203_WPSOffice_Level2Page"/>
          <w:r>
            <w:t>7</w:t>
          </w:r>
          <w:bookmarkEnd w:id="15"/>
          <w:r>
            <w:fldChar w:fldCharType="end"/>
          </w:r>
        </w:p>
        <w:p>
          <w:pPr>
            <w:pStyle w:val="9"/>
            <w:tabs>
              <w:tab w:val="right" w:leader="dot" w:pos="8844"/>
            </w:tabs>
          </w:pPr>
          <w:r>
            <w:fldChar w:fldCharType="begin"/>
          </w:r>
          <w:r>
            <w:instrText xml:space="preserve"> HYPERLINK \l _Toc19852_WPSOffice_Level2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c8a9b3b3-f94b-480c-b947-87306cff5952}"/>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九、其他重要事项的情况说明</w:t>
              </w:r>
            </w:sdtContent>
          </w:sdt>
          <w:r>
            <w:tab/>
          </w:r>
          <w:bookmarkStart w:id="16" w:name="_Toc19852_WPSOffice_Level2Page"/>
          <w:r>
            <w:t>8</w:t>
          </w:r>
          <w:bookmarkEnd w:id="16"/>
          <w:r>
            <w:fldChar w:fldCharType="end"/>
          </w:r>
        </w:p>
        <w:p>
          <w:pPr>
            <w:pStyle w:val="10"/>
            <w:tabs>
              <w:tab w:val="right" w:leader="dot" w:pos="8844"/>
            </w:tabs>
          </w:pPr>
          <w:r>
            <w:fldChar w:fldCharType="begin"/>
          </w:r>
          <w:r>
            <w:instrText xml:space="preserve"> HYPERLINK \l _Toc4314_WPSOffice_Level3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13790030-f13e-40d8-b063-c235ead955cf}"/>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（一）机关运行经费。</w:t>
              </w:r>
            </w:sdtContent>
          </w:sdt>
          <w:r>
            <w:tab/>
          </w:r>
          <w:bookmarkStart w:id="17" w:name="_Toc4314_WPSOffice_Level3Page"/>
          <w:r>
            <w:t>8</w:t>
          </w:r>
          <w:bookmarkEnd w:id="17"/>
          <w:r>
            <w:fldChar w:fldCharType="end"/>
          </w:r>
        </w:p>
        <w:p>
          <w:pPr>
            <w:pStyle w:val="10"/>
            <w:tabs>
              <w:tab w:val="right" w:leader="dot" w:pos="8844"/>
            </w:tabs>
          </w:pPr>
          <w:r>
            <w:fldChar w:fldCharType="begin"/>
          </w:r>
          <w:r>
            <w:instrText xml:space="preserve"> HYPERLINK \l _Toc29203_WPSOffice_Level3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a8fe4e9b-6265-4479-9569-187dd3718af9}"/>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（三）国有资产占有使用情况。</w:t>
              </w:r>
            </w:sdtContent>
          </w:sdt>
          <w:r>
            <w:tab/>
          </w:r>
          <w:bookmarkStart w:id="18" w:name="_Toc29203_WPSOffice_Level3Page"/>
          <w:r>
            <w:t>8</w:t>
          </w:r>
          <w:bookmarkEnd w:id="18"/>
          <w:r>
            <w:fldChar w:fldCharType="end"/>
          </w:r>
        </w:p>
        <w:p>
          <w:pPr>
            <w:pStyle w:val="10"/>
            <w:tabs>
              <w:tab w:val="right" w:leader="dot" w:pos="8844"/>
            </w:tabs>
          </w:pPr>
          <w:r>
            <w:fldChar w:fldCharType="begin"/>
          </w:r>
          <w:r>
            <w:instrText xml:space="preserve"> HYPERLINK \l _Toc19852_WPSOffice_Level3 </w:instrText>
          </w:r>
          <w:r>
            <w:fldChar w:fldCharType="separate"/>
          </w:r>
          <w:sdt>
            <w:sdtPr>
              <w:rPr>
                <w:rFonts w:ascii="Calibri" w:hAnsi="Calibri" w:eastAsia="宋体" w:cs="Times New Roman"/>
                <w:kern w:val="2"/>
                <w:sz w:val="21"/>
                <w:szCs w:val="22"/>
                <w:lang w:val="en-US" w:eastAsia="zh-CN" w:bidi="ar-SA"/>
              </w:rPr>
              <w:id w:val="147477551"/>
              <w:placeholder>
                <w:docPart w:val="{f37cb9d1-26b1-43cc-9ca4-d92416c511f4}"/>
              </w:placeholder>
            </w:sdtPr>
            <w:sdtEndPr>
              <w:rPr>
                <w:rFonts w:ascii="Calibri" w:hAnsi="Calibri" w:eastAsia="宋体" w:cs="Times New Roman"/>
                <w:kern w:val="2"/>
                <w:sz w:val="21"/>
                <w:szCs w:val="22"/>
                <w:lang w:val="en-US" w:eastAsia="zh-CN" w:bidi="ar-SA"/>
              </w:rPr>
            </w:sdtEndPr>
            <w:sdtContent>
              <w:r>
                <w:rPr>
                  <w:rFonts w:hint="eastAsia" w:ascii="仿宋_GB2312" w:hAnsi="Calibri" w:eastAsia="仿宋_GB2312" w:cs="Times New Roman"/>
                </w:rPr>
                <w:t>（四）绩效目标设置情况。</w:t>
              </w:r>
            </w:sdtContent>
          </w:sdt>
          <w:r>
            <w:tab/>
          </w:r>
          <w:bookmarkStart w:id="19" w:name="_Toc19852_WPSOffice_Level3Page"/>
          <w:r>
            <w:t>8</w:t>
          </w:r>
          <w:bookmarkEnd w:id="19"/>
          <w:r>
            <w:fldChar w:fldCharType="end"/>
          </w:r>
        </w:p>
        <w:p>
          <w:pPr>
            <w:pStyle w:val="9"/>
            <w:tabs>
              <w:tab w:val="right" w:leader="dot" w:pos="8844"/>
            </w:tabs>
          </w:pPr>
          <w:r>
            <w:fldChar w:fldCharType="begin"/>
          </w:r>
          <w:r>
            <w:instrText xml:space="preserve"> HYPERLINK \l _Toc23910_WPSOffice_Level2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824d895f-0eac-4f78-814d-a5c27df17b63}"/>
              </w:placeholder>
            </w:sdtPr>
            <w:sdtEndPr>
              <w:rPr>
                <w:rFonts w:ascii="Calibri" w:hAnsi="Calibri" w:eastAsia="宋体" w:cs="Times New Roman"/>
                <w:kern w:val="2"/>
                <w:sz w:val="21"/>
                <w:szCs w:val="22"/>
                <w:lang w:val="en-US" w:eastAsia="zh-CN" w:bidi="ar-SA"/>
              </w:rPr>
            </w:sdtEndPr>
            <w:sdtContent>
              <w:r>
                <w:rPr>
                  <w:rFonts w:hint="eastAsia" w:ascii="黑体" w:hAnsi="Calibri" w:eastAsia="黑体" w:cs="Times New Roman"/>
                </w:rPr>
                <w:t>十、名词解释</w:t>
              </w:r>
            </w:sdtContent>
          </w:sdt>
          <w:r>
            <w:tab/>
          </w:r>
          <w:bookmarkStart w:id="20" w:name="_Toc23910_WPSOffice_Level2Page"/>
          <w:r>
            <w:t>8</w:t>
          </w:r>
          <w:bookmarkEnd w:id="20"/>
          <w:r>
            <w:fldChar w:fldCharType="end"/>
          </w:r>
        </w:p>
        <w:p>
          <w:pPr>
            <w:pStyle w:val="8"/>
            <w:tabs>
              <w:tab w:val="right" w:leader="dot" w:pos="8844"/>
            </w:tabs>
          </w:pPr>
          <w:r>
            <w:fldChar w:fldCharType="begin"/>
          </w:r>
          <w:r>
            <w:instrText xml:space="preserve"> HYPERLINK \l _Toc23308_WPSOffice_Level1 </w:instrText>
          </w:r>
          <w:r>
            <w:fldChar w:fldCharType="separate"/>
          </w:r>
          <w:sdt>
            <w:sdtPr>
              <w:rPr>
                <w:rFonts w:ascii="Calibri" w:hAnsi="Calibri" w:eastAsia="宋体" w:cs="Times New Roman"/>
                <w:kern w:val="2"/>
                <w:sz w:val="21"/>
                <w:szCs w:val="22"/>
                <w:lang w:val="en-US" w:eastAsia="zh-CN" w:bidi="ar-SA"/>
              </w:rPr>
              <w:id w:val="147477551"/>
              <w:placeholder>
                <w:docPart w:val="{d3963e7c-220a-4744-9f6a-f89085656fa6}"/>
              </w:placeholder>
            </w:sdtPr>
            <w:sdtEndPr>
              <w:rPr>
                <w:rFonts w:ascii="Calibri" w:hAnsi="Calibri" w:eastAsia="宋体" w:cs="Times New Roman"/>
                <w:kern w:val="2"/>
                <w:sz w:val="21"/>
                <w:szCs w:val="22"/>
                <w:lang w:val="en-US" w:eastAsia="zh-CN" w:bidi="ar-SA"/>
              </w:rPr>
            </w:sdtEndPr>
            <w:sdtContent>
              <w:r>
                <w:rPr>
                  <w:rFonts w:hint="eastAsia" w:ascii="黑体" w:hAnsi="宋体" w:eastAsia="黑体" w:cs="黑体"/>
                </w:rPr>
                <w:t>第二部分 峨眉山市双福镇中心卫生院2021年预算编制说明附表</w:t>
              </w:r>
            </w:sdtContent>
          </w:sdt>
          <w:r>
            <w:tab/>
          </w:r>
          <w:bookmarkStart w:id="21" w:name="_Toc23308_WPSOffice_Level1Page"/>
          <w:r>
            <w:t>10</w:t>
          </w:r>
          <w:bookmarkEnd w:id="21"/>
          <w:r>
            <w:fldChar w:fldCharType="end"/>
          </w:r>
        </w:p>
        <w:p>
          <w:pPr>
            <w:pStyle w:val="9"/>
            <w:tabs>
              <w:tab w:val="right" w:leader="dot" w:pos="8844"/>
            </w:tabs>
          </w:pPr>
          <w:r>
            <w:fldChar w:fldCharType="begin"/>
          </w:r>
          <w:r>
            <w:instrText xml:space="preserve"> HYPERLINK \l _Toc10236_WPSOffice_Level2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e993d255-e4c2-48fc-96b5-d50cb9c6299d}"/>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一、收支预算总表</w:t>
              </w:r>
            </w:sdtContent>
          </w:sdt>
          <w:r>
            <w:tab/>
          </w:r>
          <w:bookmarkStart w:id="22" w:name="_Toc10236_WPSOffice_Level2Page"/>
          <w:r>
            <w:t>10</w:t>
          </w:r>
          <w:bookmarkEnd w:id="22"/>
          <w:r>
            <w:fldChar w:fldCharType="end"/>
          </w:r>
        </w:p>
        <w:p>
          <w:pPr>
            <w:pStyle w:val="9"/>
            <w:tabs>
              <w:tab w:val="right" w:leader="dot" w:pos="8844"/>
            </w:tabs>
          </w:pPr>
          <w:r>
            <w:fldChar w:fldCharType="begin"/>
          </w:r>
          <w:r>
            <w:instrText xml:space="preserve"> HYPERLINK \l _Toc30456_WPSOffice_Level2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2c0951c0-f6d2-4ba8-a717-fa0caa0978b4}"/>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二、收入总表</w:t>
              </w:r>
            </w:sdtContent>
          </w:sdt>
          <w:r>
            <w:tab/>
          </w:r>
          <w:bookmarkStart w:id="23" w:name="_Toc30456_WPSOffice_Level2Page"/>
          <w:r>
            <w:t>10</w:t>
          </w:r>
          <w:bookmarkEnd w:id="23"/>
          <w:r>
            <w:fldChar w:fldCharType="end"/>
          </w:r>
        </w:p>
        <w:p>
          <w:pPr>
            <w:pStyle w:val="9"/>
            <w:tabs>
              <w:tab w:val="right" w:leader="dot" w:pos="8844"/>
            </w:tabs>
          </w:pPr>
          <w:r>
            <w:fldChar w:fldCharType="begin"/>
          </w:r>
          <w:r>
            <w:instrText xml:space="preserve"> HYPERLINK \l _Toc26167_WPSOffice_Level2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bb6ffa0c-7a54-4e79-aafc-b728530f13ab}"/>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三、支出预算表</w:t>
              </w:r>
            </w:sdtContent>
          </w:sdt>
          <w:r>
            <w:tab/>
          </w:r>
          <w:bookmarkStart w:id="24" w:name="_Toc26167_WPSOffice_Level2Page"/>
          <w:r>
            <w:t>10</w:t>
          </w:r>
          <w:bookmarkEnd w:id="24"/>
          <w:r>
            <w:fldChar w:fldCharType="end"/>
          </w:r>
        </w:p>
        <w:p>
          <w:pPr>
            <w:pStyle w:val="9"/>
            <w:tabs>
              <w:tab w:val="right" w:leader="dot" w:pos="8844"/>
            </w:tabs>
          </w:pPr>
          <w:r>
            <w:fldChar w:fldCharType="begin"/>
          </w:r>
          <w:r>
            <w:instrText xml:space="preserve"> HYPERLINK \l _Toc2708_WPSOffice_Level2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a8c5fec6-9602-4d7b-81d8-158a6d23d889}"/>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四、财政拨款收支总表</w:t>
              </w:r>
            </w:sdtContent>
          </w:sdt>
          <w:r>
            <w:tab/>
          </w:r>
          <w:bookmarkStart w:id="25" w:name="_Toc2708_WPSOffice_Level2Page"/>
          <w:r>
            <w:t>11</w:t>
          </w:r>
          <w:bookmarkEnd w:id="25"/>
          <w:r>
            <w:fldChar w:fldCharType="end"/>
          </w:r>
        </w:p>
        <w:p>
          <w:pPr>
            <w:pStyle w:val="9"/>
            <w:tabs>
              <w:tab w:val="right" w:leader="dot" w:pos="8844"/>
            </w:tabs>
          </w:pPr>
          <w:r>
            <w:fldChar w:fldCharType="begin"/>
          </w:r>
          <w:r>
            <w:instrText xml:space="preserve"> HYPERLINK \l _Toc29469_WPSOffice_Level2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b92e1597-a18a-4639-940e-37844c55dbe9}"/>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五、财政拨款支出预算表（政府经济分类科目）</w:t>
              </w:r>
            </w:sdtContent>
          </w:sdt>
          <w:r>
            <w:tab/>
          </w:r>
          <w:bookmarkStart w:id="26" w:name="_Toc29469_WPSOffice_Level2Page"/>
          <w:r>
            <w:t>11</w:t>
          </w:r>
          <w:bookmarkEnd w:id="26"/>
          <w:r>
            <w:fldChar w:fldCharType="end"/>
          </w:r>
        </w:p>
        <w:p>
          <w:pPr>
            <w:pStyle w:val="9"/>
            <w:tabs>
              <w:tab w:val="right" w:leader="dot" w:pos="8844"/>
            </w:tabs>
          </w:pPr>
          <w:r>
            <w:fldChar w:fldCharType="begin"/>
          </w:r>
          <w:r>
            <w:instrText xml:space="preserve"> HYPERLINK \l _Toc29903_WPSOffice_Level2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7dbdcad4-e382-44d9-ad69-27434cac7a25}"/>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六、基本支出预算表</w:t>
              </w:r>
            </w:sdtContent>
          </w:sdt>
          <w:r>
            <w:tab/>
          </w:r>
          <w:bookmarkStart w:id="27" w:name="_Toc29903_WPSOffice_Level2Page"/>
          <w:r>
            <w:t>11</w:t>
          </w:r>
          <w:bookmarkEnd w:id="27"/>
          <w:r>
            <w:fldChar w:fldCharType="end"/>
          </w:r>
        </w:p>
        <w:p>
          <w:pPr>
            <w:pStyle w:val="9"/>
            <w:tabs>
              <w:tab w:val="right" w:leader="dot" w:pos="8844"/>
            </w:tabs>
          </w:pPr>
          <w:r>
            <w:fldChar w:fldCharType="begin"/>
          </w:r>
          <w:r>
            <w:instrText xml:space="preserve"> HYPERLINK \l _Toc18758_WPSOffice_Level2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a26b1784-07b7-442f-b212-79019fa8bde0}"/>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七、一般公共预算支出总表</w:t>
              </w:r>
            </w:sdtContent>
          </w:sdt>
          <w:r>
            <w:tab/>
          </w:r>
          <w:bookmarkStart w:id="28" w:name="_Toc18758_WPSOffice_Level2Page"/>
          <w:r>
            <w:t>11</w:t>
          </w:r>
          <w:bookmarkEnd w:id="28"/>
          <w:r>
            <w:fldChar w:fldCharType="end"/>
          </w:r>
        </w:p>
        <w:p>
          <w:pPr>
            <w:pStyle w:val="9"/>
            <w:tabs>
              <w:tab w:val="right" w:leader="dot" w:pos="8844"/>
            </w:tabs>
          </w:pPr>
          <w:r>
            <w:fldChar w:fldCharType="begin"/>
          </w:r>
          <w:r>
            <w:instrText xml:space="preserve"> HYPERLINK \l _Toc23791_WPSOffice_Level2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0edff974-ac15-45b9-adb4-d43fa0aa7146}"/>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八、一般公共预算基本支出预算表</w:t>
              </w:r>
            </w:sdtContent>
          </w:sdt>
          <w:r>
            <w:tab/>
          </w:r>
          <w:bookmarkStart w:id="29" w:name="_Toc23791_WPSOffice_Level2Page"/>
          <w:r>
            <w:t>11</w:t>
          </w:r>
          <w:bookmarkEnd w:id="29"/>
          <w:r>
            <w:fldChar w:fldCharType="end"/>
          </w:r>
        </w:p>
        <w:p>
          <w:pPr>
            <w:pStyle w:val="9"/>
            <w:tabs>
              <w:tab w:val="right" w:leader="dot" w:pos="8844"/>
            </w:tabs>
          </w:pPr>
          <w:r>
            <w:fldChar w:fldCharType="begin"/>
          </w:r>
          <w:r>
            <w:instrText xml:space="preserve"> HYPERLINK \l _Toc21948_WPSOffice_Level2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409f301b-9d6e-4afd-b815-e841ffaedd50}"/>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九、一般公共预算支出表</w:t>
              </w:r>
            </w:sdtContent>
          </w:sdt>
          <w:r>
            <w:tab/>
          </w:r>
          <w:bookmarkStart w:id="30" w:name="_Toc21948_WPSOffice_Level2Page"/>
          <w:r>
            <w:t>11</w:t>
          </w:r>
          <w:bookmarkEnd w:id="30"/>
          <w:r>
            <w:fldChar w:fldCharType="end"/>
          </w:r>
        </w:p>
        <w:p>
          <w:pPr>
            <w:pStyle w:val="9"/>
            <w:tabs>
              <w:tab w:val="right" w:leader="dot" w:pos="8844"/>
            </w:tabs>
          </w:pPr>
          <w:r>
            <w:fldChar w:fldCharType="begin"/>
          </w:r>
          <w:r>
            <w:instrText xml:space="preserve"> HYPERLINK \l _Toc23338_WPSOffice_Level2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f314d60c-b511-4e59-af00-57244fd65885}"/>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 一般公共预算项目支出预算表</w:t>
              </w:r>
            </w:sdtContent>
          </w:sdt>
          <w:r>
            <w:tab/>
          </w:r>
          <w:bookmarkStart w:id="31" w:name="_Toc23338_WPSOffice_Level2Page"/>
          <w:r>
            <w:t>11</w:t>
          </w:r>
          <w:bookmarkEnd w:id="31"/>
          <w:r>
            <w:fldChar w:fldCharType="end"/>
          </w:r>
        </w:p>
        <w:p>
          <w:pPr>
            <w:pStyle w:val="9"/>
            <w:tabs>
              <w:tab w:val="right" w:leader="dot" w:pos="8844"/>
            </w:tabs>
          </w:pPr>
          <w:r>
            <w:fldChar w:fldCharType="begin"/>
          </w:r>
          <w:r>
            <w:instrText xml:space="preserve"> HYPERLINK \l _Toc6609_WPSOffice_Level2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78a249c3-245d-42d0-8a3e-eb8bce8b3d98}"/>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十一、政府性基金预算表</w:t>
              </w:r>
            </w:sdtContent>
          </w:sdt>
          <w:r>
            <w:tab/>
          </w:r>
          <w:bookmarkStart w:id="32" w:name="_Toc6609_WPSOffice_Level2Page"/>
          <w:r>
            <w:t>11</w:t>
          </w:r>
          <w:bookmarkEnd w:id="32"/>
          <w:r>
            <w:fldChar w:fldCharType="end"/>
          </w:r>
        </w:p>
        <w:p>
          <w:pPr>
            <w:pStyle w:val="9"/>
            <w:tabs>
              <w:tab w:val="right" w:leader="dot" w:pos="8844"/>
            </w:tabs>
          </w:pPr>
          <w:r>
            <w:fldChar w:fldCharType="begin"/>
          </w:r>
          <w:r>
            <w:instrText xml:space="preserve"> HYPERLINK \l _Toc21945_WPSOffice_Level2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1d87c750-48bd-4a3b-8a6a-774ea406cce6}"/>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十二、国有资本经营支出预算表</w:t>
              </w:r>
            </w:sdtContent>
          </w:sdt>
          <w:r>
            <w:tab/>
          </w:r>
          <w:bookmarkStart w:id="33" w:name="_Toc21945_WPSOffice_Level2Page"/>
          <w:r>
            <w:t>11</w:t>
          </w:r>
          <w:bookmarkEnd w:id="33"/>
          <w:r>
            <w:fldChar w:fldCharType="end"/>
          </w:r>
        </w:p>
        <w:p>
          <w:pPr>
            <w:pStyle w:val="9"/>
            <w:tabs>
              <w:tab w:val="right" w:leader="dot" w:pos="8844"/>
            </w:tabs>
          </w:pPr>
          <w:r>
            <w:fldChar w:fldCharType="begin"/>
          </w:r>
          <w:r>
            <w:instrText xml:space="preserve"> HYPERLINK \l _Toc19548_WPSOffice_Level2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a8cef1d9-ab8b-4f20-ad35-899ca4729ecf}"/>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十三、社会保险基金预算表</w:t>
              </w:r>
            </w:sdtContent>
          </w:sdt>
          <w:r>
            <w:tab/>
          </w:r>
          <w:bookmarkStart w:id="34" w:name="_Toc19548_WPSOffice_Level2Page"/>
          <w:r>
            <w:t>11</w:t>
          </w:r>
          <w:bookmarkEnd w:id="34"/>
          <w:r>
            <w:fldChar w:fldCharType="end"/>
          </w:r>
        </w:p>
        <w:p>
          <w:pPr>
            <w:pStyle w:val="9"/>
            <w:tabs>
              <w:tab w:val="right" w:leader="dot" w:pos="8844"/>
            </w:tabs>
          </w:pPr>
          <w:r>
            <w:fldChar w:fldCharType="begin"/>
          </w:r>
          <w:r>
            <w:instrText xml:space="preserve"> HYPERLINK \l _Toc29580_WPSOffice_Level2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e56260d8-71f8-4fbf-935f-b28d775361b0}"/>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十四、“三公”经费财政拨款预算表</w:t>
              </w:r>
            </w:sdtContent>
          </w:sdt>
          <w:r>
            <w:tab/>
          </w:r>
          <w:bookmarkStart w:id="35" w:name="_Toc29580_WPSOffice_Level2Page"/>
          <w:r>
            <w:t>11</w:t>
          </w:r>
          <w:bookmarkEnd w:id="35"/>
          <w:r>
            <w:fldChar w:fldCharType="end"/>
          </w:r>
        </w:p>
        <w:p>
          <w:pPr>
            <w:pStyle w:val="9"/>
            <w:tabs>
              <w:tab w:val="right" w:leader="dot" w:pos="8844"/>
            </w:tabs>
          </w:pPr>
          <w:r>
            <w:fldChar w:fldCharType="begin"/>
          </w:r>
          <w:r>
            <w:instrText xml:space="preserve"> HYPERLINK \l _Toc32289_WPSOffice_Level2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80aeb34e-cb2c-4683-89bd-cb1f6ce01813}"/>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十五、政府采购预算表</w:t>
              </w:r>
            </w:sdtContent>
          </w:sdt>
          <w:r>
            <w:tab/>
          </w:r>
          <w:bookmarkStart w:id="36" w:name="_Toc32289_WPSOffice_Level2Page"/>
          <w:r>
            <w:t>11</w:t>
          </w:r>
          <w:bookmarkEnd w:id="36"/>
          <w:r>
            <w:fldChar w:fldCharType="end"/>
          </w:r>
        </w:p>
        <w:p>
          <w:pPr>
            <w:pStyle w:val="9"/>
            <w:tabs>
              <w:tab w:val="right" w:leader="dot" w:pos="8844"/>
            </w:tabs>
          </w:pPr>
          <w:r>
            <w:fldChar w:fldCharType="begin"/>
          </w:r>
          <w:r>
            <w:instrText xml:space="preserve"> HYPERLINK \l _Toc14761_WPSOffice_Level2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2a1cb426-20df-4b79-ab61-9fb71d6021af}"/>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十六、</w:t>
              </w:r>
              <w:r>
                <w:rPr>
                  <w:rFonts w:hint="default" w:ascii="仿宋_GB2312" w:hAnsi="宋体" w:eastAsia="仿宋_GB2312" w:cs="仿宋_GB2312"/>
                </w:rPr>
                <w:t>部门（单位）整体支出绩效目标申报表</w:t>
              </w:r>
            </w:sdtContent>
          </w:sdt>
          <w:r>
            <w:tab/>
          </w:r>
          <w:bookmarkStart w:id="37" w:name="_Toc14761_WPSOffice_Level2Page"/>
          <w:r>
            <w:t>11</w:t>
          </w:r>
          <w:bookmarkEnd w:id="37"/>
          <w:r>
            <w:fldChar w:fldCharType="end"/>
          </w:r>
        </w:p>
        <w:p>
          <w:pPr>
            <w:pStyle w:val="9"/>
            <w:tabs>
              <w:tab w:val="right" w:leader="dot" w:pos="8844"/>
            </w:tabs>
          </w:pPr>
          <w:r>
            <w:fldChar w:fldCharType="begin"/>
          </w:r>
          <w:r>
            <w:instrText xml:space="preserve"> HYPERLINK \l _Toc8749_WPSOffice_Level2 </w:instrText>
          </w:r>
          <w:r>
            <w:fldChar w:fldCharType="separate"/>
          </w:r>
          <w:sdt>
            <w:sdtPr>
              <w:rPr>
                <w:rFonts w:ascii="Calibri" w:hAnsi="Calibri" w:eastAsia="宋体" w:cs="Times New Roman"/>
                <w:kern w:val="2"/>
                <w:sz w:val="21"/>
                <w:szCs w:val="22"/>
                <w:lang w:val="en-US" w:eastAsia="zh-CN" w:bidi="ar-SA"/>
              </w:rPr>
              <w:id w:val="147477551"/>
              <w:placeholder>
                <w:docPart w:val="{a35e7234-e19f-4932-9a74-0943f5f570a9}"/>
              </w:placeholder>
            </w:sdtPr>
            <w:sdtEndPr>
              <w:rPr>
                <w:rFonts w:ascii="Calibri" w:hAnsi="Calibri" w:eastAsia="宋体" w:cs="Times New Roman"/>
                <w:kern w:val="2"/>
                <w:sz w:val="21"/>
                <w:szCs w:val="22"/>
                <w:lang w:val="en-US" w:eastAsia="zh-CN" w:bidi="ar-SA"/>
              </w:rPr>
            </w:sdtEndPr>
            <w:sdtContent>
              <w:r>
                <w:rPr>
                  <w:rFonts w:hint="eastAsia" w:ascii="仿宋_GB2312" w:hAnsi="宋体" w:eastAsia="仿宋_GB2312" w:cs="仿宋_GB2312"/>
                </w:rPr>
                <w:t>十七、</w:t>
              </w:r>
              <w:r>
                <w:rPr>
                  <w:rFonts w:hint="default" w:ascii="仿宋_GB2312" w:hAnsi="宋体" w:eastAsia="仿宋_GB2312" w:cs="仿宋_GB2312"/>
                </w:rPr>
                <w:t>202</w:t>
              </w:r>
              <w:r>
                <w:rPr>
                  <w:rFonts w:hint="eastAsia" w:ascii="仿宋_GB2312" w:hAnsi="宋体" w:eastAsia="仿宋_GB2312" w:cs="仿宋_GB2312"/>
                </w:rPr>
                <w:t>1</w:t>
              </w:r>
              <w:r>
                <w:rPr>
                  <w:rFonts w:hint="default" w:ascii="仿宋_GB2312" w:hAnsi="宋体" w:eastAsia="仿宋_GB2312" w:cs="仿宋_GB2312"/>
                </w:rPr>
                <w:t>年项目绩效目标统计</w:t>
              </w:r>
            </w:sdtContent>
          </w:sdt>
          <w:r>
            <w:tab/>
          </w:r>
          <w:bookmarkStart w:id="38" w:name="_Toc8749_WPSOffice_Level2Page"/>
          <w:r>
            <w:t>11</w:t>
          </w:r>
          <w:bookmarkEnd w:id="38"/>
          <w:r>
            <w:fldChar w:fldCharType="end"/>
          </w:r>
          <w:bookmarkEnd w:id="0"/>
        </w:p>
      </w:sdtContent>
    </w:sdt>
    <w:p>
      <w:pPr>
        <w:spacing w:line="600" w:lineRule="exact"/>
        <w:outlineLvl w:val="0"/>
        <w:rPr>
          <w:rFonts w:ascii="黑体" w:eastAsia="黑体"/>
          <w:sz w:val="32"/>
          <w:szCs w:val="32"/>
        </w:rPr>
      </w:pPr>
      <w:bookmarkStart w:id="149" w:name="_GoBack"/>
      <w:bookmarkEnd w:id="149"/>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bookmarkStart w:id="39" w:name="_Toc31584_WPSOffice_Level1"/>
      <w:r>
        <w:rPr>
          <w:rFonts w:hint="eastAsia" w:ascii="方正小标宋简体" w:eastAsia="方正小标宋简体"/>
          <w:sz w:val="44"/>
          <w:szCs w:val="44"/>
          <w:lang w:eastAsia="zh-CN"/>
        </w:rPr>
        <w:t>第一部分</w:t>
      </w: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峨眉山市双福镇中心卫生院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bookmarkEnd w:id="39"/>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bookmarkStart w:id="40" w:name="_Toc23308_WPSOffice_Level2"/>
      <w:r>
        <w:rPr>
          <w:rFonts w:hint="eastAsia" w:ascii="黑体" w:eastAsia="黑体"/>
          <w:sz w:val="32"/>
          <w:szCs w:val="32"/>
        </w:rPr>
        <w:t>一、基本职能及主要工作</w:t>
      </w:r>
      <w:bookmarkEnd w:id="40"/>
    </w:p>
    <w:p>
      <w:pPr>
        <w:spacing w:line="600" w:lineRule="exact"/>
        <w:ind w:firstLine="640" w:firstLineChars="200"/>
        <w:rPr>
          <w:rFonts w:ascii="仿宋_GB2312" w:eastAsia="仿宋_GB2312"/>
          <w:sz w:val="32"/>
          <w:szCs w:val="32"/>
        </w:rPr>
      </w:pPr>
      <w:bookmarkStart w:id="41" w:name="_Toc23308_WPSOffice_Level3"/>
      <w:r>
        <w:rPr>
          <w:rFonts w:hint="eastAsia" w:ascii="仿宋_GB2312" w:eastAsia="仿宋_GB2312"/>
          <w:sz w:val="32"/>
          <w:szCs w:val="32"/>
        </w:rPr>
        <w:t>（一）主要职能</w:t>
      </w:r>
      <w:bookmarkEnd w:id="41"/>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bookmarkStart w:id="42" w:name="_Toc19008_WPSOffice_Level3"/>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bookmarkEnd w:id="42"/>
    </w:p>
    <w:p>
      <w:pPr>
        <w:spacing w:line="600" w:lineRule="exact"/>
        <w:ind w:firstLine="640" w:firstLineChars="200"/>
        <w:rPr>
          <w:rFonts w:hint="eastAsia" w:ascii="仿宋" w:hAnsi="仿宋" w:eastAsia="仿宋"/>
          <w:bCs/>
          <w:color w:val="000000"/>
          <w:sz w:val="32"/>
          <w:szCs w:val="32"/>
          <w:lang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1.狠抓思想政治建设，促进和谐发展，严格落实卫生行业“九不准”等相关规范，加强卫生院行风党风廉政建设，人人做到廉洁自律；</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2.夯实基础，努力提高医疗服务质量。加强人才培养，通过自身培训、卫健局继续教育培训以及进修学习，努力提高医务人员业务技能</w:t>
      </w:r>
      <w:r>
        <w:rPr>
          <w:rFonts w:hint="eastAsia" w:ascii="仿宋" w:hAnsi="仿宋" w:eastAsia="仿宋"/>
          <w:bCs/>
          <w:color w:val="000000"/>
          <w:sz w:val="32"/>
          <w:szCs w:val="32"/>
          <w:lang w:eastAsia="zh-CN"/>
        </w:rPr>
        <w:t>；开展中医药特色服务；</w:t>
      </w:r>
      <w:r>
        <w:rPr>
          <w:rFonts w:hint="eastAsia" w:ascii="仿宋" w:hAnsi="仿宋" w:eastAsia="仿宋"/>
          <w:bCs/>
          <w:color w:val="000000"/>
          <w:sz w:val="32"/>
          <w:szCs w:val="32"/>
        </w:rPr>
        <w:t>加强医疗文书的书写，培训基药处方集提高处方书写质量；强化病历质量检查；贯输合理检查，合理治疗观念，努力提升老百姓“就医获得感”。</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3.促进国家基本公共卫生服务各项目有序开展。加强卫生院职工与村医联系，把家庭医生签约服务做实做细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完成65岁以上老年人一年一次的健康</w:t>
      </w:r>
      <w:r>
        <w:rPr>
          <w:rFonts w:hint="eastAsia" w:ascii="仿宋" w:hAnsi="仿宋" w:eastAsia="仿宋"/>
          <w:bCs/>
          <w:color w:val="000000"/>
          <w:sz w:val="32"/>
          <w:szCs w:val="32"/>
          <w:lang w:eastAsia="zh-CN"/>
        </w:rPr>
        <w:t>体</w:t>
      </w:r>
      <w:r>
        <w:rPr>
          <w:rFonts w:hint="eastAsia" w:ascii="仿宋" w:hAnsi="仿宋" w:eastAsia="仿宋"/>
          <w:bCs/>
          <w:color w:val="000000"/>
          <w:sz w:val="32"/>
          <w:szCs w:val="32"/>
        </w:rPr>
        <w:t>检工作，加强慢病管理，完成4次/年面对面服务，提高慢病发现率和规范管理率，努力实现基本公共卫生服务均等化。</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5.巩固脱贫攻坚效果，按照“脱贫不脱政策”要求，确保健康扶贫工作顺利进行，积极完善健康扶贫工作中的细节问题，如建档立卡贫困人员全覆盖健康体检问题，扶贫人员特门100%办理等等。</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6.服从上级部门领导，力争按时按点完成上级部门交办的各项工作任务目标。</w:t>
      </w:r>
    </w:p>
    <w:p>
      <w:pPr>
        <w:spacing w:line="600" w:lineRule="exact"/>
        <w:ind w:firstLine="640" w:firstLineChars="200"/>
        <w:outlineLvl w:val="1"/>
        <w:rPr>
          <w:rFonts w:hint="eastAsia" w:ascii="黑体" w:eastAsia="黑体"/>
          <w:sz w:val="32"/>
          <w:szCs w:val="32"/>
          <w:lang w:eastAsia="zh-CN"/>
        </w:rPr>
      </w:pPr>
      <w:bookmarkStart w:id="43" w:name="_Toc19008_WPSOffice_Level2"/>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bookmarkEnd w:id="43"/>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bookmarkStart w:id="44" w:name="_Toc27864_WPSOffice_Level2"/>
      <w:r>
        <w:rPr>
          <w:rFonts w:hint="eastAsia" w:ascii="黑体" w:eastAsia="黑体"/>
          <w:sz w:val="32"/>
          <w:szCs w:val="32"/>
        </w:rPr>
        <w:t>三、收支预算总体情况</w:t>
      </w:r>
      <w:bookmarkEnd w:id="44"/>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峨眉山市双福镇中心卫生院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峨眉山市双福镇中心卫生院</w:t>
      </w:r>
      <w:r>
        <w:rPr>
          <w:rFonts w:hint="eastAsia" w:ascii="仿宋_GB2312" w:eastAsia="仿宋_GB2312"/>
          <w:sz w:val="32"/>
          <w:szCs w:val="32"/>
        </w:rPr>
        <w:t>收入预算总额为</w:t>
      </w:r>
      <w:r>
        <w:rPr>
          <w:rFonts w:hint="eastAsia" w:ascii="仿宋_GB2312" w:eastAsia="仿宋_GB2312"/>
          <w:sz w:val="32"/>
          <w:szCs w:val="32"/>
          <w:lang w:val="en-US" w:eastAsia="zh-CN"/>
        </w:rPr>
        <w:t>852.7116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32.2989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65.5629</w:t>
      </w:r>
      <w:r>
        <w:rPr>
          <w:rFonts w:hint="eastAsia" w:ascii="仿宋_GB2312" w:eastAsia="仿宋_GB2312"/>
          <w:sz w:val="32"/>
          <w:szCs w:val="32"/>
        </w:rPr>
        <w:t>万元，事业收入</w:t>
      </w:r>
      <w:r>
        <w:rPr>
          <w:rFonts w:hint="eastAsia" w:ascii="仿宋_GB2312" w:eastAsia="仿宋_GB2312"/>
          <w:sz w:val="32"/>
          <w:szCs w:val="32"/>
          <w:lang w:val="en-US" w:eastAsia="zh-CN"/>
        </w:rPr>
        <w:t>787.1487</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852.7116</w:t>
      </w:r>
      <w:r>
        <w:rPr>
          <w:rFonts w:hint="eastAsia" w:ascii="仿宋_GB2312" w:eastAsia="仿宋_GB2312"/>
          <w:sz w:val="32"/>
          <w:szCs w:val="32"/>
        </w:rPr>
        <w:t>万元，其中：人员支出</w:t>
      </w:r>
      <w:r>
        <w:rPr>
          <w:rFonts w:hint="eastAsia" w:ascii="仿宋_GB2312" w:eastAsia="仿宋_GB2312"/>
          <w:sz w:val="32"/>
          <w:szCs w:val="32"/>
          <w:lang w:val="en-US" w:eastAsia="zh-CN"/>
        </w:rPr>
        <w:t>120.2275</w:t>
      </w:r>
      <w:r>
        <w:rPr>
          <w:rFonts w:hint="eastAsia" w:ascii="仿宋_GB2312" w:eastAsia="仿宋_GB2312"/>
          <w:sz w:val="32"/>
          <w:szCs w:val="32"/>
        </w:rPr>
        <w:t>万元，日常公用支出</w:t>
      </w:r>
      <w:r>
        <w:rPr>
          <w:rFonts w:hint="eastAsia" w:ascii="仿宋_GB2312" w:eastAsia="仿宋_GB2312"/>
          <w:sz w:val="32"/>
          <w:szCs w:val="32"/>
          <w:lang w:val="en-US" w:eastAsia="zh-CN"/>
        </w:rPr>
        <w:t>732.4841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bookmarkStart w:id="45" w:name="_Toc9130_WPSOffice_Level2"/>
      <w:r>
        <w:rPr>
          <w:rFonts w:hint="eastAsia" w:ascii="黑体" w:eastAsia="黑体"/>
          <w:sz w:val="32"/>
          <w:szCs w:val="32"/>
        </w:rPr>
        <w:t>四、财政拨款支出预算安排情况</w:t>
      </w:r>
      <w:bookmarkEnd w:id="45"/>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65.5629</w:t>
      </w:r>
      <w:r>
        <w:rPr>
          <w:rFonts w:hint="eastAsia" w:ascii="仿宋_GB2312" w:eastAsia="仿宋_GB2312"/>
          <w:sz w:val="32"/>
          <w:szCs w:val="32"/>
        </w:rPr>
        <w:t>万元，主要用于保障</w:t>
      </w:r>
      <w:r>
        <w:rPr>
          <w:rFonts w:hint="eastAsia" w:ascii="仿宋_GB2312" w:eastAsia="仿宋_GB2312"/>
          <w:sz w:val="32"/>
          <w:szCs w:val="32"/>
          <w:lang w:eastAsia="zh-CN"/>
        </w:rPr>
        <w:t>峨眉山市双福镇中心卫生院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65.5629</w:t>
      </w:r>
      <w:r>
        <w:rPr>
          <w:rFonts w:hint="eastAsia" w:ascii="仿宋_GB2312" w:eastAsia="仿宋_GB2312"/>
          <w:sz w:val="32"/>
          <w:szCs w:val="32"/>
        </w:rPr>
        <w:t>万元，是用于保障</w:t>
      </w:r>
      <w:r>
        <w:rPr>
          <w:rFonts w:hint="eastAsia" w:ascii="仿宋_GB2312" w:eastAsia="仿宋_GB2312"/>
          <w:sz w:val="32"/>
          <w:szCs w:val="32"/>
          <w:lang w:eastAsia="zh-CN"/>
        </w:rPr>
        <w:t>峨眉山市双福镇中心卫生院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bookmarkStart w:id="46" w:name="_Toc5589_WPSOffice_Level2"/>
      <w:r>
        <w:rPr>
          <w:rFonts w:hint="eastAsia" w:ascii="黑体" w:eastAsia="黑体"/>
          <w:sz w:val="32"/>
          <w:szCs w:val="32"/>
        </w:rPr>
        <w:t>五、一般公共预算当年拨款情况说明</w:t>
      </w:r>
      <w:bookmarkEnd w:id="46"/>
    </w:p>
    <w:p>
      <w:pPr>
        <w:spacing w:line="600" w:lineRule="exact"/>
        <w:ind w:firstLine="640" w:firstLineChars="200"/>
        <w:rPr>
          <w:rFonts w:ascii="仿宋_GB2312" w:eastAsia="仿宋_GB2312"/>
          <w:sz w:val="32"/>
          <w:szCs w:val="32"/>
        </w:rPr>
      </w:pPr>
      <w:bookmarkStart w:id="47" w:name="_Toc27864_WPSOffice_Level3"/>
      <w:r>
        <w:rPr>
          <w:rFonts w:hint="eastAsia" w:ascii="仿宋_GB2312" w:eastAsia="仿宋_GB2312"/>
          <w:sz w:val="32"/>
          <w:szCs w:val="32"/>
        </w:rPr>
        <w:t>（一）一般公共预算当年拨款规模及变化情况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65.5629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3.8651</w:t>
      </w:r>
      <w:r>
        <w:rPr>
          <w:rFonts w:hint="eastAsia" w:ascii="仿宋_GB2312" w:eastAsia="仿宋_GB2312"/>
          <w:sz w:val="32"/>
          <w:szCs w:val="32"/>
        </w:rPr>
        <w:t>万元。主要原因是</w:t>
      </w:r>
      <w:r>
        <w:rPr>
          <w:rFonts w:hint="eastAsia" w:ascii="仿宋_GB2312" w:eastAsia="仿宋_GB2312"/>
          <w:sz w:val="32"/>
          <w:szCs w:val="32"/>
          <w:lang w:eastAsia="zh-CN"/>
        </w:rPr>
        <w:t>工资上调和新招聘人员</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bookmarkStart w:id="48" w:name="_Toc9130_WPSOffice_Level3"/>
      <w:r>
        <w:rPr>
          <w:rFonts w:hint="eastAsia" w:ascii="仿宋_GB2312" w:eastAsia="仿宋_GB2312"/>
          <w:sz w:val="32"/>
          <w:szCs w:val="32"/>
        </w:rPr>
        <w:t>（二）一般公共预算当年拨款结构情况。</w:t>
      </w:r>
      <w:bookmarkEnd w:id="48"/>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卫生健康支出</w:t>
      </w:r>
      <w:r>
        <w:rPr>
          <w:rFonts w:hint="eastAsia" w:ascii="仿宋_GB2312" w:eastAsia="仿宋_GB2312"/>
          <w:sz w:val="32"/>
          <w:szCs w:val="32"/>
          <w:lang w:val="en-US" w:eastAsia="zh-CN"/>
        </w:rPr>
        <w:t>52.3987</w:t>
      </w:r>
      <w:r>
        <w:rPr>
          <w:rFonts w:hint="eastAsia" w:ascii="仿宋_GB2312" w:eastAsia="仿宋_GB2312"/>
          <w:sz w:val="32"/>
          <w:szCs w:val="32"/>
        </w:rPr>
        <w:t>万元，占</w:t>
      </w:r>
      <w:r>
        <w:rPr>
          <w:rFonts w:hint="eastAsia" w:ascii="仿宋_GB2312" w:eastAsia="仿宋_GB2312"/>
          <w:sz w:val="32"/>
          <w:szCs w:val="32"/>
          <w:lang w:val="en-US" w:eastAsia="zh-CN"/>
        </w:rPr>
        <w:t>84.93</w:t>
      </w:r>
      <w:r>
        <w:rPr>
          <w:rFonts w:hint="eastAsia" w:ascii="仿宋_GB2312" w:eastAsia="仿宋_GB2312"/>
          <w:sz w:val="32"/>
          <w:szCs w:val="32"/>
        </w:rPr>
        <w:t>%；社会保障和就业支出</w:t>
      </w:r>
      <w:r>
        <w:rPr>
          <w:rFonts w:hint="eastAsia" w:ascii="仿宋_GB2312" w:eastAsia="仿宋_GB2312"/>
          <w:sz w:val="32"/>
          <w:szCs w:val="32"/>
          <w:lang w:val="en-US" w:eastAsia="zh-CN"/>
        </w:rPr>
        <w:t>0.4405</w:t>
      </w:r>
      <w:r>
        <w:rPr>
          <w:rFonts w:hint="eastAsia" w:ascii="仿宋_GB2312" w:eastAsia="仿宋_GB2312"/>
          <w:sz w:val="32"/>
          <w:szCs w:val="32"/>
        </w:rPr>
        <w:t>万元，占</w:t>
      </w:r>
      <w:r>
        <w:rPr>
          <w:rFonts w:hint="eastAsia" w:ascii="仿宋_GB2312" w:eastAsia="仿宋_GB2312"/>
          <w:sz w:val="32"/>
          <w:szCs w:val="32"/>
          <w:lang w:val="en-US" w:eastAsia="zh-CN"/>
        </w:rPr>
        <w:t>0.71</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2.9855万元，占4.84%；</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5.8731万元，占9.52%。</w:t>
      </w:r>
    </w:p>
    <w:p>
      <w:pPr>
        <w:spacing w:line="600" w:lineRule="exact"/>
        <w:ind w:firstLine="640" w:firstLineChars="200"/>
        <w:rPr>
          <w:rFonts w:ascii="仿宋_GB2312" w:eastAsia="仿宋_GB2312"/>
          <w:sz w:val="32"/>
          <w:szCs w:val="32"/>
        </w:rPr>
      </w:pPr>
      <w:bookmarkStart w:id="49" w:name="_Toc5589_WPSOffice_Level3"/>
      <w:r>
        <w:rPr>
          <w:rFonts w:hint="eastAsia" w:ascii="仿宋_GB2312" w:eastAsia="仿宋_GB2312"/>
          <w:sz w:val="32"/>
          <w:szCs w:val="32"/>
        </w:rPr>
        <w:t>（三）一般公共预算当年拨款具体使用情况。</w:t>
      </w:r>
      <w:bookmarkEnd w:id="49"/>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0.4405</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52.3987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2.9855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5.8731</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bookmarkStart w:id="50" w:name="_Toc25629_WPSOffice_Level2"/>
      <w:r>
        <w:rPr>
          <w:rFonts w:hint="eastAsia" w:ascii="黑体" w:eastAsia="黑体"/>
          <w:sz w:val="32"/>
          <w:szCs w:val="32"/>
        </w:rPr>
        <w:t>六、一般公共预算基本支出情况说明</w:t>
      </w:r>
      <w:bookmarkEnd w:id="50"/>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61.6978</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61.6978</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bookmarkStart w:id="51" w:name="_Toc25629_WPSOffice_Level3"/>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bookmarkEnd w:id="51"/>
    </w:p>
    <w:p>
      <w:pPr>
        <w:spacing w:line="600" w:lineRule="exact"/>
        <w:ind w:firstLine="640" w:firstLineChars="200"/>
        <w:outlineLvl w:val="1"/>
        <w:rPr>
          <w:rFonts w:ascii="黑体" w:eastAsia="黑体"/>
          <w:sz w:val="32"/>
          <w:szCs w:val="32"/>
        </w:rPr>
      </w:pPr>
      <w:bookmarkStart w:id="52" w:name="_Toc4314_WPSOffice_Level2"/>
      <w:r>
        <w:rPr>
          <w:rFonts w:hint="eastAsia" w:ascii="黑体" w:eastAsia="黑体"/>
          <w:sz w:val="32"/>
          <w:szCs w:val="32"/>
        </w:rPr>
        <w:t>七、政府性基金预算支出规模及变化情况说明</w:t>
      </w:r>
      <w:bookmarkEnd w:id="52"/>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bookmarkStart w:id="53" w:name="_Toc29203_WPSOffice_Level2"/>
      <w:r>
        <w:rPr>
          <w:rFonts w:hint="eastAsia" w:ascii="黑体" w:eastAsia="黑体"/>
          <w:sz w:val="32"/>
          <w:szCs w:val="32"/>
        </w:rPr>
        <w:t>八、“三公”经费预算安排情况说明</w:t>
      </w:r>
      <w:bookmarkEnd w:id="53"/>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bookmarkStart w:id="54" w:name="_Toc19852_WPSOffice_Level2"/>
      <w:r>
        <w:rPr>
          <w:rFonts w:hint="eastAsia" w:ascii="黑体" w:eastAsia="黑体"/>
          <w:sz w:val="32"/>
          <w:szCs w:val="32"/>
        </w:rPr>
        <w:t>九、其他重要事项的情况说明</w:t>
      </w:r>
      <w:bookmarkEnd w:id="54"/>
    </w:p>
    <w:p>
      <w:pPr>
        <w:spacing w:line="600" w:lineRule="exact"/>
        <w:ind w:firstLine="640" w:firstLineChars="200"/>
        <w:outlineLvl w:val="1"/>
        <w:rPr>
          <w:rFonts w:ascii="仿宋_GB2312" w:eastAsia="仿宋_GB2312"/>
          <w:sz w:val="32"/>
          <w:szCs w:val="32"/>
        </w:rPr>
      </w:pPr>
      <w:bookmarkStart w:id="55" w:name="_Toc4314_WPSOffice_Level3"/>
      <w:r>
        <w:rPr>
          <w:rFonts w:hint="eastAsia" w:ascii="仿宋_GB2312" w:eastAsia="仿宋_GB2312"/>
          <w:sz w:val="32"/>
          <w:szCs w:val="32"/>
        </w:rPr>
        <w:t>（一）机关运行经费。</w:t>
      </w:r>
      <w:bookmarkEnd w:id="55"/>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双福镇中心卫生院</w:t>
      </w:r>
      <w:r>
        <w:rPr>
          <w:rFonts w:hint="eastAsia" w:ascii="仿宋_GB2312" w:eastAsia="仿宋_GB2312"/>
          <w:sz w:val="32"/>
          <w:szCs w:val="32"/>
        </w:rPr>
        <w:t>无机关运行经费预算。（二）政府采购情况。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双福镇中心卫生院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bookmarkStart w:id="56" w:name="_Toc29203_WPSOffice_Level3"/>
      <w:r>
        <w:rPr>
          <w:rFonts w:hint="eastAsia" w:ascii="仿宋_GB2312" w:eastAsia="仿宋_GB2312"/>
          <w:sz w:val="32"/>
          <w:szCs w:val="32"/>
        </w:rPr>
        <w:t>（三）国有资产占有使用情况。</w:t>
      </w:r>
      <w:bookmarkEnd w:id="56"/>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双福镇中心卫生院</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bookmarkStart w:id="57" w:name="_Toc19852_WPSOffice_Level3"/>
      <w:r>
        <w:rPr>
          <w:rFonts w:hint="eastAsia" w:ascii="仿宋_GB2312" w:eastAsia="仿宋_GB2312"/>
          <w:sz w:val="32"/>
          <w:szCs w:val="32"/>
        </w:rPr>
        <w:t>（四）绩效目标设置情况。</w:t>
      </w:r>
      <w:bookmarkEnd w:id="57"/>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峨眉山市双福镇中心卫生院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61.6978</w:t>
      </w:r>
      <w:r>
        <w:rPr>
          <w:rFonts w:hint="eastAsia" w:ascii="仿宋_GB2312" w:eastAsia="仿宋_GB2312"/>
          <w:sz w:val="32"/>
          <w:szCs w:val="32"/>
        </w:rPr>
        <w:t>万元，其中基本支出</w:t>
      </w:r>
      <w:r>
        <w:rPr>
          <w:rFonts w:hint="eastAsia" w:ascii="仿宋_GB2312" w:eastAsia="仿宋_GB2312"/>
          <w:sz w:val="32"/>
          <w:szCs w:val="32"/>
          <w:lang w:val="en-US" w:eastAsia="zh-CN"/>
        </w:rPr>
        <w:t>61.6978</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bookmarkStart w:id="58" w:name="_Toc23910_WPSOffice_Level2"/>
      <w:r>
        <w:rPr>
          <w:rFonts w:hint="eastAsia" w:ascii="黑体" w:eastAsia="黑体"/>
          <w:sz w:val="32"/>
          <w:szCs w:val="32"/>
        </w:rPr>
        <w:t>十、名词解释</w:t>
      </w:r>
      <w:bookmarkEnd w:id="58"/>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7"/>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keepNext w:val="0"/>
        <w:keepLines w:val="0"/>
        <w:widowControl/>
        <w:suppressLineNumbers w:val="0"/>
        <w:jc w:val="left"/>
      </w:pPr>
      <w:bookmarkStart w:id="59" w:name="_Toc14588_WPSOffice_Level1"/>
      <w:bookmarkStart w:id="60" w:name="_Toc1079_WPSOffice_Level1"/>
      <w:bookmarkStart w:id="61" w:name="_Toc16309_WPSOffice_Level1"/>
      <w:bookmarkStart w:id="62" w:name="_Toc2732_WPSOffice_Level1"/>
      <w:bookmarkStart w:id="63" w:name="_Toc23308_WPSOffice_Level1"/>
      <w:r>
        <w:rPr>
          <w:rFonts w:hint="eastAsia" w:ascii="黑体" w:hAnsi="宋体" w:eastAsia="黑体" w:cs="黑体"/>
          <w:color w:val="333333"/>
          <w:kern w:val="0"/>
          <w:sz w:val="31"/>
          <w:szCs w:val="31"/>
          <w:lang w:val="en-US" w:eastAsia="zh-CN" w:bidi="ar"/>
        </w:rPr>
        <w:t>第二部分 峨眉山市双福镇中心卫生院2021年预算编制说明附表</w:t>
      </w:r>
      <w:bookmarkEnd w:id="59"/>
      <w:bookmarkEnd w:id="60"/>
      <w:bookmarkEnd w:id="61"/>
      <w:bookmarkEnd w:id="62"/>
      <w:bookmarkEnd w:id="63"/>
      <w:r>
        <w:rPr>
          <w:rFonts w:hint="eastAsia" w:ascii="黑体" w:hAnsi="宋体" w:eastAsia="黑体" w:cs="黑体"/>
          <w:color w:val="333333"/>
          <w:kern w:val="0"/>
          <w:sz w:val="31"/>
          <w:szCs w:val="31"/>
          <w:lang w:val="en-US" w:eastAsia="zh-CN" w:bidi="ar"/>
        </w:rPr>
        <w:t xml:space="preserve"> </w:t>
      </w:r>
    </w:p>
    <w:p>
      <w:pPr>
        <w:pStyle w:val="7"/>
        <w:spacing w:line="560" w:lineRule="exact"/>
        <w:ind w:firstLine="640" w:firstLineChars="200"/>
        <w:rPr>
          <w:rFonts w:hint="eastAsia" w:ascii="仿宋_GB2312" w:eastAsia="仿宋_GB2312"/>
          <w:sz w:val="32"/>
          <w:szCs w:val="32"/>
        </w:rPr>
      </w:pPr>
    </w:p>
    <w:p>
      <w:pPr>
        <w:keepNext w:val="0"/>
        <w:keepLines w:val="0"/>
        <w:widowControl/>
        <w:suppressLineNumbers w:val="0"/>
        <w:jc w:val="left"/>
      </w:pPr>
      <w:bookmarkStart w:id="64" w:name="_Toc4158_WPSOffice_Level2"/>
      <w:bookmarkStart w:id="65" w:name="_Toc1689_WPSOffice_Level2"/>
      <w:bookmarkStart w:id="66" w:name="_Toc31640_WPSOffice_Level2"/>
      <w:bookmarkStart w:id="67" w:name="_Toc16309_WPSOffice_Level2"/>
      <w:bookmarkStart w:id="68" w:name="_Toc10236_WPSOffice_Level2"/>
      <w:r>
        <w:rPr>
          <w:rFonts w:hint="eastAsia" w:ascii="仿宋_GB2312" w:hAnsi="宋体" w:eastAsia="仿宋_GB2312" w:cs="仿宋_GB2312"/>
          <w:color w:val="333333"/>
          <w:kern w:val="0"/>
          <w:sz w:val="31"/>
          <w:szCs w:val="31"/>
          <w:lang w:val="en-US" w:eastAsia="zh-CN" w:bidi="ar"/>
        </w:rPr>
        <w:t>一、收支预算总表</w:t>
      </w:r>
      <w:bookmarkEnd w:id="64"/>
      <w:bookmarkEnd w:id="65"/>
      <w:bookmarkEnd w:id="66"/>
      <w:bookmarkEnd w:id="67"/>
      <w:bookmarkEnd w:id="6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9" w:name="_Toc20258_WPSOffice_Level2"/>
      <w:bookmarkStart w:id="70" w:name="_Toc27390_WPSOffice_Level2"/>
      <w:bookmarkStart w:id="71" w:name="_Toc6335_WPSOffice_Level2"/>
      <w:bookmarkStart w:id="72" w:name="_Toc22715_WPSOffice_Level2"/>
      <w:bookmarkStart w:id="73" w:name="_Toc30456_WPSOffice_Level2"/>
      <w:r>
        <w:rPr>
          <w:rFonts w:hint="eastAsia" w:ascii="仿宋_GB2312" w:hAnsi="宋体" w:eastAsia="仿宋_GB2312" w:cs="仿宋_GB2312"/>
          <w:color w:val="333333"/>
          <w:kern w:val="0"/>
          <w:sz w:val="31"/>
          <w:szCs w:val="31"/>
          <w:lang w:val="en-US" w:eastAsia="zh-CN" w:bidi="ar"/>
        </w:rPr>
        <w:t>二、收入总表</w:t>
      </w:r>
      <w:bookmarkEnd w:id="69"/>
      <w:bookmarkEnd w:id="70"/>
      <w:bookmarkEnd w:id="71"/>
      <w:bookmarkEnd w:id="72"/>
      <w:bookmarkEnd w:id="73"/>
    </w:p>
    <w:p>
      <w:pPr>
        <w:keepNext w:val="0"/>
        <w:keepLines w:val="0"/>
        <w:widowControl/>
        <w:suppressLineNumbers w:val="0"/>
        <w:jc w:val="left"/>
      </w:pPr>
      <w:bookmarkStart w:id="74" w:name="_Toc3635_WPSOffice_Level2"/>
      <w:bookmarkStart w:id="75" w:name="_Toc17055_WPSOffice_Level2"/>
      <w:bookmarkStart w:id="76" w:name="_Toc4977_WPSOffice_Level2"/>
      <w:bookmarkStart w:id="77" w:name="_Toc25337_WPSOffice_Level2"/>
      <w:bookmarkStart w:id="78" w:name="_Toc26167_WPSOffice_Level2"/>
      <w:r>
        <w:rPr>
          <w:rFonts w:hint="eastAsia" w:ascii="仿宋_GB2312" w:hAnsi="宋体" w:eastAsia="仿宋_GB2312" w:cs="仿宋_GB2312"/>
          <w:color w:val="333333"/>
          <w:kern w:val="0"/>
          <w:sz w:val="31"/>
          <w:szCs w:val="31"/>
          <w:lang w:val="en-US" w:eastAsia="zh-CN" w:bidi="ar"/>
        </w:rPr>
        <w:t>三、支出预算表</w:t>
      </w:r>
      <w:bookmarkEnd w:id="74"/>
      <w:bookmarkEnd w:id="75"/>
      <w:bookmarkEnd w:id="76"/>
      <w:bookmarkEnd w:id="77"/>
      <w:bookmarkEnd w:id="7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9" w:name="_Toc11531_WPSOffice_Level2"/>
      <w:bookmarkStart w:id="80" w:name="_Toc26908_WPSOffice_Level2"/>
      <w:bookmarkStart w:id="81" w:name="_Toc26009_WPSOffice_Level2"/>
      <w:bookmarkStart w:id="82" w:name="_Toc29216_WPSOffice_Level2"/>
      <w:bookmarkStart w:id="83" w:name="_Toc2708_WPSOffice_Level2"/>
      <w:r>
        <w:rPr>
          <w:rFonts w:hint="eastAsia" w:ascii="仿宋_GB2312" w:hAnsi="宋体" w:eastAsia="仿宋_GB2312" w:cs="仿宋_GB2312"/>
          <w:color w:val="333333"/>
          <w:kern w:val="0"/>
          <w:sz w:val="31"/>
          <w:szCs w:val="31"/>
          <w:lang w:val="en-US" w:eastAsia="zh-CN" w:bidi="ar"/>
        </w:rPr>
        <w:t>四、财政拨款收支总表</w:t>
      </w:r>
      <w:bookmarkEnd w:id="79"/>
      <w:bookmarkEnd w:id="80"/>
      <w:bookmarkEnd w:id="81"/>
      <w:bookmarkEnd w:id="82"/>
      <w:bookmarkEnd w:id="8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4" w:name="_Toc7990_WPSOffice_Level2"/>
      <w:bookmarkStart w:id="85" w:name="_Toc19268_WPSOffice_Level2"/>
      <w:bookmarkStart w:id="86" w:name="_Toc12690_WPSOffice_Level2"/>
      <w:bookmarkStart w:id="87" w:name="_Toc19399_WPSOffice_Level2"/>
      <w:bookmarkStart w:id="88" w:name="_Toc29469_WPSOffice_Level2"/>
      <w:r>
        <w:rPr>
          <w:rFonts w:hint="eastAsia" w:ascii="仿宋_GB2312" w:hAnsi="宋体" w:eastAsia="仿宋_GB2312" w:cs="仿宋_GB2312"/>
          <w:color w:val="333333"/>
          <w:kern w:val="0"/>
          <w:sz w:val="31"/>
          <w:szCs w:val="31"/>
          <w:lang w:val="en-US" w:eastAsia="zh-CN" w:bidi="ar"/>
        </w:rPr>
        <w:t>五、财政拨款支出预算表（政府经济分类科目）</w:t>
      </w:r>
      <w:bookmarkEnd w:id="84"/>
      <w:bookmarkEnd w:id="85"/>
      <w:bookmarkEnd w:id="86"/>
      <w:bookmarkEnd w:id="87"/>
      <w:bookmarkEnd w:id="8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9" w:name="_Toc1484_WPSOffice_Level2"/>
      <w:bookmarkStart w:id="90" w:name="_Toc24909_WPSOffice_Level2"/>
      <w:bookmarkStart w:id="91" w:name="_Toc5058_WPSOffice_Level2"/>
      <w:bookmarkStart w:id="92" w:name="_Toc7681_WPSOffice_Level2"/>
      <w:bookmarkStart w:id="93" w:name="_Toc29903_WPSOffice_Level2"/>
      <w:r>
        <w:rPr>
          <w:rFonts w:hint="eastAsia" w:ascii="仿宋_GB2312" w:hAnsi="宋体" w:eastAsia="仿宋_GB2312" w:cs="仿宋_GB2312"/>
          <w:color w:val="333333"/>
          <w:kern w:val="0"/>
          <w:sz w:val="31"/>
          <w:szCs w:val="31"/>
          <w:lang w:val="en-US" w:eastAsia="zh-CN" w:bidi="ar"/>
        </w:rPr>
        <w:t>六、基本支出预算表</w:t>
      </w:r>
      <w:bookmarkEnd w:id="89"/>
      <w:bookmarkEnd w:id="90"/>
      <w:bookmarkEnd w:id="91"/>
      <w:bookmarkEnd w:id="92"/>
      <w:bookmarkEnd w:id="9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4" w:name="_Toc24683_WPSOffice_Level2"/>
      <w:bookmarkStart w:id="95" w:name="_Toc15617_WPSOffice_Level2"/>
      <w:bookmarkStart w:id="96" w:name="_Toc16410_WPSOffice_Level2"/>
      <w:bookmarkStart w:id="97" w:name="_Toc4634_WPSOffice_Level2"/>
      <w:bookmarkStart w:id="98" w:name="_Toc18758_WPSOffice_Level2"/>
      <w:r>
        <w:rPr>
          <w:rFonts w:hint="eastAsia" w:ascii="仿宋_GB2312" w:hAnsi="宋体" w:eastAsia="仿宋_GB2312" w:cs="仿宋_GB2312"/>
          <w:color w:val="333333"/>
          <w:kern w:val="0"/>
          <w:sz w:val="31"/>
          <w:szCs w:val="31"/>
          <w:lang w:val="en-US" w:eastAsia="zh-CN" w:bidi="ar"/>
        </w:rPr>
        <w:t>七、一般公共预算支出总表</w:t>
      </w:r>
      <w:bookmarkEnd w:id="94"/>
      <w:bookmarkEnd w:id="95"/>
      <w:bookmarkEnd w:id="96"/>
      <w:bookmarkEnd w:id="97"/>
      <w:bookmarkEnd w:id="9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9" w:name="_Toc10217_WPSOffice_Level2"/>
      <w:bookmarkStart w:id="100" w:name="_Toc10512_WPSOffice_Level2"/>
      <w:bookmarkStart w:id="101" w:name="_Toc25208_WPSOffice_Level2"/>
      <w:bookmarkStart w:id="102" w:name="_Toc9920_WPSOffice_Level2"/>
      <w:bookmarkStart w:id="103" w:name="_Toc23791_WPSOffice_Level2"/>
      <w:r>
        <w:rPr>
          <w:rFonts w:hint="eastAsia" w:ascii="仿宋_GB2312" w:hAnsi="宋体" w:eastAsia="仿宋_GB2312" w:cs="仿宋_GB2312"/>
          <w:color w:val="333333"/>
          <w:kern w:val="0"/>
          <w:sz w:val="31"/>
          <w:szCs w:val="31"/>
          <w:lang w:val="en-US" w:eastAsia="zh-CN" w:bidi="ar"/>
        </w:rPr>
        <w:t>八、一般公共预算基本支出预算表</w:t>
      </w:r>
      <w:bookmarkEnd w:id="99"/>
      <w:bookmarkEnd w:id="100"/>
      <w:bookmarkEnd w:id="101"/>
      <w:bookmarkEnd w:id="102"/>
      <w:bookmarkEnd w:id="10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104" w:name="_Toc12135_WPSOffice_Level2"/>
      <w:bookmarkStart w:id="105" w:name="_Toc14663_WPSOffice_Level2"/>
      <w:bookmarkStart w:id="106" w:name="_Toc15835_WPSOffice_Level2"/>
      <w:bookmarkStart w:id="107" w:name="_Toc8671_WPSOffice_Level2"/>
      <w:bookmarkStart w:id="108" w:name="_Toc21948_WPSOffice_Level2"/>
      <w:r>
        <w:rPr>
          <w:rFonts w:hint="eastAsia" w:ascii="仿宋_GB2312" w:hAnsi="宋体" w:eastAsia="仿宋_GB2312" w:cs="仿宋_GB2312"/>
          <w:color w:val="333333"/>
          <w:kern w:val="0"/>
          <w:sz w:val="31"/>
          <w:szCs w:val="31"/>
          <w:lang w:val="en-US" w:eastAsia="zh-CN" w:bidi="ar"/>
        </w:rPr>
        <w:t>九、一般公共预算支出表</w:t>
      </w:r>
      <w:bookmarkEnd w:id="104"/>
      <w:bookmarkEnd w:id="105"/>
      <w:bookmarkEnd w:id="106"/>
      <w:bookmarkEnd w:id="107"/>
      <w:bookmarkEnd w:id="10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109" w:name="_Toc28107_WPSOffice_Level2"/>
      <w:bookmarkStart w:id="110" w:name="_Toc13366_WPSOffice_Level2"/>
      <w:bookmarkStart w:id="111" w:name="_Toc30730_WPSOffice_Level2"/>
      <w:bookmarkStart w:id="112" w:name="_Toc27258_WPSOffice_Level2"/>
      <w:bookmarkStart w:id="113" w:name="_Toc23338_WPSOffice_Level2"/>
      <w:r>
        <w:rPr>
          <w:rFonts w:hint="eastAsia" w:ascii="仿宋_GB2312" w:hAnsi="宋体" w:eastAsia="仿宋_GB2312" w:cs="仿宋_GB2312"/>
          <w:color w:val="333333"/>
          <w:kern w:val="0"/>
          <w:sz w:val="31"/>
          <w:szCs w:val="31"/>
          <w:lang w:val="en-US" w:eastAsia="zh-CN" w:bidi="ar"/>
        </w:rPr>
        <w:t>十、 一般公共预算项目支出预算表</w:t>
      </w:r>
      <w:bookmarkEnd w:id="109"/>
      <w:bookmarkEnd w:id="110"/>
      <w:bookmarkEnd w:id="111"/>
      <w:bookmarkEnd w:id="112"/>
      <w:bookmarkEnd w:id="113"/>
    </w:p>
    <w:p>
      <w:pPr>
        <w:keepNext w:val="0"/>
        <w:keepLines w:val="0"/>
        <w:widowControl/>
        <w:suppressLineNumbers w:val="0"/>
        <w:jc w:val="left"/>
      </w:pPr>
      <w:bookmarkStart w:id="114" w:name="_Toc10169_WPSOffice_Level2"/>
      <w:bookmarkStart w:id="115" w:name="_Toc13326_WPSOffice_Level2"/>
      <w:bookmarkStart w:id="116" w:name="_Toc10223_WPSOffice_Level2"/>
      <w:bookmarkStart w:id="117" w:name="_Toc1713_WPSOffice_Level2"/>
      <w:bookmarkStart w:id="118" w:name="_Toc6609_WPSOffice_Level2"/>
      <w:r>
        <w:rPr>
          <w:rFonts w:hint="eastAsia" w:ascii="仿宋_GB2312" w:hAnsi="宋体" w:eastAsia="仿宋_GB2312" w:cs="仿宋_GB2312"/>
          <w:color w:val="333333"/>
          <w:kern w:val="0"/>
          <w:sz w:val="31"/>
          <w:szCs w:val="31"/>
          <w:lang w:val="en-US" w:eastAsia="zh-CN" w:bidi="ar"/>
        </w:rPr>
        <w:t>十一、政府性基金预算表</w:t>
      </w:r>
      <w:bookmarkEnd w:id="114"/>
      <w:bookmarkEnd w:id="115"/>
      <w:bookmarkEnd w:id="116"/>
      <w:bookmarkEnd w:id="117"/>
      <w:bookmarkEnd w:id="118"/>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19" w:name="_Toc11405_WPSOffice_Level2"/>
      <w:bookmarkStart w:id="120" w:name="_Toc14744_WPSOffice_Level2"/>
      <w:bookmarkStart w:id="121" w:name="_Toc28277_WPSOffice_Level2"/>
      <w:bookmarkStart w:id="122" w:name="_Toc2553_WPSOffice_Level2"/>
      <w:bookmarkStart w:id="123" w:name="_Toc21945_WPSOffice_Level2"/>
      <w:r>
        <w:rPr>
          <w:rFonts w:hint="eastAsia" w:ascii="仿宋_GB2312" w:hAnsi="宋体" w:eastAsia="仿宋_GB2312" w:cs="仿宋_GB2312"/>
          <w:color w:val="333333"/>
          <w:kern w:val="0"/>
          <w:sz w:val="31"/>
          <w:szCs w:val="31"/>
          <w:lang w:val="en-US" w:eastAsia="zh-CN" w:bidi="ar"/>
        </w:rPr>
        <w:t>十二、国有资本经营支出预算表</w:t>
      </w:r>
      <w:bookmarkEnd w:id="119"/>
      <w:bookmarkEnd w:id="120"/>
      <w:bookmarkEnd w:id="121"/>
      <w:bookmarkEnd w:id="122"/>
      <w:bookmarkEnd w:id="123"/>
    </w:p>
    <w:p>
      <w:pPr>
        <w:keepNext w:val="0"/>
        <w:keepLines w:val="0"/>
        <w:widowControl/>
        <w:suppressLineNumbers w:val="0"/>
        <w:jc w:val="left"/>
      </w:pPr>
      <w:bookmarkStart w:id="124" w:name="_Toc26224_WPSOffice_Level2"/>
      <w:bookmarkStart w:id="125" w:name="_Toc4202_WPSOffice_Level2"/>
      <w:bookmarkStart w:id="126" w:name="_Toc19794_WPSOffice_Level2"/>
      <w:bookmarkStart w:id="127" w:name="_Toc12022_WPSOffice_Level2"/>
      <w:bookmarkStart w:id="128" w:name="_Toc19548_WPSOffice_Level2"/>
      <w:r>
        <w:rPr>
          <w:rFonts w:hint="eastAsia" w:ascii="仿宋_GB2312" w:hAnsi="宋体" w:eastAsia="仿宋_GB2312" w:cs="仿宋_GB2312"/>
          <w:color w:val="333333"/>
          <w:kern w:val="0"/>
          <w:sz w:val="31"/>
          <w:szCs w:val="31"/>
          <w:lang w:val="en-US" w:eastAsia="zh-CN" w:bidi="ar"/>
        </w:rPr>
        <w:t>十三、社会保险基金预算表</w:t>
      </w:r>
      <w:bookmarkEnd w:id="124"/>
      <w:bookmarkEnd w:id="125"/>
      <w:bookmarkEnd w:id="126"/>
      <w:bookmarkEnd w:id="127"/>
      <w:bookmarkEnd w:id="128"/>
    </w:p>
    <w:p>
      <w:pPr>
        <w:keepNext w:val="0"/>
        <w:keepLines w:val="0"/>
        <w:widowControl/>
        <w:suppressLineNumbers w:val="0"/>
        <w:jc w:val="left"/>
      </w:pPr>
      <w:bookmarkStart w:id="129" w:name="_Toc12086_WPSOffice_Level2"/>
      <w:bookmarkStart w:id="130" w:name="_Toc9133_WPSOffice_Level2"/>
      <w:bookmarkStart w:id="131" w:name="_Toc29014_WPSOffice_Level2"/>
      <w:bookmarkStart w:id="132" w:name="_Toc30333_WPSOffice_Level2"/>
      <w:bookmarkStart w:id="133" w:name="_Toc29580_WPSOffice_Level2"/>
      <w:r>
        <w:rPr>
          <w:rFonts w:hint="eastAsia" w:ascii="仿宋_GB2312" w:hAnsi="宋体" w:eastAsia="仿宋_GB2312" w:cs="仿宋_GB2312"/>
          <w:color w:val="333333"/>
          <w:kern w:val="0"/>
          <w:sz w:val="31"/>
          <w:szCs w:val="31"/>
          <w:lang w:val="en-US" w:eastAsia="zh-CN" w:bidi="ar"/>
        </w:rPr>
        <w:t>十四、“三公”经费财政拨款预算表</w:t>
      </w:r>
      <w:bookmarkEnd w:id="129"/>
      <w:bookmarkEnd w:id="130"/>
      <w:bookmarkEnd w:id="131"/>
      <w:bookmarkEnd w:id="132"/>
      <w:bookmarkEnd w:id="133"/>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34" w:name="_Toc29939_WPSOffice_Level2"/>
      <w:bookmarkStart w:id="135" w:name="_Toc20312_WPSOffice_Level2"/>
      <w:bookmarkStart w:id="136" w:name="_Toc13840_WPSOffice_Level2"/>
      <w:bookmarkStart w:id="137" w:name="_Toc12374_WPSOffice_Level2"/>
      <w:bookmarkStart w:id="138" w:name="_Toc32289_WPSOffice_Level2"/>
      <w:r>
        <w:rPr>
          <w:rFonts w:hint="eastAsia" w:ascii="仿宋_GB2312" w:hAnsi="宋体" w:eastAsia="仿宋_GB2312" w:cs="仿宋_GB2312"/>
          <w:color w:val="333333"/>
          <w:kern w:val="0"/>
          <w:sz w:val="31"/>
          <w:szCs w:val="31"/>
          <w:lang w:val="en-US" w:eastAsia="zh-CN" w:bidi="ar"/>
        </w:rPr>
        <w:t>十五、政府采购预算表</w:t>
      </w:r>
      <w:bookmarkEnd w:id="134"/>
      <w:bookmarkEnd w:id="135"/>
      <w:bookmarkEnd w:id="136"/>
      <w:bookmarkEnd w:id="137"/>
      <w:bookmarkEnd w:id="13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39" w:name="_Toc15823_WPSOffice_Level2"/>
      <w:bookmarkStart w:id="140" w:name="_Toc9806_WPSOffice_Level2"/>
      <w:bookmarkStart w:id="141" w:name="_Toc22179_WPSOffice_Level2"/>
      <w:bookmarkStart w:id="142" w:name="_Toc18525_WPSOffice_Level2"/>
      <w:bookmarkStart w:id="143" w:name="_Toc14761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部门（单位）整体支出绩效目标申报表</w:t>
      </w:r>
      <w:bookmarkEnd w:id="139"/>
      <w:bookmarkEnd w:id="140"/>
      <w:bookmarkEnd w:id="141"/>
      <w:bookmarkEnd w:id="142"/>
      <w:bookmarkEnd w:id="143"/>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44" w:name="_Toc13447_WPSOffice_Level2"/>
      <w:bookmarkStart w:id="145" w:name="_Toc16047_WPSOffice_Level2"/>
      <w:bookmarkStart w:id="146" w:name="_Toc21053_WPSOffice_Level2"/>
      <w:bookmarkStart w:id="147" w:name="_Toc17862_WPSOffice_Level2"/>
      <w:bookmarkStart w:id="148" w:name="_Toc8749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202</w:t>
      </w:r>
      <w:r>
        <w:rPr>
          <w:rFonts w:hint="eastAsia" w:ascii="仿宋_GB2312" w:hAnsi="宋体" w:eastAsia="仿宋_GB2312" w:cs="仿宋_GB2312"/>
          <w:color w:val="333333"/>
          <w:kern w:val="0"/>
          <w:sz w:val="31"/>
          <w:szCs w:val="31"/>
          <w:lang w:val="en-US" w:eastAsia="zh-CN" w:bidi="ar"/>
        </w:rPr>
        <w:t>1</w:t>
      </w:r>
      <w:r>
        <w:rPr>
          <w:rFonts w:hint="default" w:ascii="仿宋_GB2312" w:hAnsi="宋体" w:eastAsia="仿宋_GB2312" w:cs="仿宋_GB2312"/>
          <w:color w:val="333333"/>
          <w:kern w:val="0"/>
          <w:sz w:val="31"/>
          <w:szCs w:val="31"/>
          <w:lang w:val="en-US" w:eastAsia="zh-CN" w:bidi="ar"/>
        </w:rPr>
        <w:t>年项目绩效目标统计</w:t>
      </w:r>
      <w:bookmarkEnd w:id="144"/>
      <w:bookmarkEnd w:id="145"/>
      <w:bookmarkEnd w:id="146"/>
      <w:bookmarkEnd w:id="147"/>
      <w:bookmarkEnd w:id="148"/>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66D6077"/>
    <w:rsid w:val="09745E87"/>
    <w:rsid w:val="0D5E2FB5"/>
    <w:rsid w:val="0F67394C"/>
    <w:rsid w:val="15D35DF5"/>
    <w:rsid w:val="1B404312"/>
    <w:rsid w:val="25554C75"/>
    <w:rsid w:val="2949598C"/>
    <w:rsid w:val="29DF4883"/>
    <w:rsid w:val="2ED21556"/>
    <w:rsid w:val="330559EB"/>
    <w:rsid w:val="36DD628E"/>
    <w:rsid w:val="3EE741B8"/>
    <w:rsid w:val="43433F22"/>
    <w:rsid w:val="445B24B3"/>
    <w:rsid w:val="46AA2785"/>
    <w:rsid w:val="493C20A5"/>
    <w:rsid w:val="4DA37E7C"/>
    <w:rsid w:val="503841BE"/>
    <w:rsid w:val="60577015"/>
    <w:rsid w:val="62C1181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WPSOffice手动目录 1"/>
    <w:uiPriority w:val="0"/>
    <w:pPr>
      <w:ind w:leftChars="0"/>
    </w:pPr>
    <w:rPr>
      <w:sz w:val="20"/>
      <w:szCs w:val="20"/>
    </w:rPr>
  </w:style>
  <w:style w:type="paragraph" w:customStyle="1" w:styleId="9">
    <w:name w:val="WPSOffice手动目录 2"/>
    <w:uiPriority w:val="0"/>
    <w:pPr>
      <w:ind w:leftChars="200"/>
    </w:pPr>
    <w:rPr>
      <w:sz w:val="20"/>
      <w:szCs w:val="20"/>
    </w:rPr>
  </w:style>
  <w:style w:type="paragraph" w:customStyle="1" w:styleId="10">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85e634-da37-4e4b-9b6b-e4187cbf98c1}"/>
        <w:style w:val=""/>
        <w:category>
          <w:name w:val="常规"/>
          <w:gallery w:val="placeholder"/>
        </w:category>
        <w:types>
          <w:type w:val="bbPlcHdr"/>
        </w:types>
        <w:behaviors>
          <w:behavior w:val="content"/>
        </w:behaviors>
        <w:description w:val=""/>
        <w:guid w:val="{8585e634-da37-4e4b-9b6b-e4187cbf98c1}"/>
      </w:docPartPr>
      <w:docPartBody>
        <w:p>
          <w:r>
            <w:rPr>
              <w:color w:val="808080"/>
            </w:rPr>
            <w:t>单击此处输入文字。</w:t>
          </w:r>
        </w:p>
      </w:docPartBody>
    </w:docPart>
    <w:docPart>
      <w:docPartPr>
        <w:name w:val="{e851b870-d16a-468c-bb21-b2d8754a0e47}"/>
        <w:style w:val=""/>
        <w:category>
          <w:name w:val="常规"/>
          <w:gallery w:val="placeholder"/>
        </w:category>
        <w:types>
          <w:type w:val="bbPlcHdr"/>
        </w:types>
        <w:behaviors>
          <w:behavior w:val="content"/>
        </w:behaviors>
        <w:description w:val=""/>
        <w:guid w:val="{e851b870-d16a-468c-bb21-b2d8754a0e47}"/>
      </w:docPartPr>
      <w:docPartBody>
        <w:p>
          <w:r>
            <w:rPr>
              <w:color w:val="808080"/>
            </w:rPr>
            <w:t>单击此处输入文字。</w:t>
          </w:r>
        </w:p>
      </w:docPartBody>
    </w:docPart>
    <w:docPart>
      <w:docPartPr>
        <w:name w:val="{449aafec-2e5b-4529-a050-5ed3385e6011}"/>
        <w:style w:val=""/>
        <w:category>
          <w:name w:val="常规"/>
          <w:gallery w:val="placeholder"/>
        </w:category>
        <w:types>
          <w:type w:val="bbPlcHdr"/>
        </w:types>
        <w:behaviors>
          <w:behavior w:val="content"/>
        </w:behaviors>
        <w:description w:val=""/>
        <w:guid w:val="{449aafec-2e5b-4529-a050-5ed3385e6011}"/>
      </w:docPartPr>
      <w:docPartBody>
        <w:p>
          <w:r>
            <w:rPr>
              <w:color w:val="808080"/>
            </w:rPr>
            <w:t>单击此处输入文字。</w:t>
          </w:r>
        </w:p>
      </w:docPartBody>
    </w:docPart>
    <w:docPart>
      <w:docPartPr>
        <w:name w:val="{925f7884-6788-4bb9-81fe-e3c900d1ba23}"/>
        <w:style w:val=""/>
        <w:category>
          <w:name w:val="常规"/>
          <w:gallery w:val="placeholder"/>
        </w:category>
        <w:types>
          <w:type w:val="bbPlcHdr"/>
        </w:types>
        <w:behaviors>
          <w:behavior w:val="content"/>
        </w:behaviors>
        <w:description w:val=""/>
        <w:guid w:val="{925f7884-6788-4bb9-81fe-e3c900d1ba23}"/>
      </w:docPartPr>
      <w:docPartBody>
        <w:p>
          <w:r>
            <w:rPr>
              <w:color w:val="808080"/>
            </w:rPr>
            <w:t>单击此处输入文字。</w:t>
          </w:r>
        </w:p>
      </w:docPartBody>
    </w:docPart>
    <w:docPart>
      <w:docPartPr>
        <w:name w:val="{0eb60ca2-bdcd-455a-9854-584ee266bf43}"/>
        <w:style w:val=""/>
        <w:category>
          <w:name w:val="常规"/>
          <w:gallery w:val="placeholder"/>
        </w:category>
        <w:types>
          <w:type w:val="bbPlcHdr"/>
        </w:types>
        <w:behaviors>
          <w:behavior w:val="content"/>
        </w:behaviors>
        <w:description w:val=""/>
        <w:guid w:val="{0eb60ca2-bdcd-455a-9854-584ee266bf43}"/>
      </w:docPartPr>
      <w:docPartBody>
        <w:p>
          <w:r>
            <w:rPr>
              <w:color w:val="808080"/>
            </w:rPr>
            <w:t>单击此处输入文字。</w:t>
          </w:r>
        </w:p>
      </w:docPartBody>
    </w:docPart>
    <w:docPart>
      <w:docPartPr>
        <w:name w:val="{db1ffb7a-3007-4484-962a-b362f4f27430}"/>
        <w:style w:val=""/>
        <w:category>
          <w:name w:val="常规"/>
          <w:gallery w:val="placeholder"/>
        </w:category>
        <w:types>
          <w:type w:val="bbPlcHdr"/>
        </w:types>
        <w:behaviors>
          <w:behavior w:val="content"/>
        </w:behaviors>
        <w:description w:val=""/>
        <w:guid w:val="{db1ffb7a-3007-4484-962a-b362f4f27430}"/>
      </w:docPartPr>
      <w:docPartBody>
        <w:p>
          <w:r>
            <w:rPr>
              <w:color w:val="808080"/>
            </w:rPr>
            <w:t>单击此处输入文字。</w:t>
          </w:r>
        </w:p>
      </w:docPartBody>
    </w:docPart>
    <w:docPart>
      <w:docPartPr>
        <w:name w:val="{130ce324-49ce-4f2f-b0a7-0c445976eb9f}"/>
        <w:style w:val=""/>
        <w:category>
          <w:name w:val="常规"/>
          <w:gallery w:val="placeholder"/>
        </w:category>
        <w:types>
          <w:type w:val="bbPlcHdr"/>
        </w:types>
        <w:behaviors>
          <w:behavior w:val="content"/>
        </w:behaviors>
        <w:description w:val=""/>
        <w:guid w:val="{130ce324-49ce-4f2f-b0a7-0c445976eb9f}"/>
      </w:docPartPr>
      <w:docPartBody>
        <w:p>
          <w:r>
            <w:rPr>
              <w:color w:val="808080"/>
            </w:rPr>
            <w:t>单击此处输入文字。</w:t>
          </w:r>
        </w:p>
      </w:docPartBody>
    </w:docPart>
    <w:docPart>
      <w:docPartPr>
        <w:name w:val="{588ba283-3a8c-442d-a8ce-908769db56e6}"/>
        <w:style w:val=""/>
        <w:category>
          <w:name w:val="常规"/>
          <w:gallery w:val="placeholder"/>
        </w:category>
        <w:types>
          <w:type w:val="bbPlcHdr"/>
        </w:types>
        <w:behaviors>
          <w:behavior w:val="content"/>
        </w:behaviors>
        <w:description w:val=""/>
        <w:guid w:val="{588ba283-3a8c-442d-a8ce-908769db56e6}"/>
      </w:docPartPr>
      <w:docPartBody>
        <w:p>
          <w:r>
            <w:rPr>
              <w:color w:val="808080"/>
            </w:rPr>
            <w:t>单击此处输入文字。</w:t>
          </w:r>
        </w:p>
      </w:docPartBody>
    </w:docPart>
    <w:docPart>
      <w:docPartPr>
        <w:name w:val="{c0c15893-9495-4945-83c1-ed32f97ffeb2}"/>
        <w:style w:val=""/>
        <w:category>
          <w:name w:val="常规"/>
          <w:gallery w:val="placeholder"/>
        </w:category>
        <w:types>
          <w:type w:val="bbPlcHdr"/>
        </w:types>
        <w:behaviors>
          <w:behavior w:val="content"/>
        </w:behaviors>
        <w:description w:val=""/>
        <w:guid w:val="{c0c15893-9495-4945-83c1-ed32f97ffeb2}"/>
      </w:docPartPr>
      <w:docPartBody>
        <w:p>
          <w:r>
            <w:rPr>
              <w:color w:val="808080"/>
            </w:rPr>
            <w:t>单击此处输入文字。</w:t>
          </w:r>
        </w:p>
      </w:docPartBody>
    </w:docPart>
    <w:docPart>
      <w:docPartPr>
        <w:name w:val="{788791ee-ec32-4503-93d7-39cd1169a5d9}"/>
        <w:style w:val=""/>
        <w:category>
          <w:name w:val="常规"/>
          <w:gallery w:val="placeholder"/>
        </w:category>
        <w:types>
          <w:type w:val="bbPlcHdr"/>
        </w:types>
        <w:behaviors>
          <w:behavior w:val="content"/>
        </w:behaviors>
        <w:description w:val=""/>
        <w:guid w:val="{788791ee-ec32-4503-93d7-39cd1169a5d9}"/>
      </w:docPartPr>
      <w:docPartBody>
        <w:p>
          <w:r>
            <w:rPr>
              <w:color w:val="808080"/>
            </w:rPr>
            <w:t>单击此处输入文字。</w:t>
          </w:r>
        </w:p>
      </w:docPartBody>
    </w:docPart>
    <w:docPart>
      <w:docPartPr>
        <w:name w:val="{6a72b56d-ac53-4f89-a899-4490e91bdcf0}"/>
        <w:style w:val=""/>
        <w:category>
          <w:name w:val="常规"/>
          <w:gallery w:val="placeholder"/>
        </w:category>
        <w:types>
          <w:type w:val="bbPlcHdr"/>
        </w:types>
        <w:behaviors>
          <w:behavior w:val="content"/>
        </w:behaviors>
        <w:description w:val=""/>
        <w:guid w:val="{6a72b56d-ac53-4f89-a899-4490e91bdcf0}"/>
      </w:docPartPr>
      <w:docPartBody>
        <w:p>
          <w:r>
            <w:rPr>
              <w:color w:val="808080"/>
            </w:rPr>
            <w:t>单击此处输入文字。</w:t>
          </w:r>
        </w:p>
      </w:docPartBody>
    </w:docPart>
    <w:docPart>
      <w:docPartPr>
        <w:name w:val="{5c333f88-c512-4764-9815-020dc142b216}"/>
        <w:style w:val=""/>
        <w:category>
          <w:name w:val="常规"/>
          <w:gallery w:val="placeholder"/>
        </w:category>
        <w:types>
          <w:type w:val="bbPlcHdr"/>
        </w:types>
        <w:behaviors>
          <w:behavior w:val="content"/>
        </w:behaviors>
        <w:description w:val=""/>
        <w:guid w:val="{5c333f88-c512-4764-9815-020dc142b216}"/>
      </w:docPartPr>
      <w:docPartBody>
        <w:p>
          <w:r>
            <w:rPr>
              <w:color w:val="808080"/>
            </w:rPr>
            <w:t>单击此处输入文字。</w:t>
          </w:r>
        </w:p>
      </w:docPartBody>
    </w:docPart>
    <w:docPart>
      <w:docPartPr>
        <w:name w:val="{b6c7c454-3786-4898-b01f-3e91f2e47928}"/>
        <w:style w:val=""/>
        <w:category>
          <w:name w:val="常规"/>
          <w:gallery w:val="placeholder"/>
        </w:category>
        <w:types>
          <w:type w:val="bbPlcHdr"/>
        </w:types>
        <w:behaviors>
          <w:behavior w:val="content"/>
        </w:behaviors>
        <w:description w:val=""/>
        <w:guid w:val="{b6c7c454-3786-4898-b01f-3e91f2e47928}"/>
      </w:docPartPr>
      <w:docPartBody>
        <w:p>
          <w:r>
            <w:rPr>
              <w:color w:val="808080"/>
            </w:rPr>
            <w:t>单击此处输入文字。</w:t>
          </w:r>
        </w:p>
      </w:docPartBody>
    </w:docPart>
    <w:docPart>
      <w:docPartPr>
        <w:name w:val="{27443bbc-19df-40c5-8f75-d946c04ad591}"/>
        <w:style w:val=""/>
        <w:category>
          <w:name w:val="常规"/>
          <w:gallery w:val="placeholder"/>
        </w:category>
        <w:types>
          <w:type w:val="bbPlcHdr"/>
        </w:types>
        <w:behaviors>
          <w:behavior w:val="content"/>
        </w:behaviors>
        <w:description w:val=""/>
        <w:guid w:val="{27443bbc-19df-40c5-8f75-d946c04ad591}"/>
      </w:docPartPr>
      <w:docPartBody>
        <w:p>
          <w:r>
            <w:rPr>
              <w:color w:val="808080"/>
            </w:rPr>
            <w:t>单击此处输入文字。</w:t>
          </w:r>
        </w:p>
      </w:docPartBody>
    </w:docPart>
    <w:docPart>
      <w:docPartPr>
        <w:name w:val="{1fcdc3d0-9925-43fa-8195-0c21f8165e4d}"/>
        <w:style w:val=""/>
        <w:category>
          <w:name w:val="常规"/>
          <w:gallery w:val="placeholder"/>
        </w:category>
        <w:types>
          <w:type w:val="bbPlcHdr"/>
        </w:types>
        <w:behaviors>
          <w:behavior w:val="content"/>
        </w:behaviors>
        <w:description w:val=""/>
        <w:guid w:val="{1fcdc3d0-9925-43fa-8195-0c21f8165e4d}"/>
      </w:docPartPr>
      <w:docPartBody>
        <w:p>
          <w:r>
            <w:rPr>
              <w:color w:val="808080"/>
            </w:rPr>
            <w:t>单击此处输入文字。</w:t>
          </w:r>
        </w:p>
      </w:docPartBody>
    </w:docPart>
    <w:docPart>
      <w:docPartPr>
        <w:name w:val="{c8a9b3b3-f94b-480c-b947-87306cff5952}"/>
        <w:style w:val=""/>
        <w:category>
          <w:name w:val="常规"/>
          <w:gallery w:val="placeholder"/>
        </w:category>
        <w:types>
          <w:type w:val="bbPlcHdr"/>
        </w:types>
        <w:behaviors>
          <w:behavior w:val="content"/>
        </w:behaviors>
        <w:description w:val=""/>
        <w:guid w:val="{c8a9b3b3-f94b-480c-b947-87306cff5952}"/>
      </w:docPartPr>
      <w:docPartBody>
        <w:p>
          <w:r>
            <w:rPr>
              <w:color w:val="808080"/>
            </w:rPr>
            <w:t>单击此处输入文字。</w:t>
          </w:r>
        </w:p>
      </w:docPartBody>
    </w:docPart>
    <w:docPart>
      <w:docPartPr>
        <w:name w:val="{13790030-f13e-40d8-b063-c235ead955cf}"/>
        <w:style w:val=""/>
        <w:category>
          <w:name w:val="常规"/>
          <w:gallery w:val="placeholder"/>
        </w:category>
        <w:types>
          <w:type w:val="bbPlcHdr"/>
        </w:types>
        <w:behaviors>
          <w:behavior w:val="content"/>
        </w:behaviors>
        <w:description w:val=""/>
        <w:guid w:val="{13790030-f13e-40d8-b063-c235ead955cf}"/>
      </w:docPartPr>
      <w:docPartBody>
        <w:p>
          <w:r>
            <w:rPr>
              <w:color w:val="808080"/>
            </w:rPr>
            <w:t>单击此处输入文字。</w:t>
          </w:r>
        </w:p>
      </w:docPartBody>
    </w:docPart>
    <w:docPart>
      <w:docPartPr>
        <w:name w:val="{a8fe4e9b-6265-4479-9569-187dd3718af9}"/>
        <w:style w:val=""/>
        <w:category>
          <w:name w:val="常规"/>
          <w:gallery w:val="placeholder"/>
        </w:category>
        <w:types>
          <w:type w:val="bbPlcHdr"/>
        </w:types>
        <w:behaviors>
          <w:behavior w:val="content"/>
        </w:behaviors>
        <w:description w:val=""/>
        <w:guid w:val="{a8fe4e9b-6265-4479-9569-187dd3718af9}"/>
      </w:docPartPr>
      <w:docPartBody>
        <w:p>
          <w:r>
            <w:rPr>
              <w:color w:val="808080"/>
            </w:rPr>
            <w:t>单击此处输入文字。</w:t>
          </w:r>
        </w:p>
      </w:docPartBody>
    </w:docPart>
    <w:docPart>
      <w:docPartPr>
        <w:name w:val="{f37cb9d1-26b1-43cc-9ca4-d92416c511f4}"/>
        <w:style w:val=""/>
        <w:category>
          <w:name w:val="常规"/>
          <w:gallery w:val="placeholder"/>
        </w:category>
        <w:types>
          <w:type w:val="bbPlcHdr"/>
        </w:types>
        <w:behaviors>
          <w:behavior w:val="content"/>
        </w:behaviors>
        <w:description w:val=""/>
        <w:guid w:val="{f37cb9d1-26b1-43cc-9ca4-d92416c511f4}"/>
      </w:docPartPr>
      <w:docPartBody>
        <w:p>
          <w:r>
            <w:rPr>
              <w:color w:val="808080"/>
            </w:rPr>
            <w:t>单击此处输入文字。</w:t>
          </w:r>
        </w:p>
      </w:docPartBody>
    </w:docPart>
    <w:docPart>
      <w:docPartPr>
        <w:name w:val="{824d895f-0eac-4f78-814d-a5c27df17b63}"/>
        <w:style w:val=""/>
        <w:category>
          <w:name w:val="常规"/>
          <w:gallery w:val="placeholder"/>
        </w:category>
        <w:types>
          <w:type w:val="bbPlcHdr"/>
        </w:types>
        <w:behaviors>
          <w:behavior w:val="content"/>
        </w:behaviors>
        <w:description w:val=""/>
        <w:guid w:val="{824d895f-0eac-4f78-814d-a5c27df17b63}"/>
      </w:docPartPr>
      <w:docPartBody>
        <w:p>
          <w:r>
            <w:rPr>
              <w:color w:val="808080"/>
            </w:rPr>
            <w:t>单击此处输入文字。</w:t>
          </w:r>
        </w:p>
      </w:docPartBody>
    </w:docPart>
    <w:docPart>
      <w:docPartPr>
        <w:name w:val="{d3963e7c-220a-4744-9f6a-f89085656fa6}"/>
        <w:style w:val=""/>
        <w:category>
          <w:name w:val="常规"/>
          <w:gallery w:val="placeholder"/>
        </w:category>
        <w:types>
          <w:type w:val="bbPlcHdr"/>
        </w:types>
        <w:behaviors>
          <w:behavior w:val="content"/>
        </w:behaviors>
        <w:description w:val=""/>
        <w:guid w:val="{d3963e7c-220a-4744-9f6a-f89085656fa6}"/>
      </w:docPartPr>
      <w:docPartBody>
        <w:p>
          <w:r>
            <w:rPr>
              <w:color w:val="808080"/>
            </w:rPr>
            <w:t>单击此处输入文字。</w:t>
          </w:r>
        </w:p>
      </w:docPartBody>
    </w:docPart>
    <w:docPart>
      <w:docPartPr>
        <w:name w:val="{e993d255-e4c2-48fc-96b5-d50cb9c6299d}"/>
        <w:style w:val=""/>
        <w:category>
          <w:name w:val="常规"/>
          <w:gallery w:val="placeholder"/>
        </w:category>
        <w:types>
          <w:type w:val="bbPlcHdr"/>
        </w:types>
        <w:behaviors>
          <w:behavior w:val="content"/>
        </w:behaviors>
        <w:description w:val=""/>
        <w:guid w:val="{e993d255-e4c2-48fc-96b5-d50cb9c6299d}"/>
      </w:docPartPr>
      <w:docPartBody>
        <w:p>
          <w:r>
            <w:rPr>
              <w:color w:val="808080"/>
            </w:rPr>
            <w:t>单击此处输入文字。</w:t>
          </w:r>
        </w:p>
      </w:docPartBody>
    </w:docPart>
    <w:docPart>
      <w:docPartPr>
        <w:name w:val="{2c0951c0-f6d2-4ba8-a717-fa0caa0978b4}"/>
        <w:style w:val=""/>
        <w:category>
          <w:name w:val="常规"/>
          <w:gallery w:val="placeholder"/>
        </w:category>
        <w:types>
          <w:type w:val="bbPlcHdr"/>
        </w:types>
        <w:behaviors>
          <w:behavior w:val="content"/>
        </w:behaviors>
        <w:description w:val=""/>
        <w:guid w:val="{2c0951c0-f6d2-4ba8-a717-fa0caa0978b4}"/>
      </w:docPartPr>
      <w:docPartBody>
        <w:p>
          <w:r>
            <w:rPr>
              <w:color w:val="808080"/>
            </w:rPr>
            <w:t>单击此处输入文字。</w:t>
          </w:r>
        </w:p>
      </w:docPartBody>
    </w:docPart>
    <w:docPart>
      <w:docPartPr>
        <w:name w:val="{bb6ffa0c-7a54-4e79-aafc-b728530f13ab}"/>
        <w:style w:val=""/>
        <w:category>
          <w:name w:val="常规"/>
          <w:gallery w:val="placeholder"/>
        </w:category>
        <w:types>
          <w:type w:val="bbPlcHdr"/>
        </w:types>
        <w:behaviors>
          <w:behavior w:val="content"/>
        </w:behaviors>
        <w:description w:val=""/>
        <w:guid w:val="{bb6ffa0c-7a54-4e79-aafc-b728530f13ab}"/>
      </w:docPartPr>
      <w:docPartBody>
        <w:p>
          <w:r>
            <w:rPr>
              <w:color w:val="808080"/>
            </w:rPr>
            <w:t>单击此处输入文字。</w:t>
          </w:r>
        </w:p>
      </w:docPartBody>
    </w:docPart>
    <w:docPart>
      <w:docPartPr>
        <w:name w:val="{a8c5fec6-9602-4d7b-81d8-158a6d23d889}"/>
        <w:style w:val=""/>
        <w:category>
          <w:name w:val="常规"/>
          <w:gallery w:val="placeholder"/>
        </w:category>
        <w:types>
          <w:type w:val="bbPlcHdr"/>
        </w:types>
        <w:behaviors>
          <w:behavior w:val="content"/>
        </w:behaviors>
        <w:description w:val=""/>
        <w:guid w:val="{a8c5fec6-9602-4d7b-81d8-158a6d23d889}"/>
      </w:docPartPr>
      <w:docPartBody>
        <w:p>
          <w:r>
            <w:rPr>
              <w:color w:val="808080"/>
            </w:rPr>
            <w:t>单击此处输入文字。</w:t>
          </w:r>
        </w:p>
      </w:docPartBody>
    </w:docPart>
    <w:docPart>
      <w:docPartPr>
        <w:name w:val="{b92e1597-a18a-4639-940e-37844c55dbe9}"/>
        <w:style w:val=""/>
        <w:category>
          <w:name w:val="常规"/>
          <w:gallery w:val="placeholder"/>
        </w:category>
        <w:types>
          <w:type w:val="bbPlcHdr"/>
        </w:types>
        <w:behaviors>
          <w:behavior w:val="content"/>
        </w:behaviors>
        <w:description w:val=""/>
        <w:guid w:val="{b92e1597-a18a-4639-940e-37844c55dbe9}"/>
      </w:docPartPr>
      <w:docPartBody>
        <w:p>
          <w:r>
            <w:rPr>
              <w:color w:val="808080"/>
            </w:rPr>
            <w:t>单击此处输入文字。</w:t>
          </w:r>
        </w:p>
      </w:docPartBody>
    </w:docPart>
    <w:docPart>
      <w:docPartPr>
        <w:name w:val="{7dbdcad4-e382-44d9-ad69-27434cac7a25}"/>
        <w:style w:val=""/>
        <w:category>
          <w:name w:val="常规"/>
          <w:gallery w:val="placeholder"/>
        </w:category>
        <w:types>
          <w:type w:val="bbPlcHdr"/>
        </w:types>
        <w:behaviors>
          <w:behavior w:val="content"/>
        </w:behaviors>
        <w:description w:val=""/>
        <w:guid w:val="{7dbdcad4-e382-44d9-ad69-27434cac7a25}"/>
      </w:docPartPr>
      <w:docPartBody>
        <w:p>
          <w:r>
            <w:rPr>
              <w:color w:val="808080"/>
            </w:rPr>
            <w:t>单击此处输入文字。</w:t>
          </w:r>
        </w:p>
      </w:docPartBody>
    </w:docPart>
    <w:docPart>
      <w:docPartPr>
        <w:name w:val="{a26b1784-07b7-442f-b212-79019fa8bde0}"/>
        <w:style w:val=""/>
        <w:category>
          <w:name w:val="常规"/>
          <w:gallery w:val="placeholder"/>
        </w:category>
        <w:types>
          <w:type w:val="bbPlcHdr"/>
        </w:types>
        <w:behaviors>
          <w:behavior w:val="content"/>
        </w:behaviors>
        <w:description w:val=""/>
        <w:guid w:val="{a26b1784-07b7-442f-b212-79019fa8bde0}"/>
      </w:docPartPr>
      <w:docPartBody>
        <w:p>
          <w:r>
            <w:rPr>
              <w:color w:val="808080"/>
            </w:rPr>
            <w:t>单击此处输入文字。</w:t>
          </w:r>
        </w:p>
      </w:docPartBody>
    </w:docPart>
    <w:docPart>
      <w:docPartPr>
        <w:name w:val="{0edff974-ac15-45b9-adb4-d43fa0aa7146}"/>
        <w:style w:val=""/>
        <w:category>
          <w:name w:val="常规"/>
          <w:gallery w:val="placeholder"/>
        </w:category>
        <w:types>
          <w:type w:val="bbPlcHdr"/>
        </w:types>
        <w:behaviors>
          <w:behavior w:val="content"/>
        </w:behaviors>
        <w:description w:val=""/>
        <w:guid w:val="{0edff974-ac15-45b9-adb4-d43fa0aa7146}"/>
      </w:docPartPr>
      <w:docPartBody>
        <w:p>
          <w:r>
            <w:rPr>
              <w:color w:val="808080"/>
            </w:rPr>
            <w:t>单击此处输入文字。</w:t>
          </w:r>
        </w:p>
      </w:docPartBody>
    </w:docPart>
    <w:docPart>
      <w:docPartPr>
        <w:name w:val="{409f301b-9d6e-4afd-b815-e841ffaedd50}"/>
        <w:style w:val=""/>
        <w:category>
          <w:name w:val="常规"/>
          <w:gallery w:val="placeholder"/>
        </w:category>
        <w:types>
          <w:type w:val="bbPlcHdr"/>
        </w:types>
        <w:behaviors>
          <w:behavior w:val="content"/>
        </w:behaviors>
        <w:description w:val=""/>
        <w:guid w:val="{409f301b-9d6e-4afd-b815-e841ffaedd50}"/>
      </w:docPartPr>
      <w:docPartBody>
        <w:p>
          <w:r>
            <w:rPr>
              <w:color w:val="808080"/>
            </w:rPr>
            <w:t>单击此处输入文字。</w:t>
          </w:r>
        </w:p>
      </w:docPartBody>
    </w:docPart>
    <w:docPart>
      <w:docPartPr>
        <w:name w:val="{f314d60c-b511-4e59-af00-57244fd65885}"/>
        <w:style w:val=""/>
        <w:category>
          <w:name w:val="常规"/>
          <w:gallery w:val="placeholder"/>
        </w:category>
        <w:types>
          <w:type w:val="bbPlcHdr"/>
        </w:types>
        <w:behaviors>
          <w:behavior w:val="content"/>
        </w:behaviors>
        <w:description w:val=""/>
        <w:guid w:val="{f314d60c-b511-4e59-af00-57244fd65885}"/>
      </w:docPartPr>
      <w:docPartBody>
        <w:p>
          <w:r>
            <w:rPr>
              <w:color w:val="808080"/>
            </w:rPr>
            <w:t>单击此处输入文字。</w:t>
          </w:r>
        </w:p>
      </w:docPartBody>
    </w:docPart>
    <w:docPart>
      <w:docPartPr>
        <w:name w:val="{78a249c3-245d-42d0-8a3e-eb8bce8b3d98}"/>
        <w:style w:val=""/>
        <w:category>
          <w:name w:val="常规"/>
          <w:gallery w:val="placeholder"/>
        </w:category>
        <w:types>
          <w:type w:val="bbPlcHdr"/>
        </w:types>
        <w:behaviors>
          <w:behavior w:val="content"/>
        </w:behaviors>
        <w:description w:val=""/>
        <w:guid w:val="{78a249c3-245d-42d0-8a3e-eb8bce8b3d98}"/>
      </w:docPartPr>
      <w:docPartBody>
        <w:p>
          <w:r>
            <w:rPr>
              <w:color w:val="808080"/>
            </w:rPr>
            <w:t>单击此处输入文字。</w:t>
          </w:r>
        </w:p>
      </w:docPartBody>
    </w:docPart>
    <w:docPart>
      <w:docPartPr>
        <w:name w:val="{1d87c750-48bd-4a3b-8a6a-774ea406cce6}"/>
        <w:style w:val=""/>
        <w:category>
          <w:name w:val="常规"/>
          <w:gallery w:val="placeholder"/>
        </w:category>
        <w:types>
          <w:type w:val="bbPlcHdr"/>
        </w:types>
        <w:behaviors>
          <w:behavior w:val="content"/>
        </w:behaviors>
        <w:description w:val=""/>
        <w:guid w:val="{1d87c750-48bd-4a3b-8a6a-774ea406cce6}"/>
      </w:docPartPr>
      <w:docPartBody>
        <w:p>
          <w:r>
            <w:rPr>
              <w:color w:val="808080"/>
            </w:rPr>
            <w:t>单击此处输入文字。</w:t>
          </w:r>
        </w:p>
      </w:docPartBody>
    </w:docPart>
    <w:docPart>
      <w:docPartPr>
        <w:name w:val="{a8cef1d9-ab8b-4f20-ad35-899ca4729ecf}"/>
        <w:style w:val=""/>
        <w:category>
          <w:name w:val="常规"/>
          <w:gallery w:val="placeholder"/>
        </w:category>
        <w:types>
          <w:type w:val="bbPlcHdr"/>
        </w:types>
        <w:behaviors>
          <w:behavior w:val="content"/>
        </w:behaviors>
        <w:description w:val=""/>
        <w:guid w:val="{a8cef1d9-ab8b-4f20-ad35-899ca4729ecf}"/>
      </w:docPartPr>
      <w:docPartBody>
        <w:p>
          <w:r>
            <w:rPr>
              <w:color w:val="808080"/>
            </w:rPr>
            <w:t>单击此处输入文字。</w:t>
          </w:r>
        </w:p>
      </w:docPartBody>
    </w:docPart>
    <w:docPart>
      <w:docPartPr>
        <w:name w:val="{e56260d8-71f8-4fbf-935f-b28d775361b0}"/>
        <w:style w:val=""/>
        <w:category>
          <w:name w:val="常规"/>
          <w:gallery w:val="placeholder"/>
        </w:category>
        <w:types>
          <w:type w:val="bbPlcHdr"/>
        </w:types>
        <w:behaviors>
          <w:behavior w:val="content"/>
        </w:behaviors>
        <w:description w:val=""/>
        <w:guid w:val="{e56260d8-71f8-4fbf-935f-b28d775361b0}"/>
      </w:docPartPr>
      <w:docPartBody>
        <w:p>
          <w:r>
            <w:rPr>
              <w:color w:val="808080"/>
            </w:rPr>
            <w:t>单击此处输入文字。</w:t>
          </w:r>
        </w:p>
      </w:docPartBody>
    </w:docPart>
    <w:docPart>
      <w:docPartPr>
        <w:name w:val="{80aeb34e-cb2c-4683-89bd-cb1f6ce01813}"/>
        <w:style w:val=""/>
        <w:category>
          <w:name w:val="常规"/>
          <w:gallery w:val="placeholder"/>
        </w:category>
        <w:types>
          <w:type w:val="bbPlcHdr"/>
        </w:types>
        <w:behaviors>
          <w:behavior w:val="content"/>
        </w:behaviors>
        <w:description w:val=""/>
        <w:guid w:val="{80aeb34e-cb2c-4683-89bd-cb1f6ce01813}"/>
      </w:docPartPr>
      <w:docPartBody>
        <w:p>
          <w:r>
            <w:rPr>
              <w:color w:val="808080"/>
            </w:rPr>
            <w:t>单击此处输入文字。</w:t>
          </w:r>
        </w:p>
      </w:docPartBody>
    </w:docPart>
    <w:docPart>
      <w:docPartPr>
        <w:name w:val="{2a1cb426-20df-4b79-ab61-9fb71d6021af}"/>
        <w:style w:val=""/>
        <w:category>
          <w:name w:val="常规"/>
          <w:gallery w:val="placeholder"/>
        </w:category>
        <w:types>
          <w:type w:val="bbPlcHdr"/>
        </w:types>
        <w:behaviors>
          <w:behavior w:val="content"/>
        </w:behaviors>
        <w:description w:val=""/>
        <w:guid w:val="{2a1cb426-20df-4b79-ab61-9fb71d6021af}"/>
      </w:docPartPr>
      <w:docPartBody>
        <w:p>
          <w:r>
            <w:rPr>
              <w:color w:val="808080"/>
            </w:rPr>
            <w:t>单击此处输入文字。</w:t>
          </w:r>
        </w:p>
      </w:docPartBody>
    </w:docPart>
    <w:docPart>
      <w:docPartPr>
        <w:name w:val="{a35e7234-e19f-4932-9a74-0943f5f570a9}"/>
        <w:style w:val=""/>
        <w:category>
          <w:name w:val="常规"/>
          <w:gallery w:val="placeholder"/>
        </w:category>
        <w:types>
          <w:type w:val="bbPlcHdr"/>
        </w:types>
        <w:behaviors>
          <w:behavior w:val="content"/>
        </w:behaviors>
        <w:description w:val=""/>
        <w:guid w:val="{a35e7234-e19f-4932-9a74-0943f5f570a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2022-05-31T02:52:38Z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