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4C" w:rsidRDefault="00065C66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目录</w:t>
      </w:r>
    </w:p>
    <w:p w:rsidR="00CB2F4C" w:rsidRDefault="00065C66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关于峨眉山市</w:t>
      </w:r>
      <w:r w:rsidR="007342DC"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四川省峨眉山市职业技术学校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2022年部门预算编制的说明</w:t>
      </w:r>
    </w:p>
    <w:p w:rsidR="00CB2F4C" w:rsidRDefault="00065C6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基本职能及主要工作</w:t>
      </w:r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</w:t>
      </w:r>
      <w:proofErr w:type="gramStart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————————————</w:t>
      </w:r>
      <w:proofErr w:type="gramEnd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1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</w:p>
    <w:p w:rsidR="00CB2F4C" w:rsidRDefault="00065C6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二、部门概况</w:t>
      </w:r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</w:t>
      </w:r>
      <w:proofErr w:type="gramStart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—————————————————</w:t>
      </w:r>
      <w:proofErr w:type="gramEnd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2</w:t>
      </w:r>
    </w:p>
    <w:p w:rsidR="00CB2F4C" w:rsidRDefault="00065C6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三、收支预算总体情况</w:t>
      </w:r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</w:t>
      </w:r>
      <w:proofErr w:type="gramStart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—————————————</w:t>
      </w:r>
      <w:proofErr w:type="gramEnd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2</w:t>
      </w:r>
    </w:p>
    <w:p w:rsidR="00CB2F4C" w:rsidRDefault="00065C6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四、财政拨款支出预算安排情况</w:t>
      </w:r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</w:t>
      </w:r>
      <w:proofErr w:type="gramStart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———</w:t>
      </w:r>
      <w:bookmarkStart w:id="0" w:name="_GoBack"/>
      <w:bookmarkEnd w:id="0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——————</w:t>
      </w:r>
      <w:proofErr w:type="gramEnd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2</w:t>
      </w:r>
    </w:p>
    <w:p w:rsidR="00CB2F4C" w:rsidRDefault="00065C6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五、一般公共预算当年拨款情况说明</w:t>
      </w:r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</w:t>
      </w:r>
      <w:proofErr w:type="gramStart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———————</w:t>
      </w:r>
      <w:proofErr w:type="gramEnd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3</w:t>
      </w:r>
    </w:p>
    <w:p w:rsidR="00CB2F4C" w:rsidRDefault="00065C6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六、一般公共预算基本支出情况说明</w:t>
      </w:r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</w:t>
      </w:r>
      <w:proofErr w:type="gramStart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———————</w:t>
      </w:r>
      <w:proofErr w:type="gramEnd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4</w:t>
      </w:r>
    </w:p>
    <w:p w:rsidR="00CB2F4C" w:rsidRDefault="00065C6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七、政府性基金预算支出规模及变化情况说明</w:t>
      </w:r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</w:t>
      </w:r>
      <w:proofErr w:type="gramStart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———</w:t>
      </w:r>
      <w:proofErr w:type="gramEnd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5</w:t>
      </w:r>
    </w:p>
    <w:p w:rsidR="00CB2F4C" w:rsidRDefault="00065C6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八、“三公”经费预算安排情况说明</w:t>
      </w:r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</w:t>
      </w:r>
      <w:proofErr w:type="gramStart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———————</w:t>
      </w:r>
      <w:proofErr w:type="gramEnd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5</w:t>
      </w:r>
    </w:p>
    <w:p w:rsidR="00CB2F4C" w:rsidRDefault="00065C6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九、其他重要事项的情况说明</w:t>
      </w:r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</w:t>
      </w:r>
      <w:proofErr w:type="gramStart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——————————</w:t>
      </w:r>
      <w:proofErr w:type="gramEnd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6</w:t>
      </w:r>
    </w:p>
    <w:p w:rsidR="00CB2F4C" w:rsidRDefault="00065C6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十、名词解释</w:t>
      </w:r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</w:t>
      </w:r>
      <w:proofErr w:type="gramStart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—————————————————</w:t>
      </w:r>
      <w:proofErr w:type="gramEnd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7</w:t>
      </w:r>
    </w:p>
    <w:p w:rsidR="00CB2F4C" w:rsidRDefault="00065C66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第二部分 2022年峨眉山市本级部门预算表 </w:t>
      </w:r>
    </w:p>
    <w:p w:rsidR="00CB2F4C" w:rsidRDefault="00065C6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一、收支预算总表 </w:t>
      </w:r>
    </w:p>
    <w:p w:rsidR="00CB2F4C" w:rsidRDefault="00065C6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二、收入预算总表</w:t>
      </w:r>
    </w:p>
    <w:p w:rsidR="00CB2F4C" w:rsidRDefault="00065C6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三、支出预算总表 </w:t>
      </w:r>
    </w:p>
    <w:p w:rsidR="00CB2F4C" w:rsidRDefault="00065C6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 w:rsidR="00CB2F4C" w:rsidRDefault="00065C6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 w:rsidR="00CB2F4C" w:rsidRDefault="00065C6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 w:rsidR="00CB2F4C" w:rsidRDefault="00065C6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 w:rsidR="00CB2F4C" w:rsidRDefault="00065C6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 w:rsidR="00CB2F4C" w:rsidRDefault="00065C6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lastRenderedPageBreak/>
        <w:t xml:space="preserve">九、国有资本经营预算支出表 </w:t>
      </w:r>
    </w:p>
    <w:p w:rsidR="00CB2F4C" w:rsidRDefault="00065C6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 支出功能分类预算表</w:t>
      </w:r>
    </w:p>
    <w:p w:rsidR="00CB2F4C" w:rsidRDefault="00065C6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十一、 支出经济分类预算表</w:t>
      </w:r>
    </w:p>
    <w:p w:rsidR="00CB2F4C" w:rsidRDefault="00065C6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十二、 项目支出表</w:t>
      </w:r>
    </w:p>
    <w:p w:rsidR="00CB2F4C" w:rsidRDefault="00065C6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十三、 项目支出预算明细表</w:t>
      </w:r>
    </w:p>
    <w:p w:rsidR="00CB2F4C" w:rsidRDefault="00065C6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十四、 项目支出绩效表</w:t>
      </w:r>
    </w:p>
    <w:p w:rsidR="00CB2F4C" w:rsidRDefault="00065C6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 w:rsidR="00CB2F4C" w:rsidRDefault="00065C6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政府采购预算表</w:t>
      </w:r>
    </w:p>
    <w:p w:rsidR="00CB2F4C" w:rsidRDefault="00065C66">
      <w:pPr>
        <w:widowControl/>
        <w:jc w:val="left"/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国有资产配置预算表</w:t>
      </w:r>
    </w:p>
    <w:p w:rsidR="00A05FD1" w:rsidRDefault="00A05FD1" w:rsidP="00A05FD1">
      <w:pPr>
        <w:pStyle w:val="a0"/>
        <w:rPr>
          <w:rFonts w:hint="eastAsia"/>
          <w:lang w:val="en-US" w:bidi="ar"/>
        </w:rPr>
      </w:pPr>
    </w:p>
    <w:p w:rsidR="00A05FD1" w:rsidRDefault="00A05FD1" w:rsidP="00A05FD1">
      <w:pPr>
        <w:rPr>
          <w:rFonts w:hint="eastAsia"/>
          <w:lang w:bidi="ar"/>
        </w:rPr>
      </w:pPr>
    </w:p>
    <w:p w:rsidR="00A05FD1" w:rsidRDefault="00A05FD1" w:rsidP="00A05FD1">
      <w:pPr>
        <w:pStyle w:val="a0"/>
        <w:rPr>
          <w:rFonts w:hint="eastAsia"/>
          <w:lang w:val="en-US" w:bidi="ar"/>
        </w:rPr>
      </w:pPr>
    </w:p>
    <w:p w:rsidR="00A05FD1" w:rsidRPr="00A05FD1" w:rsidRDefault="00A05FD1" w:rsidP="00A05FD1">
      <w:pPr>
        <w:ind w:firstLineChars="600" w:firstLine="1860"/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</w:pPr>
      <w:r w:rsidRPr="00A05FD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四川省峨眉山市职业技术学校</w:t>
      </w:r>
    </w:p>
    <w:p w:rsidR="00A05FD1" w:rsidRPr="00A05FD1" w:rsidRDefault="00A05FD1" w:rsidP="00A05FD1">
      <w:pPr>
        <w:pStyle w:val="a0"/>
        <w:ind w:firstLineChars="750" w:firstLine="2325"/>
        <w:rPr>
          <w:rFonts w:ascii="仿宋_GB2312" w:cs="仿宋_GB2312"/>
          <w:color w:val="333333"/>
          <w:kern w:val="0"/>
          <w:sz w:val="31"/>
          <w:szCs w:val="31"/>
          <w:lang w:val="en-US" w:bidi="ar"/>
        </w:rPr>
      </w:pPr>
      <w:r w:rsidRPr="00A05FD1"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2022年5月31日</w:t>
      </w:r>
    </w:p>
    <w:sectPr w:rsidR="00A05FD1" w:rsidRPr="00A05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C66" w:rsidRDefault="00065C66" w:rsidP="007342DC">
      <w:r>
        <w:separator/>
      </w:r>
    </w:p>
  </w:endnote>
  <w:endnote w:type="continuationSeparator" w:id="0">
    <w:p w:rsidR="00065C66" w:rsidRDefault="00065C66" w:rsidP="0073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C66" w:rsidRDefault="00065C66" w:rsidP="007342DC">
      <w:r>
        <w:separator/>
      </w:r>
    </w:p>
  </w:footnote>
  <w:footnote w:type="continuationSeparator" w:id="0">
    <w:p w:rsidR="00065C66" w:rsidRDefault="00065C66" w:rsidP="00734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4C"/>
    <w:rsid w:val="00065C66"/>
    <w:rsid w:val="00281D29"/>
    <w:rsid w:val="007342DC"/>
    <w:rsid w:val="00A05FD1"/>
    <w:rsid w:val="00CB2F4C"/>
    <w:rsid w:val="00E87D04"/>
    <w:rsid w:val="319F176C"/>
    <w:rsid w:val="4DC1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734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7342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34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7342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7342DC"/>
    <w:rPr>
      <w:sz w:val="18"/>
      <w:szCs w:val="18"/>
    </w:rPr>
  </w:style>
  <w:style w:type="character" w:customStyle="1" w:styleId="Char1">
    <w:name w:val="批注框文本 Char"/>
    <w:basedOn w:val="a1"/>
    <w:link w:val="a6"/>
    <w:rsid w:val="007342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734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7342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34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7342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7342DC"/>
    <w:rPr>
      <w:sz w:val="18"/>
      <w:szCs w:val="18"/>
    </w:rPr>
  </w:style>
  <w:style w:type="character" w:customStyle="1" w:styleId="Char1">
    <w:name w:val="批注框文本 Char"/>
    <w:basedOn w:val="a1"/>
    <w:link w:val="a6"/>
    <w:rsid w:val="007342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2022-05-31T06:41:00Z</cp:lastPrinted>
  <dcterms:created xsi:type="dcterms:W3CDTF">2022-05-31T06:45:00Z</dcterms:created>
  <dcterms:modified xsi:type="dcterms:W3CDTF">2022-05-31T06:45:00Z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