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hint="eastAsia" w:ascii="仿宋_GB2312" w:eastAsia="仿宋_GB2312"/>
          <w:color w:val="FF0000"/>
          <w:sz w:val="32"/>
          <w:szCs w:val="32"/>
          <w:lang w:eastAsia="zh-CN"/>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w:t>
      </w:r>
      <w:bookmarkStart w:id="0" w:name="_GoBack"/>
      <w:r>
        <w:rPr>
          <w:rFonts w:hint="eastAsia" w:ascii="方正小标宋简体" w:eastAsia="方正小标宋简体"/>
          <w:sz w:val="44"/>
          <w:szCs w:val="44"/>
          <w:lang w:val="en-US" w:eastAsia="zh-CN"/>
        </w:rPr>
        <w:t>教育考试中心</w:t>
      </w:r>
    </w:p>
    <w:bookmarkEnd w:id="0"/>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pStyle w:val="2"/>
        <w:adjustRightInd w:val="0"/>
        <w:snapToGrid w:val="0"/>
        <w:spacing w:before="93" w:line="600" w:lineRule="exact"/>
        <w:ind w:firstLine="672" w:firstLineChars="210"/>
        <w:outlineLvl w:val="2"/>
        <w:rPr>
          <w:rFonts w:ascii="仿宋_GB2312" w:eastAsia="仿宋_GB2312"/>
          <w:sz w:val="32"/>
          <w:szCs w:val="32"/>
        </w:rPr>
      </w:pPr>
      <w:r>
        <w:rPr>
          <w:rFonts w:hint="eastAsia" w:ascii="仿宋_GB2312" w:eastAsia="仿宋_GB2312"/>
          <w:sz w:val="32"/>
          <w:szCs w:val="32"/>
        </w:rPr>
        <w:t>（一）主要职能</w:t>
      </w:r>
      <w:r>
        <w:rPr>
          <w:rFonts w:hint="eastAsia" w:ascii="仿宋" w:hAnsi="仿宋" w:eastAsia="仿宋"/>
          <w:bCs/>
          <w:color w:val="000000"/>
          <w:sz w:val="32"/>
          <w:szCs w:val="32"/>
        </w:rPr>
        <w:t>主要职能。</w:t>
      </w:r>
      <w:r>
        <w:rPr>
          <w:rFonts w:hint="eastAsia" w:ascii="仿宋" w:hAnsi="仿宋" w:eastAsia="仿宋"/>
          <w:bCs/>
          <w:color w:val="000000"/>
          <w:sz w:val="32"/>
          <w:szCs w:val="32"/>
          <w:lang w:val="en-US" w:eastAsia="zh-CN"/>
        </w:rPr>
        <w:t>为各类招生自学考试生提供服务；负责大中专招生和自学考试生的报名、考务、录取等服务。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职能参照政府批准的三定方案。</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年重点工作任务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年重点工作任务详细介绍。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认真贯彻落实国家及省、</w:t>
      </w:r>
      <w:r>
        <w:rPr>
          <w:rFonts w:hint="eastAsia" w:ascii="仿宋_GB2312" w:eastAsia="仿宋_GB2312"/>
          <w:sz w:val="32"/>
          <w:szCs w:val="32"/>
          <w:lang w:eastAsia="zh-CN"/>
        </w:rPr>
        <w:t>市</w:t>
      </w:r>
      <w:r>
        <w:rPr>
          <w:rFonts w:hint="eastAsia" w:ascii="仿宋_GB2312" w:eastAsia="仿宋_GB2312"/>
          <w:sz w:val="32"/>
          <w:szCs w:val="32"/>
        </w:rPr>
        <w:t>招生工作方针、政策.提高政治业务素质.做到坚持原则,秉公办事.严格遵守纪律,做到不迟到不早退,按时完成招生工作各项任务。</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积极与各中学联系,广开渠道,利用多种形式做好招生宣传工作.提高招生考试工作透明度，及时为考生提供招生信息。</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、招生办工作人员应在个人岗位职责范围内积级开展好工作,确保招生各项工作顺利实施。</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认真做好学校招生考试的信访工作。</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负责普通高校(中专)、高中招生报名.考生资格审查、电子档案的制作、考生体检、组织考试等工作。</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、遵守招生纪律,执行保密制度.不得泄露招生机密和未正式公布的消息。</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、加强考点建设，指导并安排好各类考试考务培训工作,协调相关部门完成招生考试工作。</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、认真搞好上级招办和局领导交办的其他工作。</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r>
        <w:rPr>
          <w:rFonts w:hint="eastAsia" w:ascii="黑体" w:eastAsia="黑体"/>
          <w:color w:val="FF0000"/>
          <w:sz w:val="32"/>
          <w:szCs w:val="32"/>
          <w:lang w:eastAsia="zh-CN"/>
        </w:rPr>
        <w:t>（部门编写，所属单位不再编写）</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峨眉山市教育考试中心</w:t>
      </w:r>
      <w:r>
        <w:rPr>
          <w:rFonts w:hint="eastAsia" w:ascii="仿宋_GB2312" w:eastAsia="仿宋_GB2312"/>
          <w:sz w:val="32"/>
          <w:szCs w:val="32"/>
        </w:rPr>
        <w:t>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个，其中行政单位</w:t>
      </w:r>
      <w:r>
        <w:rPr>
          <w:rFonts w:hint="eastAsia" w:ascii="仿宋_GB2312" w:eastAsia="仿宋_GB2312"/>
          <w:sz w:val="32"/>
          <w:szCs w:val="32"/>
          <w:lang w:val="en-US" w:eastAsia="zh-CN"/>
        </w:rPr>
        <w:t>0</w:t>
      </w:r>
      <w:r>
        <w:rPr>
          <w:rFonts w:hint="eastAsia" w:ascii="仿宋_GB2312" w:eastAsia="仿宋_GB2312"/>
          <w:sz w:val="32"/>
          <w:szCs w:val="32"/>
        </w:rPr>
        <w:t>个，参照公务员法管理的事业单位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eastAsia="zh-CN"/>
        </w:rPr>
        <w:t>峨眉山市教育考试中心</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峨眉山市教育考试中心</w:t>
      </w:r>
      <w:r>
        <w:rPr>
          <w:rFonts w:hint="eastAsia" w:ascii="仿宋_GB2312" w:eastAsia="仿宋_GB2312"/>
          <w:sz w:val="32"/>
          <w:szCs w:val="32"/>
        </w:rPr>
        <w:t>收入预算总额为159.11万元，较上年预算数减少（增加）</w:t>
      </w:r>
      <w:r>
        <w:rPr>
          <w:rFonts w:hint="eastAsia" w:ascii="仿宋_GB2312" w:eastAsia="仿宋_GB2312"/>
          <w:sz w:val="32"/>
          <w:szCs w:val="32"/>
          <w:lang w:val="en-US" w:eastAsia="zh-CN"/>
        </w:rPr>
        <w:t>2</w:t>
      </w:r>
      <w:r>
        <w:rPr>
          <w:rFonts w:hint="eastAsia" w:ascii="仿宋_GB2312" w:eastAsia="仿宋_GB2312"/>
          <w:sz w:val="32"/>
          <w:szCs w:val="32"/>
        </w:rPr>
        <w:t>万元。其中：当年财政拨款收入94.11万元，事业收入</w:t>
      </w:r>
      <w:r>
        <w:rPr>
          <w:rFonts w:hint="eastAsia" w:ascii="仿宋_GB2312" w:eastAsia="仿宋_GB2312"/>
          <w:sz w:val="32"/>
          <w:szCs w:val="32"/>
          <w:lang w:val="en-US" w:eastAsia="zh-CN"/>
        </w:rPr>
        <w:t>65</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万元。相应安排支出预算159.11万元，其中：人员支出69.15万元，日常公用支出10.96万元，对个人和家庭的补助支出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w:t>
      </w:r>
      <w:r>
        <w:rPr>
          <w:rFonts w:hint="eastAsia" w:ascii="仿宋_GB2312" w:eastAsia="仿宋_GB2312"/>
          <w:sz w:val="32"/>
          <w:szCs w:val="32"/>
          <w:lang w:val="en-US" w:eastAsia="zh-CN"/>
        </w:rPr>
        <w:t>14</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峨眉山市教育考试中心</w:t>
      </w:r>
      <w:r>
        <w:rPr>
          <w:rFonts w:hint="eastAsia" w:ascii="仿宋_GB2312" w:eastAsia="仿宋_GB2312"/>
          <w:sz w:val="32"/>
          <w:szCs w:val="32"/>
          <w:lang w:val="en-US" w:eastAsia="zh-CN"/>
        </w:rPr>
        <w:t>2022</w:t>
      </w:r>
      <w:r>
        <w:rPr>
          <w:rFonts w:hint="eastAsia" w:ascii="仿宋_GB2312" w:eastAsia="仿宋_GB2312"/>
          <w:sz w:val="32"/>
          <w:szCs w:val="32"/>
        </w:rPr>
        <w:t>年财政拨款收支总预算159.11万元，主要用于保障</w:t>
      </w:r>
      <w:r>
        <w:rPr>
          <w:rFonts w:hint="eastAsia" w:ascii="仿宋_GB2312" w:eastAsia="仿宋_GB2312"/>
          <w:sz w:val="32"/>
          <w:szCs w:val="32"/>
          <w:lang w:eastAsia="zh-CN"/>
        </w:rPr>
        <w:t>峨眉山市教育考试中心</w:t>
      </w:r>
      <w:r>
        <w:rPr>
          <w:rFonts w:hint="eastAsia" w:ascii="仿宋_GB2312" w:eastAsia="仿宋_GB2312"/>
          <w:sz w:val="32"/>
          <w:szCs w:val="32"/>
        </w:rPr>
        <w:t>机构正常运转、完成日常工作任务以及承担主要用于保障峨眉山市教育考试中心机构正常运转、完成日常工作任务以及承担</w:t>
      </w:r>
      <w:r>
        <w:rPr>
          <w:rFonts w:hint="eastAsia" w:ascii="仿宋_GB2312" w:eastAsia="仿宋_GB2312"/>
          <w:sz w:val="32"/>
          <w:szCs w:val="32"/>
          <w:lang w:eastAsia="zh-CN"/>
        </w:rPr>
        <w:t>国家考试</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基本支出80.11万元，是用于保障</w:t>
      </w:r>
      <w:r>
        <w:rPr>
          <w:rFonts w:hint="eastAsia" w:ascii="仿宋_GB2312" w:eastAsia="仿宋_GB2312"/>
          <w:sz w:val="32"/>
          <w:szCs w:val="32"/>
          <w:lang w:eastAsia="zh-CN"/>
        </w:rPr>
        <w:t>峨眉山市教育考试中心</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项目支出14.00万元，是用于保障是用于保障峨眉山市教育考试中心为完成特定的行政工作任务或事业发展目标，用于专项业务工作的经费支出。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峨眉山市教育考试中心</w:t>
      </w:r>
      <w:r>
        <w:rPr>
          <w:rFonts w:hint="eastAsia" w:ascii="仿宋_GB2312" w:eastAsia="仿宋_GB2312"/>
          <w:sz w:val="32"/>
          <w:szCs w:val="32"/>
          <w:lang w:val="en-US" w:eastAsia="zh-CN"/>
        </w:rPr>
        <w:t>2022</w:t>
      </w:r>
      <w:r>
        <w:rPr>
          <w:rFonts w:hint="eastAsia" w:ascii="仿宋_GB2312" w:eastAsia="仿宋_GB2312"/>
          <w:sz w:val="32"/>
          <w:szCs w:val="32"/>
        </w:rPr>
        <w:t>年一般公共预算当年拨款94.11万元，较上年预算数增加</w:t>
      </w:r>
      <w:r>
        <w:rPr>
          <w:rFonts w:hint="eastAsia" w:ascii="仿宋_GB2312" w:eastAsia="仿宋_GB2312"/>
          <w:sz w:val="32"/>
          <w:szCs w:val="32"/>
          <w:lang w:val="en-US" w:eastAsia="zh-CN"/>
        </w:rPr>
        <w:t>2</w:t>
      </w:r>
      <w:r>
        <w:rPr>
          <w:rFonts w:hint="eastAsia" w:ascii="仿宋_GB2312" w:eastAsia="仿宋_GB2312"/>
          <w:sz w:val="32"/>
          <w:szCs w:val="32"/>
        </w:rPr>
        <w:t>万元。主要原因是</w:t>
      </w:r>
      <w:r>
        <w:rPr>
          <w:rFonts w:hint="eastAsia" w:ascii="仿宋_GB2312" w:eastAsia="仿宋_GB2312"/>
          <w:sz w:val="32"/>
          <w:szCs w:val="32"/>
          <w:lang w:eastAsia="zh-CN"/>
        </w:rPr>
        <w:t>工资增加</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一般公共服务支出94.11万元，占</w:t>
      </w:r>
      <w:r>
        <w:rPr>
          <w:rFonts w:hint="eastAsia" w:ascii="仿宋_GB2312" w:eastAsia="仿宋_GB2312"/>
          <w:sz w:val="32"/>
          <w:szCs w:val="32"/>
          <w:lang w:val="en-US" w:eastAsia="zh-CN"/>
        </w:rPr>
        <w:t>60</w:t>
      </w:r>
      <w:r>
        <w:rPr>
          <w:rFonts w:hint="eastAsia" w:ascii="仿宋_GB2312" w:eastAsia="仿宋_GB2312"/>
          <w:sz w:val="32"/>
          <w:szCs w:val="32"/>
        </w:rPr>
        <w:t>%；社会保障和就业支出12.80万元，占</w:t>
      </w:r>
      <w:r>
        <w:rPr>
          <w:rFonts w:hint="eastAsia" w:ascii="仿宋_GB2312" w:eastAsia="仿宋_GB2312"/>
          <w:sz w:val="32"/>
          <w:szCs w:val="32"/>
          <w:lang w:val="en-US" w:eastAsia="zh-CN"/>
        </w:rPr>
        <w:t>14</w:t>
      </w:r>
      <w:r>
        <w:rPr>
          <w:rFonts w:hint="eastAsia" w:ascii="仿宋_GB2312" w:eastAsia="仿宋_GB2312"/>
          <w:sz w:val="32"/>
          <w:szCs w:val="32"/>
        </w:rPr>
        <w:t>%；医疗卫生支出</w:t>
      </w:r>
      <w:r>
        <w:rPr>
          <w:rFonts w:hint="eastAsia" w:ascii="仿宋_GB2312" w:eastAsia="仿宋_GB2312"/>
          <w:sz w:val="32"/>
          <w:szCs w:val="32"/>
          <w:lang w:val="en-US" w:eastAsia="zh-CN"/>
        </w:rPr>
        <w:t>3.14</w:t>
      </w:r>
      <w:r>
        <w:rPr>
          <w:rFonts w:hint="eastAsia" w:ascii="仿宋_GB2312" w:eastAsia="仿宋_GB2312"/>
          <w:sz w:val="32"/>
          <w:szCs w:val="32"/>
        </w:rPr>
        <w:t xml:space="preserve"> 万元</w:t>
      </w:r>
      <w:r>
        <w:rPr>
          <w:rFonts w:hint="eastAsia" w:ascii="仿宋_GB2312" w:eastAsia="仿宋_GB2312"/>
          <w:sz w:val="32"/>
          <w:szCs w:val="32"/>
          <w:lang w:eastAsia="zh-CN"/>
        </w:rPr>
        <w:t>，</w:t>
      </w:r>
      <w:r>
        <w:rPr>
          <w:rFonts w:hint="eastAsia" w:ascii="仿宋_GB2312" w:eastAsia="仿宋_GB2312"/>
          <w:sz w:val="32"/>
          <w:szCs w:val="32"/>
        </w:rPr>
        <w:t>占</w:t>
      </w:r>
      <w:r>
        <w:rPr>
          <w:rFonts w:hint="eastAsia" w:ascii="仿宋_GB2312" w:eastAsia="仿宋_GB2312"/>
          <w:sz w:val="32"/>
          <w:szCs w:val="32"/>
          <w:lang w:val="en-US" w:eastAsia="zh-CN"/>
        </w:rPr>
        <w:t>4</w:t>
      </w:r>
      <w:r>
        <w:rPr>
          <w:rFonts w:hint="eastAsia" w:ascii="仿宋_GB2312" w:eastAsia="仿宋_GB2312"/>
          <w:sz w:val="32"/>
          <w:szCs w:val="32"/>
        </w:rPr>
        <w:t>%，住房保障支出</w:t>
      </w:r>
      <w:r>
        <w:rPr>
          <w:rFonts w:hint="eastAsia" w:ascii="仿宋_GB2312" w:eastAsia="仿宋_GB2312"/>
          <w:sz w:val="32"/>
          <w:szCs w:val="32"/>
          <w:lang w:val="en-US" w:eastAsia="zh-CN"/>
        </w:rPr>
        <w:t>8.33</w:t>
      </w:r>
      <w:r>
        <w:rPr>
          <w:rFonts w:hint="eastAsia" w:ascii="仿宋_GB2312" w:eastAsia="仿宋_GB2312"/>
          <w:sz w:val="32"/>
          <w:szCs w:val="32"/>
        </w:rPr>
        <w:t xml:space="preserve"> 万元，占</w:t>
      </w: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val="en-US" w:eastAsia="zh-CN"/>
        </w:rPr>
        <w:t>教育支出69.84</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占</w:t>
      </w:r>
      <w:r>
        <w:rPr>
          <w:rFonts w:hint="eastAsia" w:ascii="仿宋_GB2312" w:eastAsia="仿宋_GB2312"/>
          <w:sz w:val="32"/>
          <w:szCs w:val="32"/>
          <w:lang w:val="en-US" w:eastAsia="zh-CN"/>
        </w:rPr>
        <w:t>75</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1.一般公共服务</w:t>
      </w:r>
      <w:r>
        <w:rPr>
          <w:rFonts w:hint="eastAsia" w:ascii="仿宋_GB2312" w:eastAsia="仿宋_GB2312"/>
          <w:sz w:val="32"/>
          <w:szCs w:val="32"/>
          <w:lang w:val="en-US" w:eastAsia="zh-CN"/>
        </w:rPr>
        <w:t>205</w:t>
      </w:r>
      <w:r>
        <w:rPr>
          <w:rFonts w:hint="eastAsia" w:ascii="仿宋_GB2312" w:eastAsia="仿宋_GB2312"/>
          <w:sz w:val="32"/>
          <w:szCs w:val="32"/>
        </w:rPr>
        <w:t>（类）</w:t>
      </w:r>
      <w:r>
        <w:rPr>
          <w:rFonts w:hint="eastAsia" w:ascii="仿宋_GB2312" w:eastAsia="仿宋_GB2312"/>
          <w:sz w:val="32"/>
          <w:szCs w:val="32"/>
          <w:lang w:val="en-US" w:eastAsia="zh-CN"/>
        </w:rPr>
        <w:t>02</w:t>
      </w:r>
      <w:r>
        <w:rPr>
          <w:rFonts w:hint="eastAsia" w:ascii="仿宋_GB2312" w:eastAsia="仿宋_GB2312"/>
          <w:sz w:val="32"/>
          <w:szCs w:val="32"/>
        </w:rPr>
        <w:t>（款）</w:t>
      </w:r>
      <w:r>
        <w:rPr>
          <w:rFonts w:hint="eastAsia" w:ascii="仿宋_GB2312" w:eastAsia="仿宋_GB2312"/>
          <w:sz w:val="32"/>
          <w:szCs w:val="32"/>
          <w:lang w:val="en-US" w:eastAsia="zh-CN"/>
        </w:rPr>
        <w:t>99</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14</w:t>
      </w:r>
      <w:r>
        <w:rPr>
          <w:rFonts w:hint="eastAsia" w:ascii="仿宋_GB2312" w:eastAsia="仿宋_GB2312"/>
          <w:sz w:val="32"/>
          <w:szCs w:val="32"/>
        </w:rPr>
        <w:t>万元，主要用于：</w:t>
      </w:r>
      <w:r>
        <w:rPr>
          <w:rFonts w:hint="eastAsia" w:ascii="仿宋_GB2312" w:eastAsia="仿宋_GB2312"/>
          <w:sz w:val="32"/>
          <w:szCs w:val="32"/>
          <w:lang w:eastAsia="zh-CN"/>
        </w:rPr>
        <w:t>国家考试保障</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.一般公共服务</w:t>
      </w:r>
      <w:r>
        <w:rPr>
          <w:rFonts w:hint="eastAsia" w:ascii="仿宋_GB2312" w:eastAsia="仿宋_GB2312"/>
          <w:sz w:val="32"/>
          <w:szCs w:val="32"/>
          <w:lang w:val="en-US" w:eastAsia="zh-CN"/>
        </w:rPr>
        <w:t>205</w:t>
      </w:r>
      <w:r>
        <w:rPr>
          <w:rFonts w:hint="eastAsia" w:ascii="仿宋_GB2312" w:eastAsia="仿宋_GB2312"/>
          <w:sz w:val="32"/>
          <w:szCs w:val="32"/>
        </w:rPr>
        <w:t>（类）</w:t>
      </w:r>
      <w:r>
        <w:rPr>
          <w:rFonts w:hint="eastAsia" w:ascii="仿宋_GB2312" w:eastAsia="仿宋_GB2312"/>
          <w:sz w:val="32"/>
          <w:szCs w:val="32"/>
          <w:lang w:val="en-US" w:eastAsia="zh-CN"/>
        </w:rPr>
        <w:t>04</w:t>
      </w:r>
      <w:r>
        <w:rPr>
          <w:rFonts w:hint="eastAsia" w:ascii="仿宋_GB2312" w:eastAsia="仿宋_GB2312"/>
          <w:sz w:val="32"/>
          <w:szCs w:val="32"/>
        </w:rPr>
        <w:t>（款）</w:t>
      </w:r>
      <w:r>
        <w:rPr>
          <w:rFonts w:hint="eastAsia" w:ascii="仿宋_GB2312" w:eastAsia="仿宋_GB2312"/>
          <w:sz w:val="32"/>
          <w:szCs w:val="32"/>
          <w:lang w:val="en-US" w:eastAsia="zh-CN"/>
        </w:rPr>
        <w:t>03</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 xml:space="preserve">69.84 </w:t>
      </w:r>
      <w:r>
        <w:rPr>
          <w:rFonts w:hint="eastAsia" w:ascii="仿宋_GB2312" w:eastAsia="仿宋_GB2312"/>
          <w:sz w:val="32"/>
          <w:szCs w:val="32"/>
        </w:rPr>
        <w:t>万元，主要用于：</w:t>
      </w:r>
      <w:r>
        <w:rPr>
          <w:rFonts w:hint="eastAsia" w:ascii="仿宋_GB2312" w:eastAsia="仿宋_GB2312"/>
          <w:sz w:val="32"/>
          <w:szCs w:val="32"/>
          <w:lang w:eastAsia="zh-CN"/>
        </w:rPr>
        <w:t>工资福利支出，单位日常开支</w:t>
      </w:r>
      <w:r>
        <w:rPr>
          <w:rFonts w:hint="eastAsia" w:ascii="仿宋_GB2312" w:eastAsia="仿宋_GB2312"/>
          <w:sz w:val="32"/>
          <w:szCs w:val="32"/>
          <w:lang w:eastAsia="zh-CN"/>
        </w:rPr>
        <w:tab/>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.社会保障和就业（类）</w:t>
      </w:r>
      <w:r>
        <w:rPr>
          <w:rFonts w:hint="eastAsia" w:ascii="仿宋_GB2312" w:eastAsia="仿宋_GB2312"/>
          <w:sz w:val="32"/>
          <w:szCs w:val="32"/>
          <w:lang w:val="en-US" w:eastAsia="zh-CN"/>
        </w:rPr>
        <w:t>2080506</w:t>
      </w:r>
      <w:r>
        <w:rPr>
          <w:rFonts w:hint="eastAsia" w:ascii="仿宋_GB2312" w:eastAsia="仿宋_GB2312"/>
          <w:sz w:val="32"/>
          <w:szCs w:val="32"/>
        </w:rPr>
        <w:t>，</w:t>
      </w:r>
      <w:r>
        <w:rPr>
          <w:rFonts w:hint="eastAsia" w:ascii="仿宋_GB2312" w:eastAsia="仿宋_GB2312"/>
          <w:sz w:val="32"/>
          <w:szCs w:val="32"/>
          <w:lang w:val="en-US" w:eastAsia="zh-CN"/>
        </w:rPr>
        <w:t>2080505，208999，2021</w:t>
      </w:r>
      <w:r>
        <w:rPr>
          <w:rFonts w:hint="eastAsia" w:ascii="仿宋_GB2312" w:eastAsia="仿宋_GB2312"/>
          <w:sz w:val="32"/>
          <w:szCs w:val="32"/>
        </w:rPr>
        <w:t>年预算数为</w:t>
      </w:r>
      <w:r>
        <w:rPr>
          <w:rFonts w:hint="eastAsia" w:ascii="仿宋_GB2312" w:eastAsia="仿宋_GB2312"/>
          <w:sz w:val="32"/>
          <w:szCs w:val="32"/>
          <w:lang w:val="en-US" w:eastAsia="zh-CN"/>
        </w:rPr>
        <w:t>12.80</w:t>
      </w:r>
      <w:r>
        <w:rPr>
          <w:rFonts w:hint="eastAsia" w:ascii="仿宋_GB2312" w:eastAsia="仿宋_GB2312"/>
          <w:sz w:val="32"/>
          <w:szCs w:val="32"/>
        </w:rPr>
        <w:t>万元，主要用于机关事业单位基本养老保险缴费</w:t>
      </w:r>
      <w:r>
        <w:rPr>
          <w:rFonts w:hint="eastAsia" w:ascii="仿宋_GB2312" w:eastAsia="仿宋_GB2312"/>
          <w:sz w:val="32"/>
          <w:szCs w:val="32"/>
          <w:lang w:eastAsia="zh-CN"/>
        </w:rPr>
        <w:t>，</w:t>
      </w:r>
      <w:r>
        <w:rPr>
          <w:rFonts w:hint="eastAsia" w:ascii="仿宋_GB2312" w:eastAsia="仿宋_GB2312"/>
          <w:sz w:val="32"/>
          <w:szCs w:val="32"/>
        </w:rPr>
        <w:t>机关事业单位职业年金缴费</w:t>
      </w:r>
      <w:r>
        <w:rPr>
          <w:rFonts w:hint="eastAsia" w:ascii="仿宋_GB2312" w:eastAsia="仿宋_GB2312"/>
          <w:sz w:val="32"/>
          <w:szCs w:val="32"/>
          <w:lang w:eastAsia="zh-CN"/>
        </w:rPr>
        <w:t>，</w:t>
      </w:r>
      <w:r>
        <w:rPr>
          <w:rFonts w:hint="eastAsia" w:ascii="仿宋_GB2312" w:eastAsia="仿宋_GB2312"/>
          <w:sz w:val="32"/>
          <w:szCs w:val="32"/>
        </w:rPr>
        <w:t>其他社会保障和就业支出。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3.医疗卫生210（</w:t>
      </w:r>
      <w:r>
        <w:rPr>
          <w:rFonts w:hint="eastAsia" w:eastAsia="仿宋_GB2312" w:asciiTheme="minorHAnsi" w:hAnsiTheme="minorHAnsi"/>
          <w:sz w:val="32"/>
          <w:szCs w:val="32"/>
        </w:rPr>
        <w:t>类</w:t>
      </w:r>
      <w:r>
        <w:rPr>
          <w:rFonts w:hint="eastAsia" w:ascii="仿宋_GB2312" w:eastAsia="仿宋_GB2312"/>
          <w:sz w:val="32"/>
          <w:szCs w:val="32"/>
        </w:rPr>
        <w:t>）11（款）</w:t>
      </w:r>
      <w:r>
        <w:rPr>
          <w:rFonts w:hint="eastAsia" w:ascii="仿宋_GB2312" w:eastAsia="仿宋_GB2312"/>
          <w:sz w:val="32"/>
          <w:szCs w:val="32"/>
          <w:lang w:val="en-US" w:eastAsia="zh-CN"/>
        </w:rPr>
        <w:t>02</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3.14</w:t>
      </w:r>
      <w:r>
        <w:rPr>
          <w:rFonts w:hint="eastAsia" w:ascii="仿宋_GB2312" w:eastAsia="仿宋_GB2312"/>
          <w:sz w:val="32"/>
          <w:szCs w:val="32"/>
        </w:rPr>
        <w:t xml:space="preserve"> 万元，主要用于：事业单位医疗。</w:t>
      </w:r>
      <w:r>
        <w:rPr>
          <w:rFonts w:hint="eastAsia" w:ascii="仿宋_GB2312" w:eastAsia="仿宋_GB2312"/>
          <w:sz w:val="32"/>
          <w:szCs w:val="32"/>
        </w:rPr>
        <w:tab/>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4.住房保障</w:t>
      </w:r>
      <w:r>
        <w:rPr>
          <w:rFonts w:hint="eastAsia" w:ascii="仿宋_GB2312" w:eastAsia="仿宋_GB2312"/>
          <w:sz w:val="32"/>
          <w:szCs w:val="32"/>
          <w:lang w:val="en-US" w:eastAsia="zh-CN"/>
        </w:rPr>
        <w:t>221</w:t>
      </w:r>
      <w:r>
        <w:rPr>
          <w:rFonts w:hint="eastAsia" w:ascii="仿宋_GB2312" w:eastAsia="仿宋_GB2312"/>
          <w:sz w:val="32"/>
          <w:szCs w:val="32"/>
        </w:rPr>
        <w:t>（类）住房改革支出</w:t>
      </w:r>
      <w:r>
        <w:rPr>
          <w:rFonts w:hint="eastAsia" w:ascii="仿宋_GB2312" w:eastAsia="仿宋_GB2312"/>
          <w:sz w:val="32"/>
          <w:szCs w:val="32"/>
          <w:lang w:val="en-US" w:eastAsia="zh-CN"/>
        </w:rPr>
        <w:t>02</w:t>
      </w:r>
      <w:r>
        <w:rPr>
          <w:rFonts w:hint="eastAsia" w:ascii="仿宋_GB2312" w:eastAsia="仿宋_GB2312"/>
          <w:sz w:val="32"/>
          <w:szCs w:val="32"/>
        </w:rPr>
        <w:t>（款）住房公积金</w:t>
      </w:r>
      <w:r>
        <w:rPr>
          <w:rFonts w:hint="eastAsia" w:ascii="仿宋_GB2312" w:eastAsia="仿宋_GB2312"/>
          <w:sz w:val="32"/>
          <w:szCs w:val="32"/>
          <w:lang w:val="en-US" w:eastAsia="zh-CN"/>
        </w:rPr>
        <w:t>01</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8.33</w:t>
      </w:r>
      <w:r>
        <w:rPr>
          <w:rFonts w:hint="eastAsia" w:ascii="仿宋_GB2312" w:eastAsia="仿宋_GB2312"/>
          <w:sz w:val="32"/>
          <w:szCs w:val="32"/>
        </w:rPr>
        <w:t xml:space="preserve"> 万元，主要用于：按人力资源和社会保障部、财政部规定的基本工资和津贴补贴以及规定比例为职工缴纳的住房公积金支出。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5.（其他科目支出主要用途）。</w:t>
      </w:r>
    </w:p>
    <w:p>
      <w:pPr>
        <w:spacing w:line="600" w:lineRule="exact"/>
        <w:ind w:firstLine="640" w:firstLineChars="200"/>
        <w:rPr>
          <w:rFonts w:ascii="仿宋_GB2312" w:eastAsia="仿宋_GB2312"/>
          <w:color w:val="FF0000"/>
          <w:sz w:val="32"/>
          <w:szCs w:val="32"/>
        </w:rPr>
      </w:pPr>
      <w:r>
        <w:rPr>
          <w:rFonts w:hint="eastAsia" w:ascii="仿宋_GB2312" w:eastAsia="仿宋_GB2312"/>
          <w:color w:val="FF0000"/>
          <w:sz w:val="32"/>
          <w:szCs w:val="32"/>
        </w:rPr>
        <w:t>（1.</w:t>
      </w:r>
      <w:r>
        <w:rPr>
          <w:rFonts w:hint="eastAsia" w:ascii="仿宋_GB2312" w:eastAsia="仿宋_GB2312"/>
          <w:b/>
          <w:color w:val="FF0000"/>
          <w:sz w:val="32"/>
          <w:szCs w:val="32"/>
        </w:rPr>
        <w:t>行政运行、事业运行的主要用途：正常运转的基本支出，包括基本工资、津贴补贴（或绩效工资）等人员经费以及办公费、印刷费、水电费等日常公用经费；2.社保、医疗、住房保障等基本支出主要用途列收支分类科目书中支出功能科目的说明；3.部门</w:t>
      </w:r>
      <w:r>
        <w:rPr>
          <w:rFonts w:hint="eastAsia" w:ascii="仿宋_GB2312" w:eastAsia="仿宋_GB2312"/>
          <w:b/>
          <w:color w:val="FF0000"/>
          <w:sz w:val="32"/>
          <w:szCs w:val="32"/>
          <w:lang w:eastAsia="zh-CN"/>
        </w:rPr>
        <w:t>（单位）</w:t>
      </w:r>
      <w:r>
        <w:rPr>
          <w:rFonts w:hint="eastAsia" w:ascii="仿宋_GB2312" w:eastAsia="仿宋_GB2312"/>
          <w:b/>
          <w:color w:val="FF0000"/>
          <w:sz w:val="32"/>
          <w:szCs w:val="32"/>
        </w:rPr>
        <w:t>开展的项目主要用途据实说明。</w:t>
      </w:r>
      <w:r>
        <w:rPr>
          <w:rFonts w:hint="eastAsia" w:ascii="仿宋_GB2312" w:eastAsia="仿宋_GB2312"/>
          <w:color w:val="FF0000"/>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峨眉山市教育考试中心</w:t>
      </w:r>
      <w:r>
        <w:rPr>
          <w:rFonts w:hint="eastAsia" w:ascii="仿宋_GB2312" w:eastAsia="仿宋_GB2312"/>
          <w:sz w:val="32"/>
          <w:szCs w:val="32"/>
          <w:lang w:val="en-US" w:eastAsia="zh-CN"/>
        </w:rPr>
        <w:t>2022</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80.11</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69.15</w:t>
      </w:r>
      <w:r>
        <w:rPr>
          <w:rFonts w:hint="eastAsia" w:ascii="仿宋_GB2312" w:eastAsia="仿宋_GB2312"/>
          <w:sz w:val="32"/>
          <w:szCs w:val="32"/>
        </w:rPr>
        <w:t>万元，主要包括：</w:t>
      </w:r>
      <w:r>
        <w:rPr>
          <w:rFonts w:hint="eastAsia" w:ascii="仿宋_GB2312" w:eastAsia="仿宋_GB2312"/>
          <w:sz w:val="32"/>
          <w:szCs w:val="32"/>
          <w:lang w:eastAsia="zh-CN"/>
        </w:rPr>
        <w:t>基本工资</w:t>
      </w:r>
      <w:r>
        <w:rPr>
          <w:rFonts w:hint="eastAsia" w:ascii="仿宋_GB2312" w:eastAsia="仿宋_GB2312"/>
          <w:sz w:val="32"/>
          <w:szCs w:val="32"/>
          <w:lang w:val="en-US" w:eastAsia="zh-CN"/>
        </w:rPr>
        <w:t>32.71</w:t>
      </w:r>
      <w:r>
        <w:rPr>
          <w:rFonts w:hint="eastAsia" w:ascii="仿宋_GB2312" w:eastAsia="仿宋_GB2312"/>
          <w:sz w:val="32"/>
          <w:szCs w:val="32"/>
        </w:rPr>
        <w:t>万元</w:t>
      </w:r>
      <w:r>
        <w:rPr>
          <w:rFonts w:hint="eastAsia" w:ascii="仿宋_GB2312" w:eastAsia="仿宋_GB2312"/>
          <w:sz w:val="32"/>
          <w:szCs w:val="32"/>
          <w:lang w:eastAsia="zh-CN"/>
        </w:rPr>
        <w:t>，津贴补贴</w:t>
      </w:r>
      <w:r>
        <w:rPr>
          <w:rFonts w:hint="eastAsia" w:ascii="仿宋_GB2312" w:eastAsia="仿宋_GB2312"/>
          <w:sz w:val="32"/>
          <w:szCs w:val="32"/>
          <w:lang w:val="en-US" w:eastAsia="zh-CN"/>
        </w:rPr>
        <w:t>1.01</w:t>
      </w:r>
      <w:r>
        <w:rPr>
          <w:rFonts w:hint="eastAsia" w:ascii="仿宋_GB2312" w:eastAsia="仿宋_GB2312"/>
          <w:sz w:val="32"/>
          <w:szCs w:val="32"/>
        </w:rPr>
        <w:t>万元</w:t>
      </w:r>
      <w:r>
        <w:rPr>
          <w:rFonts w:hint="eastAsia" w:ascii="仿宋_GB2312" w:eastAsia="仿宋_GB2312"/>
          <w:sz w:val="32"/>
          <w:szCs w:val="32"/>
          <w:lang w:eastAsia="zh-CN"/>
        </w:rPr>
        <w:t>，绩效工资</w:t>
      </w:r>
      <w:r>
        <w:rPr>
          <w:rFonts w:hint="eastAsia" w:ascii="仿宋_GB2312" w:eastAsia="仿宋_GB2312"/>
          <w:sz w:val="32"/>
          <w:szCs w:val="32"/>
          <w:lang w:val="en-US" w:eastAsia="zh-CN"/>
        </w:rPr>
        <w:t>11.16</w:t>
      </w:r>
      <w:r>
        <w:rPr>
          <w:rFonts w:hint="eastAsia" w:ascii="仿宋_GB2312" w:eastAsia="仿宋_GB2312"/>
          <w:sz w:val="32"/>
          <w:szCs w:val="32"/>
        </w:rPr>
        <w:t>万元</w:t>
      </w:r>
      <w:r>
        <w:rPr>
          <w:rFonts w:hint="eastAsia" w:ascii="仿宋_GB2312" w:eastAsia="仿宋_GB2312"/>
          <w:sz w:val="32"/>
          <w:szCs w:val="32"/>
          <w:lang w:eastAsia="zh-CN"/>
        </w:rPr>
        <w:t>，机关事业单位基本养老保险缴费</w:t>
      </w:r>
      <w:r>
        <w:rPr>
          <w:rFonts w:hint="eastAsia" w:ascii="仿宋_GB2312" w:eastAsia="仿宋_GB2312"/>
          <w:sz w:val="32"/>
          <w:szCs w:val="32"/>
          <w:lang w:val="en-US" w:eastAsia="zh-CN"/>
        </w:rPr>
        <w:t>8.23</w:t>
      </w:r>
      <w:r>
        <w:rPr>
          <w:rFonts w:hint="eastAsia" w:ascii="仿宋_GB2312" w:eastAsia="仿宋_GB2312"/>
          <w:sz w:val="32"/>
          <w:szCs w:val="32"/>
        </w:rPr>
        <w:t>万元</w:t>
      </w:r>
      <w:r>
        <w:rPr>
          <w:rFonts w:hint="eastAsia" w:ascii="仿宋_GB2312" w:eastAsia="仿宋_GB2312"/>
          <w:sz w:val="32"/>
          <w:szCs w:val="32"/>
          <w:lang w:eastAsia="zh-CN"/>
        </w:rPr>
        <w:t>，职业年金缴费</w:t>
      </w:r>
      <w:r>
        <w:rPr>
          <w:rFonts w:hint="eastAsia" w:ascii="仿宋_GB2312" w:eastAsia="仿宋_GB2312"/>
          <w:sz w:val="32"/>
          <w:szCs w:val="32"/>
          <w:lang w:val="en-US" w:eastAsia="zh-CN"/>
        </w:rPr>
        <w:t>4.11</w:t>
      </w:r>
      <w:r>
        <w:rPr>
          <w:rFonts w:hint="eastAsia" w:ascii="仿宋_GB2312" w:eastAsia="仿宋_GB2312"/>
          <w:sz w:val="32"/>
          <w:szCs w:val="32"/>
        </w:rPr>
        <w:t>万元</w:t>
      </w:r>
      <w:r>
        <w:rPr>
          <w:rFonts w:hint="eastAsia" w:ascii="仿宋_GB2312" w:eastAsia="仿宋_GB2312"/>
          <w:sz w:val="32"/>
          <w:szCs w:val="32"/>
          <w:lang w:eastAsia="zh-CN"/>
        </w:rPr>
        <w:t>，职工基本医疗保险缴费</w:t>
      </w:r>
      <w:r>
        <w:rPr>
          <w:rFonts w:hint="eastAsia" w:ascii="仿宋_GB2312" w:eastAsia="仿宋_GB2312"/>
          <w:sz w:val="32"/>
          <w:szCs w:val="32"/>
          <w:lang w:val="en-US" w:eastAsia="zh-CN"/>
        </w:rPr>
        <w:t>3.14</w:t>
      </w:r>
      <w:r>
        <w:rPr>
          <w:rFonts w:hint="eastAsia" w:ascii="仿宋_GB2312" w:eastAsia="仿宋_GB2312"/>
          <w:sz w:val="32"/>
          <w:szCs w:val="32"/>
        </w:rPr>
        <w:t>万元</w:t>
      </w:r>
      <w:r>
        <w:rPr>
          <w:rFonts w:hint="eastAsia" w:ascii="仿宋_GB2312" w:eastAsia="仿宋_GB2312"/>
          <w:sz w:val="32"/>
          <w:szCs w:val="32"/>
          <w:lang w:eastAsia="zh-CN"/>
        </w:rPr>
        <w:t>，其他社会保障缴费</w:t>
      </w:r>
      <w:r>
        <w:rPr>
          <w:rFonts w:hint="eastAsia" w:ascii="仿宋_GB2312" w:eastAsia="仿宋_GB2312"/>
          <w:sz w:val="32"/>
          <w:szCs w:val="32"/>
          <w:lang w:val="en-US" w:eastAsia="zh-CN"/>
        </w:rPr>
        <w:t>0.46</w:t>
      </w:r>
      <w:r>
        <w:rPr>
          <w:rFonts w:hint="eastAsia" w:ascii="仿宋_GB2312" w:eastAsia="仿宋_GB2312"/>
          <w:sz w:val="32"/>
          <w:szCs w:val="32"/>
        </w:rPr>
        <w:t>万元</w:t>
      </w:r>
      <w:r>
        <w:rPr>
          <w:rFonts w:hint="eastAsia" w:ascii="仿宋_GB2312" w:eastAsia="仿宋_GB2312"/>
          <w:sz w:val="32"/>
          <w:szCs w:val="32"/>
          <w:lang w:eastAsia="zh-CN"/>
        </w:rPr>
        <w:t>，住房公积金</w:t>
      </w:r>
      <w:r>
        <w:rPr>
          <w:rFonts w:hint="eastAsia" w:ascii="仿宋_GB2312" w:eastAsia="仿宋_GB2312"/>
          <w:sz w:val="32"/>
          <w:szCs w:val="32"/>
          <w:lang w:val="en-US" w:eastAsia="zh-CN"/>
        </w:rPr>
        <w:t>8.33</w:t>
      </w:r>
      <w:r>
        <w:rPr>
          <w:rFonts w:hint="eastAsia" w:ascii="仿宋_GB2312" w:eastAsia="仿宋_GB2312"/>
          <w:sz w:val="32"/>
          <w:szCs w:val="32"/>
        </w:rPr>
        <w:t>万元</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10.96</w:t>
      </w:r>
      <w:r>
        <w:rPr>
          <w:rFonts w:hint="eastAsia" w:ascii="仿宋_GB2312" w:eastAsia="仿宋_GB2312"/>
          <w:sz w:val="32"/>
          <w:szCs w:val="32"/>
        </w:rPr>
        <w:t>万元，主要包括：办公费</w:t>
      </w:r>
      <w:r>
        <w:rPr>
          <w:rFonts w:hint="eastAsia" w:ascii="仿宋_GB2312" w:eastAsia="仿宋_GB2312"/>
          <w:sz w:val="32"/>
          <w:szCs w:val="32"/>
          <w:lang w:val="en-US" w:eastAsia="zh-CN"/>
        </w:rPr>
        <w:t>0.5</w:t>
      </w:r>
      <w:r>
        <w:rPr>
          <w:rFonts w:hint="eastAsia" w:ascii="仿宋_GB2312" w:eastAsia="仿宋_GB2312"/>
          <w:sz w:val="32"/>
          <w:szCs w:val="32"/>
        </w:rPr>
        <w:t>万元、印刷费</w:t>
      </w:r>
      <w:r>
        <w:rPr>
          <w:rFonts w:hint="eastAsia" w:ascii="仿宋_GB2312" w:eastAsia="仿宋_GB2312"/>
          <w:sz w:val="32"/>
          <w:szCs w:val="32"/>
          <w:lang w:val="en-US" w:eastAsia="zh-CN"/>
        </w:rPr>
        <w:t>0.05</w:t>
      </w:r>
      <w:r>
        <w:rPr>
          <w:rFonts w:hint="eastAsia" w:ascii="仿宋_GB2312" w:eastAsia="仿宋_GB2312"/>
          <w:sz w:val="32"/>
          <w:szCs w:val="32"/>
        </w:rPr>
        <w:t>万元、</w:t>
      </w:r>
      <w:r>
        <w:rPr>
          <w:rFonts w:hint="eastAsia" w:ascii="仿宋_GB2312" w:eastAsia="仿宋_GB2312"/>
          <w:sz w:val="32"/>
          <w:szCs w:val="32"/>
          <w:lang w:val="en-US" w:eastAsia="zh-CN"/>
        </w:rPr>
        <w:t>邮电费0.2</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差旅费3</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维修费0.05</w:t>
      </w:r>
      <w:r>
        <w:rPr>
          <w:rFonts w:hint="eastAsia" w:ascii="仿宋_GB2312" w:eastAsia="仿宋_GB2312"/>
          <w:sz w:val="32"/>
          <w:szCs w:val="32"/>
        </w:rPr>
        <w:t>万元</w:t>
      </w:r>
      <w:r>
        <w:rPr>
          <w:rFonts w:hint="eastAsia" w:ascii="仿宋_GB2312" w:eastAsia="仿宋_GB2312"/>
          <w:sz w:val="32"/>
          <w:szCs w:val="32"/>
          <w:lang w:val="en-US" w:eastAsia="zh-CN"/>
        </w:rPr>
        <w:t>劳务费0.05</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工会费1.39</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公车运行维护费1.5</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其它商品和服务支出4.23</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峨眉山市教育考试中心</w:t>
      </w:r>
      <w:r>
        <w:rPr>
          <w:rFonts w:hint="eastAsia" w:ascii="仿宋_GB2312" w:eastAsia="仿宋_GB2312"/>
          <w:sz w:val="32"/>
          <w:szCs w:val="32"/>
          <w:lang w:val="en-US" w:eastAsia="zh-CN"/>
        </w:rPr>
        <w:t>2021</w:t>
      </w:r>
      <w:r>
        <w:rPr>
          <w:rFonts w:hint="eastAsia" w:ascii="仿宋_GB2312" w:eastAsia="仿宋_GB2312"/>
          <w:sz w:val="32"/>
          <w:szCs w:val="32"/>
        </w:rPr>
        <w:t>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峨眉山市教育考试中心</w:t>
      </w:r>
      <w:r>
        <w:rPr>
          <w:rFonts w:hint="eastAsia" w:ascii="仿宋_GB2312" w:eastAsia="仿宋_GB2312"/>
          <w:sz w:val="32"/>
          <w:szCs w:val="32"/>
          <w:lang w:val="en-US" w:eastAsia="zh-CN"/>
        </w:rPr>
        <w:t>2022</w:t>
      </w:r>
      <w:r>
        <w:rPr>
          <w:rFonts w:hint="eastAsia" w:ascii="仿宋_GB2312" w:eastAsia="仿宋_GB2312"/>
          <w:sz w:val="32"/>
          <w:szCs w:val="32"/>
        </w:rPr>
        <w:t>年“三公”经费预算数</w:t>
      </w:r>
      <w:r>
        <w:rPr>
          <w:rFonts w:hint="eastAsia" w:ascii="仿宋_GB2312" w:eastAsia="仿宋_GB2312"/>
          <w:sz w:val="32"/>
          <w:szCs w:val="32"/>
          <w:lang w:val="en-US" w:eastAsia="zh-CN"/>
        </w:rPr>
        <w:t>1.5</w:t>
      </w:r>
      <w:r>
        <w:rPr>
          <w:rFonts w:hint="eastAsia" w:ascii="仿宋_GB2312" w:eastAsia="仿宋_GB2312"/>
          <w:sz w:val="32"/>
          <w:szCs w:val="32"/>
        </w:rPr>
        <w:t>万元，较上年“三公”经费预算数增加</w:t>
      </w:r>
      <w:r>
        <w:rPr>
          <w:rFonts w:hint="eastAsia" w:ascii="仿宋_GB2312" w:eastAsia="仿宋_GB2312"/>
          <w:sz w:val="32"/>
          <w:szCs w:val="32"/>
          <w:lang w:val="en-US" w:eastAsia="zh-CN"/>
        </w:rPr>
        <w:t>0.5</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1.5</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1.5</w:t>
      </w:r>
      <w:r>
        <w:rPr>
          <w:rFonts w:hint="eastAsia" w:ascii="仿宋_GB2312" w:eastAsia="仿宋_GB2312"/>
          <w:sz w:val="32"/>
          <w:szCs w:val="32"/>
        </w:rPr>
        <w:t>万元。</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rPr>
        <w:t>（一）因公出国（境）经费较上年预算减少（增加）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%。减少（增加）</w:t>
      </w:r>
      <w:r>
        <w:rPr>
          <w:rFonts w:hint="eastAsia" w:ascii="仿宋_GB2312" w:eastAsia="仿宋_GB2312"/>
          <w:sz w:val="32"/>
          <w:szCs w:val="32"/>
          <w:lang w:eastAsia="zh-CN"/>
        </w:rPr>
        <w:t>原因：</w:t>
      </w:r>
      <w:r>
        <w:rPr>
          <w:rFonts w:hint="eastAsia" w:ascii="仿宋_GB2312" w:eastAsia="仿宋_GB2312"/>
          <w:sz w:val="32"/>
          <w:szCs w:val="32"/>
          <w:lang w:val="en-US" w:eastAsia="zh-CN"/>
        </w:rPr>
        <w:t>未计划安排。</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lang w:val="en-US" w:eastAsia="zh-CN"/>
        </w:rPr>
        <w:t>2022</w:t>
      </w:r>
      <w:r>
        <w:rPr>
          <w:rFonts w:hint="eastAsia" w:ascii="仿宋_GB2312" w:eastAsia="仿宋_GB2312"/>
          <w:sz w:val="32"/>
          <w:szCs w:val="32"/>
        </w:rPr>
        <w:t>年因公临时出国（境）安排</w:t>
      </w:r>
      <w:r>
        <w:rPr>
          <w:rFonts w:hint="eastAsia" w:ascii="仿宋_GB2312" w:eastAsia="仿宋_GB2312"/>
          <w:sz w:val="32"/>
          <w:szCs w:val="32"/>
          <w:lang w:val="en-US" w:eastAsia="zh-CN"/>
        </w:rPr>
        <w:t>未计划安排。</w:t>
      </w:r>
    </w:p>
    <w:p>
      <w:pPr>
        <w:spacing w:line="600" w:lineRule="exact"/>
        <w:ind w:firstLine="643" w:firstLineChars="200"/>
        <w:outlineLvl w:val="1"/>
        <w:rPr>
          <w:rFonts w:ascii="仿宋_GB2312" w:eastAsia="仿宋_GB2312"/>
          <w:b/>
          <w:color w:val="FF0000"/>
          <w:sz w:val="32"/>
          <w:szCs w:val="32"/>
        </w:rPr>
      </w:pPr>
      <w:r>
        <w:rPr>
          <w:rFonts w:hint="eastAsia" w:ascii="仿宋_GB2312" w:eastAsia="仿宋_GB2312"/>
          <w:b/>
          <w:color w:val="FF0000"/>
          <w:sz w:val="32"/>
          <w:szCs w:val="32"/>
        </w:rPr>
        <w:t>（若无因公出国（境）：无因公出国（境）预算。</w:t>
      </w:r>
      <w:r>
        <w:rPr>
          <w:rFonts w:hint="eastAsia" w:ascii="仿宋_GB2312" w:eastAsia="仿宋_GB2312"/>
          <w:b/>
          <w:color w:val="FF0000"/>
          <w:sz w:val="32"/>
          <w:szCs w:val="32"/>
          <w:lang w:val="en-US" w:eastAsia="zh-CN"/>
        </w:rPr>
        <w:t>2022</w:t>
      </w:r>
      <w:r>
        <w:rPr>
          <w:rFonts w:hint="eastAsia" w:ascii="仿宋_GB2312" w:eastAsia="仿宋_GB2312"/>
          <w:b/>
          <w:color w:val="FF0000"/>
          <w:sz w:val="32"/>
          <w:szCs w:val="32"/>
        </w:rPr>
        <w:t>年因公临时出国（境）未安排人次。）</w:t>
      </w:r>
    </w:p>
    <w:p>
      <w:pPr>
        <w:numPr>
          <w:ilvl w:val="0"/>
          <w:numId w:val="1"/>
        </w:num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公务用车购置及运行维护费较上年预算增加</w:t>
      </w:r>
      <w:r>
        <w:rPr>
          <w:rFonts w:hint="eastAsia" w:ascii="仿宋_GB2312" w:eastAsia="仿宋_GB2312"/>
          <w:sz w:val="32"/>
          <w:szCs w:val="32"/>
          <w:lang w:val="en-US" w:eastAsia="zh-CN"/>
        </w:rPr>
        <w:t>0.5</w:t>
      </w:r>
      <w:r>
        <w:rPr>
          <w:rFonts w:hint="eastAsia" w:ascii="仿宋_GB2312" w:eastAsia="仿宋_GB2312"/>
          <w:sz w:val="32"/>
          <w:szCs w:val="32"/>
        </w:rPr>
        <w:t>万元，增加</w:t>
      </w:r>
      <w:r>
        <w:rPr>
          <w:rFonts w:hint="eastAsia" w:ascii="仿宋_GB2312" w:eastAsia="仿宋_GB2312"/>
          <w:sz w:val="32"/>
          <w:szCs w:val="32"/>
          <w:lang w:eastAsia="zh-CN"/>
        </w:rPr>
        <w:t>原因：</w:t>
      </w:r>
      <w:r>
        <w:rPr>
          <w:rFonts w:hint="eastAsia" w:ascii="仿宋_GB2312" w:eastAsia="仿宋_GB2312"/>
          <w:sz w:val="32"/>
          <w:szCs w:val="32"/>
          <w:lang w:val="en-US" w:eastAsia="zh-CN"/>
        </w:rPr>
        <w:t>单位公务用老旧，故障出现频率高。</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w:t>
      </w:r>
      <w:r>
        <w:rPr>
          <w:rFonts w:hint="eastAsia" w:ascii="仿宋_GB2312" w:eastAsia="仿宋_GB2312"/>
          <w:sz w:val="32"/>
          <w:szCs w:val="32"/>
          <w:lang w:val="en-US" w:eastAsia="zh-CN"/>
        </w:rPr>
        <w:t>1</w:t>
      </w:r>
      <w:r>
        <w:rPr>
          <w:rFonts w:hint="eastAsia" w:ascii="仿宋_GB2312" w:eastAsia="仿宋_GB2312"/>
          <w:sz w:val="32"/>
          <w:szCs w:val="32"/>
        </w:rPr>
        <w:t>辆，其中：轿车</w:t>
      </w:r>
      <w:r>
        <w:rPr>
          <w:rFonts w:hint="eastAsia" w:ascii="仿宋_GB2312" w:eastAsia="仿宋_GB2312"/>
          <w:sz w:val="32"/>
          <w:szCs w:val="32"/>
          <w:lang w:val="en-US" w:eastAsia="zh-CN"/>
        </w:rPr>
        <w:t>1</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万元。减少（增加）</w:t>
      </w:r>
      <w:r>
        <w:rPr>
          <w:rFonts w:hint="eastAsia" w:ascii="仿宋_GB2312" w:eastAsia="仿宋_GB2312"/>
          <w:sz w:val="32"/>
          <w:szCs w:val="32"/>
          <w:lang w:eastAsia="zh-CN"/>
        </w:rPr>
        <w:t>原因：</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1.5</w:t>
      </w:r>
      <w:r>
        <w:rPr>
          <w:rFonts w:hint="eastAsia" w:ascii="仿宋_GB2312" w:eastAsia="仿宋_GB2312"/>
          <w:sz w:val="32"/>
          <w:szCs w:val="32"/>
        </w:rPr>
        <w:t>万元，减少（增加）</w:t>
      </w:r>
      <w:r>
        <w:rPr>
          <w:rFonts w:hint="eastAsia" w:ascii="仿宋_GB2312" w:eastAsia="仿宋_GB2312"/>
          <w:sz w:val="32"/>
          <w:szCs w:val="32"/>
          <w:lang w:eastAsia="zh-CN"/>
        </w:rPr>
        <w:t>原因：</w:t>
      </w:r>
      <w:r>
        <w:rPr>
          <w:rFonts w:hint="eastAsia" w:ascii="仿宋_GB2312" w:eastAsia="仿宋_GB2312"/>
          <w:sz w:val="32"/>
          <w:szCs w:val="32"/>
        </w:rPr>
        <w:t>用于</w:t>
      </w:r>
      <w:r>
        <w:rPr>
          <w:rFonts w:hint="eastAsia" w:ascii="仿宋_GB2312" w:eastAsia="仿宋_GB2312"/>
          <w:sz w:val="32"/>
          <w:szCs w:val="32"/>
          <w:lang w:eastAsia="zh-CN"/>
        </w:rPr>
        <w:t>常规维修维护</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年，峨眉山市教育考试中心为保障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10.96</w:t>
      </w:r>
      <w:r>
        <w:rPr>
          <w:rFonts w:hint="eastAsia" w:ascii="仿宋_GB2312" w:eastAsia="仿宋_GB2312"/>
          <w:sz w:val="32"/>
          <w:szCs w:val="32"/>
        </w:rPr>
        <w:t>万元，较上年预算增加</w:t>
      </w:r>
      <w:r>
        <w:rPr>
          <w:rFonts w:hint="eastAsia" w:ascii="仿宋_GB2312" w:eastAsia="仿宋_GB2312"/>
          <w:sz w:val="32"/>
          <w:szCs w:val="32"/>
          <w:lang w:val="en-US" w:eastAsia="zh-CN"/>
        </w:rPr>
        <w:t>5.2</w:t>
      </w:r>
      <w:r>
        <w:rPr>
          <w:rFonts w:hint="eastAsia" w:ascii="仿宋_GB2312" w:eastAsia="仿宋_GB2312"/>
          <w:sz w:val="32"/>
          <w:szCs w:val="32"/>
        </w:rPr>
        <w:t>万元，增长</w:t>
      </w:r>
      <w:r>
        <w:rPr>
          <w:rFonts w:hint="eastAsia" w:ascii="仿宋_GB2312" w:eastAsia="仿宋_GB2312"/>
          <w:sz w:val="32"/>
          <w:szCs w:val="32"/>
          <w:lang w:val="en-US" w:eastAsia="zh-CN"/>
        </w:rPr>
        <w:t>48</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年，峨眉山市教育考试中心安排政府采购预算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截至去年底，峨眉山市教育考试中心实际共有车辆</w:t>
      </w:r>
      <w:r>
        <w:rPr>
          <w:rFonts w:hint="eastAsia" w:ascii="仿宋_GB2312" w:eastAsia="仿宋_GB2312"/>
          <w:sz w:val="32"/>
          <w:szCs w:val="32"/>
          <w:lang w:val="en-US" w:eastAsia="zh-CN"/>
        </w:rPr>
        <w:t>1</w:t>
      </w:r>
      <w:r>
        <w:rPr>
          <w:rFonts w:hint="eastAsia" w:ascii="仿宋_GB2312" w:eastAsia="仿宋_GB2312"/>
          <w:sz w:val="32"/>
          <w:szCs w:val="32"/>
        </w:rPr>
        <w:t>辆。单位价值200万元以上大型设备0台（套）。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　　</w:t>
      </w:r>
      <w:r>
        <w:rPr>
          <w:rFonts w:hint="eastAsia" w:ascii="仿宋_GB2312" w:eastAsia="仿宋_GB2312"/>
          <w:sz w:val="32"/>
          <w:szCs w:val="32"/>
          <w:lang w:val="en-US" w:eastAsia="zh-CN"/>
        </w:rPr>
        <w:t>2022</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年，峨眉山市教育考试中心按要求实行绩效目标管理，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94.11</w:t>
      </w:r>
      <w:r>
        <w:rPr>
          <w:rFonts w:hint="eastAsia" w:ascii="仿宋_GB2312" w:eastAsia="仿宋_GB2312"/>
          <w:sz w:val="32"/>
          <w:szCs w:val="32"/>
        </w:rPr>
        <w:t>万元，其中基本支出</w:t>
      </w:r>
      <w:r>
        <w:rPr>
          <w:rFonts w:hint="eastAsia" w:ascii="仿宋_GB2312" w:eastAsia="仿宋_GB2312"/>
          <w:sz w:val="32"/>
          <w:szCs w:val="32"/>
          <w:lang w:val="en-US" w:eastAsia="zh-CN"/>
        </w:rPr>
        <w:t>80.11</w:t>
      </w:r>
      <w:r>
        <w:rPr>
          <w:rFonts w:hint="eastAsia" w:ascii="仿宋_GB2312" w:eastAsia="仿宋_GB2312"/>
          <w:sz w:val="32"/>
          <w:szCs w:val="32"/>
        </w:rPr>
        <w:t>万元，项目支出</w:t>
      </w:r>
      <w:r>
        <w:rPr>
          <w:rFonts w:hint="eastAsia" w:ascii="仿宋_GB2312" w:eastAsia="仿宋_GB2312"/>
          <w:sz w:val="32"/>
          <w:szCs w:val="32"/>
          <w:lang w:val="en-US" w:eastAsia="zh-CN"/>
        </w:rPr>
        <w:t>14</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16</w:t>
      </w:r>
      <w:r>
        <w:rPr>
          <w:rFonts w:hint="eastAsia" w:ascii="仿宋_GB2312" w:eastAsia="仿宋_GB2312"/>
          <w:sz w:val="32"/>
          <w:szCs w:val="32"/>
        </w:rPr>
        <w:t>万元，主要为峨眉山市教育考试中心标准化考点运行维护费、考务经</w:t>
      </w:r>
      <w:r>
        <w:rPr>
          <w:rFonts w:hint="eastAsia" w:ascii="仿宋_GB2312" w:eastAsia="仿宋_GB2312"/>
          <w:sz w:val="32"/>
          <w:szCs w:val="32"/>
          <w:lang w:eastAsia="zh-CN"/>
        </w:rPr>
        <w:t>，教育考试中心工作经费</w:t>
      </w:r>
      <w:r>
        <w:rPr>
          <w:rFonts w:hint="eastAsia" w:ascii="仿宋_GB2312" w:eastAsia="仿宋_GB2312"/>
          <w:sz w:val="32"/>
          <w:szCs w:val="32"/>
        </w:rPr>
        <w:t>费等项目。</w:t>
      </w:r>
    </w:p>
    <w:p>
      <w:pPr>
        <w:spacing w:line="600" w:lineRule="exact"/>
        <w:ind w:firstLine="643" w:firstLineChars="200"/>
        <w:outlineLvl w:val="1"/>
        <w:rPr>
          <w:rFonts w:ascii="仿宋_GB2312" w:eastAsia="仿宋_GB2312"/>
          <w:b/>
          <w:color w:val="FF0000"/>
          <w:sz w:val="32"/>
          <w:szCs w:val="32"/>
        </w:rPr>
      </w:pPr>
      <w:r>
        <w:rPr>
          <w:rFonts w:hint="eastAsia" w:ascii="仿宋_GB2312" w:eastAsia="仿宋_GB2312"/>
          <w:b/>
          <w:color w:val="FF0000"/>
          <w:sz w:val="32"/>
          <w:szCs w:val="32"/>
        </w:rPr>
        <w:t>（项目绩效目标预算数与项目支出预算数一致。）</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3.其他收入：指除上述“财政拨款收入”、“事业收入”、“经营收入”等以外的收入。主要是…（收入类型）等。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4.一般公共服务（类）…（款）…（项）：指……。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5.教育（类）…（款）…（项）：指……。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6.科学技术（类）…（款）…（项）：指……。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7.文化体育与传媒（类）…（款）…（项）：指……。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8.社会保障和就业（类）…（款）…（项）：指……。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_GB2312" w:eastAsia="仿宋_GB2312"/>
          <w:b/>
          <w:color w:val="FF0000"/>
          <w:sz w:val="32"/>
          <w:szCs w:val="32"/>
        </w:rPr>
      </w:pPr>
      <w:r>
        <w:rPr>
          <w:rFonts w:hint="eastAsia" w:ascii="仿宋_GB2312" w:eastAsia="仿宋_GB2312"/>
          <w:b/>
          <w:color w:val="FF0000"/>
          <w:sz w:val="32"/>
          <w:szCs w:val="32"/>
        </w:rPr>
        <w:t>（解释本部门</w:t>
      </w:r>
      <w:r>
        <w:rPr>
          <w:rFonts w:hint="eastAsia" w:ascii="仿宋_GB2312" w:eastAsia="仿宋_GB2312"/>
          <w:b/>
          <w:color w:val="FF0000"/>
          <w:sz w:val="32"/>
          <w:szCs w:val="32"/>
          <w:lang w:eastAsia="zh-CN"/>
        </w:rPr>
        <w:t>（单位）</w:t>
      </w:r>
      <w:r>
        <w:rPr>
          <w:rFonts w:hint="eastAsia" w:ascii="仿宋_GB2312" w:eastAsia="仿宋_GB2312"/>
          <w:b/>
          <w:color w:val="FF0000"/>
          <w:sz w:val="32"/>
          <w:szCs w:val="32"/>
        </w:rPr>
        <w:t>预算中全部功能分类科目，到项级）</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10.项目支出：指在基本支出之外为完成特定行政任务和事业发展目标所发生的支出。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11. 三公”经费：纳入预算管理的“三公”经费，是指部门</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04BCE"/>
    <w:multiLevelType w:val="singleLevel"/>
    <w:tmpl w:val="34104B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5D35DF5"/>
    <w:rsid w:val="270B2E60"/>
    <w:rsid w:val="276557C3"/>
    <w:rsid w:val="2ED21556"/>
    <w:rsid w:val="36DD628E"/>
    <w:rsid w:val="3C21458C"/>
    <w:rsid w:val="3EE741B8"/>
    <w:rsid w:val="472A5D26"/>
    <w:rsid w:val="493C20A5"/>
    <w:rsid w:val="50041FB8"/>
    <w:rsid w:val="67D2734F"/>
    <w:rsid w:val="6E98469B"/>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24"/>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TotalTime>
  <ScaleCrop>false</ScaleCrop>
  <LinksUpToDate>false</LinksUpToDate>
  <CharactersWithSpaces>2882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萬</cp:lastModifiedBy>
  <dcterms:modified xsi:type="dcterms:W3CDTF">2022-02-27T08:46:43Z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9A9A7A3716CB4708A6756B10E086A4BB</vt:lpwstr>
  </property>
</Properties>
</file>