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939" w:rsidRPr="00F23ACE" w:rsidRDefault="003D0939">
      <w:pPr>
        <w:spacing w:line="600" w:lineRule="exact"/>
        <w:jc w:val="center"/>
        <w:outlineLvl w:val="0"/>
        <w:rPr>
          <w:rFonts w:ascii="仿宋" w:eastAsia="仿宋" w:hAnsi="仿宋"/>
          <w:color w:val="000000"/>
          <w:sz w:val="72"/>
          <w:szCs w:val="72"/>
        </w:rPr>
      </w:pPr>
      <w:bookmarkStart w:id="0" w:name="_Toc15306267"/>
    </w:p>
    <w:p w:rsidR="003D0939" w:rsidRPr="00F23ACE" w:rsidRDefault="003D0939">
      <w:pPr>
        <w:spacing w:line="600" w:lineRule="exact"/>
        <w:jc w:val="center"/>
        <w:outlineLvl w:val="0"/>
        <w:rPr>
          <w:rFonts w:ascii="仿宋" w:eastAsia="仿宋" w:hAnsi="仿宋"/>
          <w:color w:val="000000"/>
          <w:sz w:val="72"/>
          <w:szCs w:val="72"/>
        </w:rPr>
      </w:pPr>
    </w:p>
    <w:p w:rsidR="003D0939" w:rsidRPr="00F23ACE" w:rsidRDefault="003D0939">
      <w:pPr>
        <w:spacing w:line="600" w:lineRule="exact"/>
        <w:jc w:val="center"/>
        <w:outlineLvl w:val="0"/>
        <w:rPr>
          <w:rFonts w:ascii="仿宋" w:eastAsia="仿宋" w:hAnsi="仿宋"/>
          <w:color w:val="000000"/>
          <w:sz w:val="72"/>
          <w:szCs w:val="72"/>
        </w:rPr>
      </w:pPr>
    </w:p>
    <w:p w:rsidR="003D0939" w:rsidRPr="00F23ACE" w:rsidRDefault="003D0939">
      <w:pPr>
        <w:spacing w:line="600" w:lineRule="exact"/>
        <w:jc w:val="center"/>
        <w:outlineLvl w:val="0"/>
        <w:rPr>
          <w:rFonts w:ascii="仿宋" w:eastAsia="仿宋" w:hAnsi="仿宋"/>
          <w:color w:val="000000"/>
          <w:sz w:val="72"/>
          <w:szCs w:val="72"/>
        </w:rPr>
      </w:pPr>
    </w:p>
    <w:p w:rsidR="003D0939" w:rsidRPr="00F23ACE" w:rsidRDefault="003D0939">
      <w:pPr>
        <w:adjustRightInd w:val="0"/>
        <w:snapToGrid w:val="0"/>
        <w:spacing w:line="360" w:lineRule="auto"/>
        <w:jc w:val="center"/>
        <w:outlineLvl w:val="0"/>
        <w:rPr>
          <w:rFonts w:ascii="仿宋" w:eastAsia="仿宋" w:hAnsi="仿宋"/>
          <w:color w:val="000000"/>
          <w:sz w:val="72"/>
          <w:szCs w:val="72"/>
        </w:rPr>
      </w:pPr>
      <w:bookmarkStart w:id="1" w:name="_Toc15378441"/>
      <w:bookmarkStart w:id="2" w:name="_Toc15396475"/>
      <w:bookmarkStart w:id="3" w:name="_Toc15377193"/>
      <w:bookmarkStart w:id="4" w:name="_Toc15396597"/>
      <w:bookmarkStart w:id="5" w:name="_Toc15377425"/>
      <w:r w:rsidRPr="00F23ACE">
        <w:rPr>
          <w:rFonts w:ascii="仿宋" w:eastAsia="仿宋" w:hAnsi="仿宋"/>
          <w:color w:val="000000"/>
          <w:sz w:val="72"/>
          <w:szCs w:val="72"/>
        </w:rPr>
        <w:t>2020</w:t>
      </w:r>
      <w:r w:rsidRPr="00F23ACE">
        <w:rPr>
          <w:rFonts w:ascii="仿宋" w:eastAsia="仿宋" w:hAnsi="仿宋" w:hint="eastAsia"/>
          <w:color w:val="000000"/>
          <w:sz w:val="72"/>
          <w:szCs w:val="72"/>
        </w:rPr>
        <w:t>年度</w:t>
      </w:r>
      <w:bookmarkEnd w:id="1"/>
      <w:bookmarkEnd w:id="2"/>
      <w:bookmarkEnd w:id="3"/>
      <w:bookmarkEnd w:id="4"/>
      <w:bookmarkEnd w:id="5"/>
    </w:p>
    <w:p w:rsidR="003D0939" w:rsidRPr="00F23ACE" w:rsidRDefault="003D0939">
      <w:pPr>
        <w:adjustRightInd w:val="0"/>
        <w:snapToGrid w:val="0"/>
        <w:spacing w:line="360" w:lineRule="auto"/>
        <w:jc w:val="center"/>
        <w:outlineLvl w:val="0"/>
        <w:rPr>
          <w:rFonts w:ascii="仿宋" w:eastAsia="仿宋" w:hAnsi="仿宋"/>
          <w:color w:val="000000"/>
          <w:sz w:val="72"/>
          <w:szCs w:val="72"/>
        </w:rPr>
      </w:pPr>
      <w:bookmarkStart w:id="6" w:name="_Toc15377194"/>
      <w:bookmarkStart w:id="7" w:name="_Toc15377426"/>
      <w:bookmarkStart w:id="8" w:name="_Toc15396476"/>
      <w:bookmarkStart w:id="9" w:name="_Toc15378442"/>
      <w:bookmarkStart w:id="10" w:name="_Toc15396598"/>
      <w:r w:rsidRPr="00F23ACE">
        <w:rPr>
          <w:rFonts w:ascii="仿宋" w:eastAsia="仿宋" w:hAnsi="仿宋" w:hint="eastAsia"/>
          <w:color w:val="000000"/>
          <w:sz w:val="72"/>
          <w:szCs w:val="72"/>
        </w:rPr>
        <w:t>四川省</w:t>
      </w:r>
      <w:bookmarkStart w:id="11" w:name="_Toc15306268"/>
      <w:bookmarkEnd w:id="0"/>
      <w:r w:rsidRPr="00F23ACE">
        <w:rPr>
          <w:rFonts w:ascii="仿宋" w:eastAsia="仿宋" w:hAnsi="仿宋" w:hint="eastAsia"/>
          <w:color w:val="000000"/>
          <w:sz w:val="72"/>
          <w:szCs w:val="72"/>
        </w:rPr>
        <w:t>乐山市峨眉山市</w:t>
      </w:r>
    </w:p>
    <w:p w:rsidR="003D0939" w:rsidRPr="00F23ACE" w:rsidRDefault="003D0939">
      <w:pPr>
        <w:adjustRightInd w:val="0"/>
        <w:snapToGrid w:val="0"/>
        <w:spacing w:line="360" w:lineRule="auto"/>
        <w:jc w:val="center"/>
        <w:outlineLvl w:val="0"/>
        <w:rPr>
          <w:rFonts w:ascii="仿宋" w:eastAsia="仿宋" w:hAnsi="仿宋"/>
          <w:color w:val="000000"/>
          <w:sz w:val="72"/>
          <w:szCs w:val="72"/>
        </w:rPr>
      </w:pPr>
      <w:r w:rsidRPr="00F23ACE">
        <w:rPr>
          <w:rFonts w:ascii="仿宋" w:eastAsia="仿宋" w:hAnsi="仿宋" w:hint="eastAsia"/>
          <w:color w:val="000000"/>
          <w:sz w:val="72"/>
          <w:szCs w:val="72"/>
        </w:rPr>
        <w:t>国有林场（本级）部门决算</w:t>
      </w:r>
      <w:bookmarkEnd w:id="6"/>
      <w:bookmarkEnd w:id="7"/>
      <w:bookmarkEnd w:id="8"/>
      <w:bookmarkEnd w:id="9"/>
      <w:bookmarkEnd w:id="10"/>
      <w:bookmarkEnd w:id="11"/>
      <w:r w:rsidRPr="00F23ACE">
        <w:rPr>
          <w:rFonts w:ascii="仿宋" w:eastAsia="仿宋" w:hAnsi="仿宋" w:hint="eastAsia"/>
          <w:color w:val="000000"/>
          <w:sz w:val="72"/>
          <w:szCs w:val="72"/>
        </w:rPr>
        <w:t>编制说明</w:t>
      </w:r>
    </w:p>
    <w:p w:rsidR="003D0939" w:rsidRPr="00F23ACE" w:rsidRDefault="003D0939">
      <w:pPr>
        <w:widowControl/>
        <w:jc w:val="center"/>
        <w:rPr>
          <w:rFonts w:ascii="仿宋" w:eastAsia="仿宋" w:hAnsi="仿宋"/>
          <w:color w:val="000000"/>
          <w:sz w:val="48"/>
          <w:szCs w:val="48"/>
        </w:rPr>
      </w:pPr>
      <w:r w:rsidRPr="00F23ACE">
        <w:rPr>
          <w:rFonts w:ascii="仿宋" w:eastAsia="仿宋" w:hAnsi="仿宋"/>
          <w:color w:val="000000"/>
          <w:sz w:val="36"/>
          <w:szCs w:val="36"/>
        </w:rPr>
        <w:br w:type="page"/>
      </w:r>
      <w:r w:rsidRPr="00F23ACE">
        <w:rPr>
          <w:rFonts w:ascii="仿宋" w:eastAsia="仿宋" w:hAnsi="仿宋" w:hint="eastAsia"/>
          <w:color w:val="000000"/>
          <w:sz w:val="48"/>
          <w:szCs w:val="48"/>
        </w:rPr>
        <w:t>目</w:t>
      </w:r>
      <w:r w:rsidRPr="00F23ACE">
        <w:rPr>
          <w:rFonts w:ascii="仿宋" w:eastAsia="仿宋" w:hAnsi="仿宋"/>
          <w:color w:val="000000"/>
          <w:sz w:val="48"/>
          <w:szCs w:val="48"/>
        </w:rPr>
        <w:t xml:space="preserve"> </w:t>
      </w:r>
      <w:r w:rsidRPr="00F23ACE">
        <w:rPr>
          <w:rFonts w:ascii="仿宋" w:eastAsia="仿宋" w:hAnsi="仿宋" w:hint="eastAsia"/>
          <w:color w:val="000000"/>
          <w:sz w:val="48"/>
          <w:szCs w:val="48"/>
        </w:rPr>
        <w:t>录</w:t>
      </w:r>
    </w:p>
    <w:p w:rsidR="003D0939" w:rsidRPr="00F23ACE" w:rsidRDefault="003D0939">
      <w:pPr>
        <w:rPr>
          <w:rFonts w:ascii="仿宋" w:eastAsia="仿宋" w:hAnsi="仿宋"/>
        </w:rPr>
      </w:pPr>
    </w:p>
    <w:p w:rsidR="003D0939" w:rsidRPr="00F23ACE" w:rsidRDefault="003D0939">
      <w:pPr>
        <w:pStyle w:val="TOC1"/>
        <w:adjustRightInd w:val="0"/>
        <w:snapToGrid w:val="0"/>
        <w:spacing w:before="0" w:line="440" w:lineRule="exact"/>
        <w:jc w:val="left"/>
        <w:rPr>
          <w:sz w:val="24"/>
          <w:szCs w:val="24"/>
        </w:rPr>
      </w:pPr>
      <w:r w:rsidRPr="00F23ACE">
        <w:rPr>
          <w:rFonts w:hint="eastAsia"/>
          <w:sz w:val="24"/>
        </w:rPr>
        <w:t>第一部分</w:t>
      </w:r>
      <w:r w:rsidRPr="00F23ACE">
        <w:rPr>
          <w:sz w:val="24"/>
        </w:rPr>
        <w:t xml:space="preserve"> </w:t>
      </w:r>
      <w:r w:rsidRPr="00F23ACE">
        <w:rPr>
          <w:rFonts w:hint="eastAsia"/>
          <w:sz w:val="24"/>
        </w:rPr>
        <w:t>部门概况</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一、基本职能及主要工作</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二、机构设置</w:t>
      </w:r>
    </w:p>
    <w:p w:rsidR="003D0939" w:rsidRPr="00F23ACE" w:rsidRDefault="003D0939">
      <w:pPr>
        <w:pStyle w:val="TOC1"/>
        <w:adjustRightInd w:val="0"/>
        <w:snapToGrid w:val="0"/>
        <w:spacing w:before="0" w:line="440" w:lineRule="exact"/>
        <w:jc w:val="left"/>
        <w:rPr>
          <w:sz w:val="24"/>
          <w:szCs w:val="24"/>
        </w:rPr>
      </w:pPr>
      <w:r w:rsidRPr="00F23ACE">
        <w:rPr>
          <w:rFonts w:hint="eastAsia"/>
          <w:sz w:val="24"/>
        </w:rPr>
        <w:t>第二部分度部门决算情况说明</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一、收入支出决算总体情况说明</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二、收入决算情况说明</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三、支出决算情况说明</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四、财政拨款收入支出决算总体情况说明</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五、一般公共预算财政拨款支出决算情况说明</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六、一般公共预算财政拨款基本支出决算情况说明</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七、“三公”经费财政拨款支出决算情况说明</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八、政府性基金预算支出决算情况说明</w:t>
      </w:r>
    </w:p>
    <w:p w:rsidR="003D0939" w:rsidRPr="00F23ACE" w:rsidRDefault="003D0939">
      <w:pPr>
        <w:pStyle w:val="TOC2"/>
        <w:adjustRightInd w:val="0"/>
        <w:snapToGrid w:val="0"/>
        <w:spacing w:line="440" w:lineRule="exact"/>
        <w:ind w:leftChars="0"/>
        <w:jc w:val="left"/>
        <w:rPr>
          <w:rFonts w:ascii="仿宋" w:eastAsia="仿宋" w:hAnsi="仿宋"/>
          <w:sz w:val="24"/>
        </w:rPr>
      </w:pPr>
      <w:r w:rsidRPr="00F23ACE">
        <w:rPr>
          <w:rFonts w:ascii="仿宋" w:eastAsia="仿宋" w:hAnsi="仿宋" w:hint="eastAsia"/>
          <w:sz w:val="24"/>
        </w:rPr>
        <w:t>九、</w:t>
      </w:r>
      <w:r w:rsidRPr="00F23ACE">
        <w:rPr>
          <w:rFonts w:ascii="仿宋" w:eastAsia="仿宋" w:hAnsi="仿宋"/>
          <w:sz w:val="24"/>
        </w:rPr>
        <w:t xml:space="preserve"> </w:t>
      </w:r>
      <w:r w:rsidRPr="00F23ACE">
        <w:rPr>
          <w:rFonts w:ascii="仿宋" w:eastAsia="仿宋" w:hAnsi="仿宋" w:hint="eastAsia"/>
          <w:sz w:val="24"/>
        </w:rPr>
        <w:t>国有资本经营预算支出决算情况说明</w:t>
      </w:r>
    </w:p>
    <w:p w:rsidR="003D0939" w:rsidRPr="00F23ACE" w:rsidRDefault="003D0939" w:rsidP="006173D1">
      <w:pPr>
        <w:adjustRightInd w:val="0"/>
        <w:snapToGrid w:val="0"/>
        <w:spacing w:line="440" w:lineRule="exact"/>
        <w:ind w:firstLineChars="200" w:firstLine="31680"/>
        <w:jc w:val="left"/>
        <w:rPr>
          <w:rFonts w:ascii="仿宋" w:eastAsia="仿宋" w:hAnsi="仿宋"/>
          <w:sz w:val="24"/>
        </w:rPr>
      </w:pPr>
      <w:r w:rsidRPr="00F23ACE">
        <w:rPr>
          <w:rStyle w:val="Hyperlink"/>
          <w:rFonts w:ascii="仿宋" w:eastAsia="仿宋" w:hAnsi="仿宋" w:hint="eastAsia"/>
          <w:color w:val="000000"/>
          <w:sz w:val="24"/>
          <w:u w:val="none"/>
        </w:rPr>
        <w:t>十、</w:t>
      </w:r>
      <w:r w:rsidRPr="00F23ACE">
        <w:rPr>
          <w:rFonts w:ascii="仿宋" w:eastAsia="仿宋" w:hAnsi="仿宋" w:hint="eastAsia"/>
          <w:sz w:val="24"/>
        </w:rPr>
        <w:t>其他重要事项的情况说明</w:t>
      </w:r>
      <w:r w:rsidRPr="00F23ACE">
        <w:rPr>
          <w:rFonts w:ascii="仿宋" w:eastAsia="仿宋" w:hAnsi="仿宋"/>
          <w:sz w:val="24"/>
        </w:rPr>
        <w:tab/>
      </w:r>
    </w:p>
    <w:p w:rsidR="003D0939" w:rsidRPr="00F23ACE" w:rsidRDefault="003D0939">
      <w:pPr>
        <w:pStyle w:val="TOC1"/>
        <w:adjustRightInd w:val="0"/>
        <w:snapToGrid w:val="0"/>
        <w:spacing w:before="0" w:line="440" w:lineRule="exact"/>
        <w:jc w:val="left"/>
        <w:rPr>
          <w:sz w:val="24"/>
          <w:szCs w:val="24"/>
        </w:rPr>
      </w:pPr>
      <w:r w:rsidRPr="00F23ACE">
        <w:rPr>
          <w:rFonts w:hint="eastAsia"/>
          <w:sz w:val="24"/>
        </w:rPr>
        <w:t>第三部分</w:t>
      </w:r>
      <w:r w:rsidRPr="00F23ACE">
        <w:rPr>
          <w:sz w:val="24"/>
        </w:rPr>
        <w:t xml:space="preserve"> </w:t>
      </w:r>
      <w:r w:rsidRPr="00F23ACE">
        <w:rPr>
          <w:rFonts w:hint="eastAsia"/>
          <w:sz w:val="24"/>
        </w:rPr>
        <w:t>名词解释</w:t>
      </w:r>
    </w:p>
    <w:p w:rsidR="003D0939" w:rsidRPr="00F23ACE" w:rsidRDefault="003D0939">
      <w:pPr>
        <w:pStyle w:val="TOC1"/>
        <w:adjustRightInd w:val="0"/>
        <w:snapToGrid w:val="0"/>
        <w:spacing w:before="0" w:line="440" w:lineRule="exact"/>
        <w:jc w:val="left"/>
        <w:rPr>
          <w:sz w:val="24"/>
          <w:szCs w:val="24"/>
        </w:rPr>
      </w:pPr>
      <w:r w:rsidRPr="00F23ACE">
        <w:rPr>
          <w:rFonts w:hint="eastAsia"/>
          <w:sz w:val="24"/>
        </w:rPr>
        <w:t>第四部分</w:t>
      </w:r>
      <w:r w:rsidRPr="00F23ACE">
        <w:rPr>
          <w:sz w:val="24"/>
        </w:rPr>
        <w:t xml:space="preserve"> </w:t>
      </w:r>
      <w:r w:rsidRPr="00F23ACE">
        <w:rPr>
          <w:rFonts w:hint="eastAsia"/>
          <w:sz w:val="24"/>
        </w:rPr>
        <w:t>附件</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附件</w:t>
      </w:r>
      <w:r w:rsidRPr="00F23ACE">
        <w:rPr>
          <w:rFonts w:ascii="仿宋" w:eastAsia="仿宋" w:hAnsi="仿宋"/>
          <w:sz w:val="24"/>
        </w:rPr>
        <w:t>1</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附件</w:t>
      </w:r>
      <w:r w:rsidRPr="00F23ACE">
        <w:rPr>
          <w:rFonts w:ascii="仿宋" w:eastAsia="仿宋" w:hAnsi="仿宋"/>
          <w:sz w:val="24"/>
        </w:rPr>
        <w:t>2</w:t>
      </w:r>
    </w:p>
    <w:p w:rsidR="003D0939" w:rsidRPr="00F23ACE" w:rsidRDefault="003D0939">
      <w:pPr>
        <w:pStyle w:val="TOC1"/>
        <w:adjustRightInd w:val="0"/>
        <w:snapToGrid w:val="0"/>
        <w:spacing w:before="0" w:line="440" w:lineRule="exact"/>
        <w:jc w:val="left"/>
        <w:rPr>
          <w:sz w:val="24"/>
          <w:szCs w:val="24"/>
        </w:rPr>
      </w:pPr>
      <w:r w:rsidRPr="00F23ACE">
        <w:rPr>
          <w:rFonts w:hint="eastAsia"/>
          <w:sz w:val="24"/>
        </w:rPr>
        <w:t>第五部分</w:t>
      </w:r>
      <w:r w:rsidRPr="00F23ACE">
        <w:rPr>
          <w:sz w:val="24"/>
        </w:rPr>
        <w:t xml:space="preserve"> </w:t>
      </w:r>
      <w:r w:rsidRPr="00F23ACE">
        <w:rPr>
          <w:rFonts w:hint="eastAsia"/>
          <w:sz w:val="24"/>
        </w:rPr>
        <w:t>附表</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一、收入支出决算总表</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二、收入决算表</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三、支出决算表</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四、财政拨款收入支出决算总表</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五、财政拨款支出决算明细表</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六、一般公共预算财政拨款支出决算表</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七、一般公共预算财政拨款支出决算明细表</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八、一般公共预算财政拨款基本支出决算表</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九、一般公共预算财政拨款项目支出决算表</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十、一般公共预算财政拨款“三公”经费支出决算表</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十一、政府性基金预算财政拨款收入支出决算表</w:t>
      </w:r>
    </w:p>
    <w:p w:rsidR="003D0939" w:rsidRPr="00F23ACE" w:rsidRDefault="003D0939" w:rsidP="006173D1">
      <w:pPr>
        <w:pStyle w:val="TOC2"/>
        <w:adjustRightInd w:val="0"/>
        <w:snapToGrid w:val="0"/>
        <w:spacing w:line="440" w:lineRule="exact"/>
        <w:ind w:left="31680"/>
        <w:jc w:val="left"/>
        <w:rPr>
          <w:rFonts w:ascii="仿宋" w:eastAsia="仿宋" w:hAnsi="仿宋"/>
          <w:sz w:val="24"/>
        </w:rPr>
      </w:pPr>
      <w:r w:rsidRPr="00F23ACE">
        <w:rPr>
          <w:rFonts w:ascii="仿宋" w:eastAsia="仿宋" w:hAnsi="仿宋" w:hint="eastAsia"/>
          <w:sz w:val="24"/>
        </w:rPr>
        <w:t>十二、政府性基金预算财政拨款“三公”经费支出决算表</w:t>
      </w:r>
    </w:p>
    <w:p w:rsidR="003D0939" w:rsidRPr="00F23ACE" w:rsidRDefault="003D0939" w:rsidP="00F23ACE">
      <w:pPr>
        <w:adjustRightInd w:val="0"/>
        <w:snapToGrid w:val="0"/>
        <w:spacing w:line="440" w:lineRule="exact"/>
        <w:jc w:val="left"/>
        <w:rPr>
          <w:rFonts w:ascii="仿宋" w:eastAsia="仿宋" w:hAnsi="仿宋"/>
          <w:sz w:val="32"/>
          <w:szCs w:val="32"/>
        </w:rPr>
      </w:pPr>
      <w:bookmarkStart w:id="12" w:name="_Toc15377196"/>
      <w:bookmarkStart w:id="13" w:name="_Toc15396599"/>
      <w:r w:rsidRPr="00F23ACE">
        <w:rPr>
          <w:rFonts w:ascii="仿宋" w:eastAsia="仿宋" w:hAnsi="仿宋" w:hint="eastAsia"/>
          <w:sz w:val="32"/>
          <w:szCs w:val="32"/>
        </w:rPr>
        <w:t>十三、国有资本经营预算财政拨款收入支出决算表</w:t>
      </w:r>
    </w:p>
    <w:p w:rsidR="003D0939" w:rsidRPr="00F23ACE" w:rsidRDefault="003D0939" w:rsidP="00F23ACE">
      <w:pPr>
        <w:widowControl/>
        <w:spacing w:line="440" w:lineRule="exact"/>
        <w:jc w:val="left"/>
        <w:rPr>
          <w:rFonts w:ascii="仿宋" w:eastAsia="仿宋" w:hAnsi="仿宋"/>
          <w:bCs/>
          <w:kern w:val="44"/>
          <w:sz w:val="24"/>
        </w:rPr>
      </w:pPr>
      <w:r w:rsidRPr="00F23ACE">
        <w:rPr>
          <w:rFonts w:ascii="仿宋" w:eastAsia="仿宋" w:hAnsi="仿宋" w:hint="eastAsia"/>
          <w:sz w:val="32"/>
          <w:szCs w:val="32"/>
        </w:rPr>
        <w:t>十四、国有资本经营预算财政拨款支出决算表</w:t>
      </w:r>
      <w:r w:rsidRPr="00F23ACE">
        <w:rPr>
          <w:rFonts w:ascii="仿宋" w:eastAsia="仿宋" w:hAnsi="仿宋"/>
          <w:b/>
          <w:sz w:val="24"/>
        </w:rPr>
        <w:br w:type="page"/>
      </w:r>
    </w:p>
    <w:p w:rsidR="003D0939" w:rsidRPr="00F23ACE" w:rsidRDefault="003D0939">
      <w:pPr>
        <w:pStyle w:val="Heading1"/>
        <w:jc w:val="center"/>
        <w:rPr>
          <w:rStyle w:val="Heading1Char"/>
          <w:rFonts w:ascii="仿宋" w:eastAsia="仿宋" w:hAnsi="仿宋"/>
          <w:b/>
        </w:rPr>
      </w:pPr>
      <w:r w:rsidRPr="00F23ACE">
        <w:rPr>
          <w:rFonts w:ascii="仿宋" w:eastAsia="仿宋" w:hAnsi="仿宋" w:hint="eastAsia"/>
          <w:b w:val="0"/>
        </w:rPr>
        <w:t>第一部分</w:t>
      </w:r>
      <w:r w:rsidRPr="00F23ACE">
        <w:rPr>
          <w:rFonts w:ascii="仿宋" w:eastAsia="仿宋" w:hAnsi="仿宋"/>
          <w:b w:val="0"/>
        </w:rPr>
        <w:t xml:space="preserve"> </w:t>
      </w:r>
      <w:r w:rsidRPr="00F23ACE">
        <w:rPr>
          <w:rStyle w:val="Heading1Char"/>
          <w:rFonts w:ascii="仿宋" w:eastAsia="仿宋" w:hAnsi="仿宋" w:hint="eastAsia"/>
        </w:rPr>
        <w:t>部门概况</w:t>
      </w:r>
      <w:bookmarkEnd w:id="12"/>
      <w:bookmarkEnd w:id="13"/>
    </w:p>
    <w:p w:rsidR="003D0939" w:rsidRPr="00F23ACE" w:rsidRDefault="003D0939">
      <w:pPr>
        <w:widowControl/>
        <w:jc w:val="left"/>
        <w:rPr>
          <w:rFonts w:ascii="仿宋" w:eastAsia="仿宋" w:hAnsi="仿宋"/>
          <w:color w:val="000000"/>
          <w:sz w:val="32"/>
          <w:szCs w:val="32"/>
        </w:rPr>
      </w:pPr>
    </w:p>
    <w:p w:rsidR="003D0939" w:rsidRPr="00F23ACE" w:rsidRDefault="003D0939">
      <w:pPr>
        <w:pStyle w:val="Heading2"/>
        <w:rPr>
          <w:rStyle w:val="Heading2Char"/>
          <w:rFonts w:ascii="仿宋" w:eastAsia="仿宋" w:hAnsi="仿宋"/>
        </w:rPr>
      </w:pPr>
      <w:bookmarkStart w:id="14" w:name="_Toc15396600"/>
      <w:bookmarkStart w:id="15" w:name="_Toc15377197"/>
      <w:r w:rsidRPr="00F23ACE">
        <w:rPr>
          <w:rFonts w:ascii="仿宋" w:eastAsia="仿宋" w:hAnsi="仿宋" w:hint="eastAsia"/>
          <w:b w:val="0"/>
          <w:color w:val="000000"/>
        </w:rPr>
        <w:t>一、基</w:t>
      </w:r>
      <w:r w:rsidRPr="00F23ACE">
        <w:rPr>
          <w:rStyle w:val="Heading2Char"/>
          <w:rFonts w:ascii="仿宋" w:eastAsia="仿宋" w:hAnsi="仿宋" w:hint="eastAsia"/>
        </w:rPr>
        <w:t>本职能及主要工作</w:t>
      </w:r>
      <w:bookmarkEnd w:id="14"/>
      <w:bookmarkEnd w:id="15"/>
    </w:p>
    <w:p w:rsidR="003D0939" w:rsidRPr="00F23ACE" w:rsidRDefault="003D0939" w:rsidP="00CC760A">
      <w:pPr>
        <w:pStyle w:val="BodyText"/>
        <w:adjustRightInd w:val="0"/>
        <w:snapToGrid w:val="0"/>
        <w:spacing w:before="93" w:line="600" w:lineRule="exact"/>
        <w:ind w:firstLineChars="210" w:firstLine="31680"/>
        <w:outlineLvl w:val="2"/>
        <w:rPr>
          <w:rFonts w:ascii="仿宋" w:eastAsia="仿宋" w:hAnsi="仿宋"/>
          <w:bCs/>
          <w:color w:val="000000"/>
          <w:sz w:val="32"/>
          <w:szCs w:val="32"/>
        </w:rPr>
      </w:pPr>
      <w:bookmarkStart w:id="16" w:name="_Toc15378445"/>
      <w:bookmarkStart w:id="17" w:name="_Toc15377198"/>
      <w:r w:rsidRPr="00F23ACE">
        <w:rPr>
          <w:rFonts w:ascii="仿宋" w:eastAsia="仿宋" w:hAnsi="仿宋" w:hint="eastAsia"/>
          <w:bCs/>
          <w:color w:val="000000"/>
          <w:sz w:val="32"/>
          <w:szCs w:val="32"/>
        </w:rPr>
        <w:t>（一）主要职能。</w:t>
      </w:r>
      <w:bookmarkStart w:id="18" w:name="_Toc15378446"/>
      <w:bookmarkStart w:id="19" w:name="_Toc15377199"/>
      <w:bookmarkEnd w:id="16"/>
      <w:bookmarkEnd w:id="17"/>
    </w:p>
    <w:p w:rsidR="003D0939" w:rsidRPr="00F23ACE" w:rsidRDefault="003D0939" w:rsidP="006173D1">
      <w:pPr>
        <w:pStyle w:val="BodyText"/>
        <w:adjustRightInd w:val="0"/>
        <w:snapToGrid w:val="0"/>
        <w:spacing w:before="93" w:line="600" w:lineRule="exact"/>
        <w:ind w:firstLineChars="210" w:firstLine="31680"/>
        <w:outlineLvl w:val="2"/>
        <w:rPr>
          <w:rFonts w:ascii="仿宋" w:eastAsia="仿宋" w:hAnsi="仿宋"/>
          <w:bCs/>
          <w:color w:val="000000"/>
          <w:sz w:val="32"/>
          <w:szCs w:val="32"/>
        </w:rPr>
      </w:pPr>
      <w:r w:rsidRPr="00F23ACE">
        <w:rPr>
          <w:rFonts w:ascii="仿宋" w:eastAsia="仿宋" w:hAnsi="仿宋" w:hint="eastAsia"/>
          <w:sz w:val="32"/>
          <w:szCs w:val="32"/>
        </w:rPr>
        <w:t>负责峨眉山市国有林场植树造林，绿化荒山，保护森林资源及其合理利用。</w:t>
      </w:r>
    </w:p>
    <w:p w:rsidR="003D0939" w:rsidRPr="00F23ACE" w:rsidRDefault="003D0939" w:rsidP="006173D1">
      <w:pPr>
        <w:pStyle w:val="BodyText"/>
        <w:adjustRightInd w:val="0"/>
        <w:snapToGrid w:val="0"/>
        <w:spacing w:before="93" w:line="600" w:lineRule="exact"/>
        <w:ind w:firstLineChars="210" w:firstLine="31680"/>
        <w:outlineLvl w:val="2"/>
        <w:rPr>
          <w:rFonts w:ascii="仿宋" w:eastAsia="仿宋" w:hAnsi="仿宋"/>
          <w:bCs/>
          <w:color w:val="000000"/>
          <w:sz w:val="32"/>
          <w:szCs w:val="32"/>
        </w:rPr>
      </w:pPr>
      <w:r w:rsidRPr="00F23ACE">
        <w:rPr>
          <w:rFonts w:ascii="仿宋" w:eastAsia="仿宋" w:hAnsi="仿宋" w:hint="eastAsia"/>
          <w:bCs/>
          <w:color w:val="000000"/>
          <w:sz w:val="32"/>
          <w:szCs w:val="32"/>
        </w:rPr>
        <w:t>（二）</w:t>
      </w:r>
      <w:r w:rsidRPr="00F23ACE">
        <w:rPr>
          <w:rFonts w:ascii="仿宋" w:eastAsia="仿宋" w:hAnsi="仿宋"/>
          <w:bCs/>
          <w:color w:val="000000"/>
          <w:sz w:val="32"/>
          <w:szCs w:val="32"/>
        </w:rPr>
        <w:t>2020</w:t>
      </w:r>
      <w:r w:rsidRPr="00F23ACE">
        <w:rPr>
          <w:rFonts w:ascii="仿宋" w:eastAsia="仿宋" w:hAnsi="仿宋" w:hint="eastAsia"/>
          <w:bCs/>
          <w:color w:val="000000"/>
          <w:sz w:val="32"/>
          <w:szCs w:val="32"/>
        </w:rPr>
        <w:t>年重点工作完成情况。</w:t>
      </w:r>
      <w:bookmarkEnd w:id="18"/>
      <w:bookmarkEnd w:id="19"/>
    </w:p>
    <w:p w:rsidR="003D0939" w:rsidRPr="00F23ACE" w:rsidRDefault="003D0939">
      <w:pPr>
        <w:ind w:firstLine="660"/>
        <w:rPr>
          <w:rFonts w:ascii="仿宋" w:eastAsia="仿宋" w:hAnsi="仿宋"/>
          <w:b/>
          <w:color w:val="000000"/>
          <w:sz w:val="32"/>
          <w:szCs w:val="32"/>
        </w:rPr>
      </w:pPr>
      <w:r w:rsidRPr="00F23ACE">
        <w:rPr>
          <w:rFonts w:ascii="仿宋" w:eastAsia="仿宋" w:hAnsi="仿宋"/>
          <w:b/>
          <w:color w:val="000000"/>
          <w:sz w:val="32"/>
          <w:szCs w:val="32"/>
        </w:rPr>
        <w:t>1.</w:t>
      </w:r>
      <w:r w:rsidRPr="00F23ACE">
        <w:rPr>
          <w:rFonts w:ascii="仿宋" w:eastAsia="仿宋" w:hAnsi="仿宋" w:hint="eastAsia"/>
          <w:b/>
          <w:color w:val="000000"/>
          <w:sz w:val="32"/>
          <w:szCs w:val="32"/>
        </w:rPr>
        <w:t>重大交通项目</w:t>
      </w:r>
    </w:p>
    <w:p w:rsidR="003D0939" w:rsidRPr="00F23ACE" w:rsidRDefault="003D0939">
      <w:pPr>
        <w:ind w:firstLine="640"/>
        <w:rPr>
          <w:rFonts w:ascii="仿宋" w:eastAsia="仿宋" w:hAnsi="仿宋" w:cs="仿宋_GB2312"/>
          <w:sz w:val="32"/>
          <w:szCs w:val="32"/>
        </w:rPr>
      </w:pPr>
      <w:r w:rsidRPr="00F23ACE">
        <w:rPr>
          <w:rFonts w:ascii="仿宋" w:eastAsia="仿宋" w:hAnsi="仿宋" w:cs="仿宋_GB2312" w:hint="eastAsia"/>
          <w:sz w:val="32"/>
          <w:szCs w:val="32"/>
        </w:rPr>
        <w:t>二峨山林区护林防火通道维修工程。该项目主体工程已经完工，财评中心审计工作已经完成，资金还未支付完。</w:t>
      </w:r>
    </w:p>
    <w:p w:rsidR="003D0939" w:rsidRPr="00F23ACE" w:rsidRDefault="003D0939">
      <w:pPr>
        <w:numPr>
          <w:ilvl w:val="0"/>
          <w:numId w:val="1"/>
        </w:numPr>
        <w:ind w:firstLine="640"/>
        <w:rPr>
          <w:rFonts w:ascii="仿宋" w:eastAsia="仿宋" w:hAnsi="仿宋"/>
          <w:b/>
          <w:sz w:val="32"/>
          <w:szCs w:val="32"/>
        </w:rPr>
      </w:pPr>
      <w:r w:rsidRPr="00F23ACE">
        <w:rPr>
          <w:rFonts w:ascii="仿宋" w:eastAsia="仿宋" w:hAnsi="仿宋" w:hint="eastAsia"/>
          <w:b/>
          <w:sz w:val="32"/>
          <w:szCs w:val="32"/>
        </w:rPr>
        <w:t>国有贫困林场扶贫资金项目</w:t>
      </w:r>
    </w:p>
    <w:p w:rsidR="003D0939" w:rsidRPr="00F23ACE" w:rsidRDefault="003D0939">
      <w:pPr>
        <w:rPr>
          <w:rFonts w:ascii="仿宋" w:eastAsia="仿宋" w:hAnsi="仿宋"/>
          <w:b/>
          <w:sz w:val="32"/>
          <w:szCs w:val="32"/>
        </w:rPr>
      </w:pPr>
      <w:r w:rsidRPr="00F23ACE">
        <w:rPr>
          <w:rFonts w:ascii="仿宋" w:eastAsia="仿宋" w:hAnsi="仿宋" w:hint="eastAsia"/>
          <w:b/>
          <w:sz w:val="32"/>
          <w:szCs w:val="32"/>
        </w:rPr>
        <w:t>峨眉山市国有林场珍稀植物科技站项目主体工程已经完工，</w:t>
      </w:r>
      <w:r w:rsidRPr="00F23ACE">
        <w:rPr>
          <w:rFonts w:ascii="仿宋" w:eastAsia="仿宋" w:hAnsi="仿宋" w:cs="仿宋_GB2312" w:hint="eastAsia"/>
          <w:sz w:val="32"/>
          <w:szCs w:val="32"/>
        </w:rPr>
        <w:t>审计工作已经完成。</w:t>
      </w:r>
    </w:p>
    <w:p w:rsidR="003D0939" w:rsidRPr="00F23ACE" w:rsidRDefault="003D0939">
      <w:pPr>
        <w:ind w:firstLine="640"/>
        <w:rPr>
          <w:rFonts w:ascii="仿宋" w:eastAsia="仿宋" w:hAnsi="仿宋"/>
          <w:sz w:val="32"/>
          <w:szCs w:val="32"/>
        </w:rPr>
      </w:pPr>
    </w:p>
    <w:p w:rsidR="003D0939" w:rsidRPr="00F23ACE" w:rsidRDefault="003D0939">
      <w:pPr>
        <w:pStyle w:val="Heading2"/>
        <w:rPr>
          <w:rStyle w:val="Heading2Char"/>
          <w:rFonts w:ascii="仿宋" w:eastAsia="仿宋" w:hAnsi="仿宋"/>
        </w:rPr>
      </w:pPr>
      <w:bookmarkStart w:id="20" w:name="_Toc15377200"/>
      <w:bookmarkStart w:id="21" w:name="_Toc15396601"/>
      <w:r w:rsidRPr="00F23ACE">
        <w:rPr>
          <w:rFonts w:ascii="仿宋" w:eastAsia="仿宋" w:hAnsi="仿宋" w:hint="eastAsia"/>
          <w:b w:val="0"/>
          <w:color w:val="000000"/>
        </w:rPr>
        <w:t>二、机</w:t>
      </w:r>
      <w:r w:rsidRPr="00F23ACE">
        <w:rPr>
          <w:rStyle w:val="Heading2Char"/>
          <w:rFonts w:ascii="仿宋" w:eastAsia="仿宋" w:hAnsi="仿宋" w:hint="eastAsia"/>
        </w:rPr>
        <w:t>构设置</w:t>
      </w:r>
      <w:bookmarkEnd w:id="20"/>
      <w:bookmarkEnd w:id="21"/>
    </w:p>
    <w:p w:rsidR="003D0939" w:rsidRPr="00F23ACE" w:rsidRDefault="003D0939" w:rsidP="006173D1">
      <w:pPr>
        <w:spacing w:line="600" w:lineRule="exact"/>
        <w:ind w:firstLineChars="200" w:firstLine="31680"/>
        <w:rPr>
          <w:rFonts w:ascii="仿宋" w:eastAsia="仿宋" w:hAnsi="仿宋"/>
          <w:sz w:val="32"/>
          <w:szCs w:val="32"/>
        </w:rPr>
      </w:pPr>
      <w:r w:rsidRPr="00F23ACE">
        <w:rPr>
          <w:rFonts w:ascii="仿宋" w:eastAsia="仿宋" w:hAnsi="仿宋" w:hint="eastAsia"/>
          <w:sz w:val="32"/>
          <w:szCs w:val="32"/>
        </w:rPr>
        <w:t>峨眉山市国有林场为市自然资源局下属二级单位，独立预算，全额财政拨款公益一类事业单位。</w:t>
      </w:r>
    </w:p>
    <w:p w:rsidR="003D0939" w:rsidRPr="00F23ACE" w:rsidRDefault="003D0939">
      <w:pPr>
        <w:widowControl/>
        <w:jc w:val="left"/>
        <w:rPr>
          <w:rFonts w:ascii="仿宋" w:eastAsia="仿宋" w:hAnsi="仿宋"/>
          <w:color w:val="000000"/>
          <w:kern w:val="0"/>
          <w:sz w:val="32"/>
          <w:szCs w:val="32"/>
        </w:rPr>
      </w:pPr>
      <w:r w:rsidRPr="00F23ACE">
        <w:rPr>
          <w:rFonts w:ascii="仿宋" w:eastAsia="仿宋" w:hAnsi="仿宋"/>
          <w:color w:val="000000"/>
          <w:sz w:val="32"/>
          <w:szCs w:val="32"/>
        </w:rPr>
        <w:br w:type="page"/>
      </w:r>
    </w:p>
    <w:p w:rsidR="003D0939" w:rsidRPr="00F23ACE" w:rsidRDefault="003D0939">
      <w:pPr>
        <w:pStyle w:val="Heading1"/>
        <w:ind w:right="440"/>
        <w:jc w:val="right"/>
        <w:rPr>
          <w:rStyle w:val="Heading1Char"/>
          <w:rFonts w:ascii="仿宋" w:eastAsia="仿宋" w:hAnsi="仿宋"/>
        </w:rPr>
      </w:pPr>
      <w:bookmarkStart w:id="22" w:name="_Toc15377204"/>
      <w:bookmarkStart w:id="23" w:name="_Toc15396602"/>
      <w:r w:rsidRPr="00F23ACE">
        <w:rPr>
          <w:rFonts w:ascii="仿宋" w:eastAsia="仿宋" w:hAnsi="仿宋" w:hint="eastAsia"/>
          <w:b w:val="0"/>
          <w:color w:val="000000"/>
        </w:rPr>
        <w:t>第二部分</w:t>
      </w:r>
      <w:r w:rsidRPr="00F23ACE">
        <w:rPr>
          <w:rFonts w:ascii="仿宋" w:eastAsia="仿宋" w:hAnsi="仿宋"/>
          <w:color w:val="000000"/>
        </w:rPr>
        <w:t xml:space="preserve"> </w:t>
      </w:r>
      <w:r w:rsidRPr="00F23ACE">
        <w:rPr>
          <w:rStyle w:val="Heading1Char"/>
          <w:rFonts w:ascii="仿宋" w:eastAsia="仿宋" w:hAnsi="仿宋"/>
        </w:rPr>
        <w:t>2020</w:t>
      </w:r>
      <w:r w:rsidRPr="00F23ACE">
        <w:rPr>
          <w:rStyle w:val="Heading1Char"/>
          <w:rFonts w:ascii="仿宋" w:eastAsia="仿宋" w:hAnsi="仿宋" w:hint="eastAsia"/>
        </w:rPr>
        <w:t>年度部门决算情况说明</w:t>
      </w:r>
      <w:bookmarkEnd w:id="22"/>
      <w:bookmarkEnd w:id="23"/>
    </w:p>
    <w:p w:rsidR="003D0939" w:rsidRPr="00F23ACE" w:rsidRDefault="003D0939">
      <w:pPr>
        <w:pStyle w:val="ListParagraph"/>
        <w:numPr>
          <w:ilvl w:val="0"/>
          <w:numId w:val="2"/>
        </w:numPr>
        <w:spacing w:line="600" w:lineRule="exact"/>
        <w:ind w:firstLineChars="0"/>
        <w:outlineLvl w:val="1"/>
        <w:rPr>
          <w:rStyle w:val="Heading2Char"/>
          <w:rFonts w:ascii="仿宋" w:eastAsia="仿宋" w:hAnsi="仿宋"/>
          <w:b w:val="0"/>
        </w:rPr>
      </w:pPr>
      <w:bookmarkStart w:id="24" w:name="_Toc15377205"/>
      <w:bookmarkStart w:id="25" w:name="_Toc15396603"/>
      <w:r w:rsidRPr="00F23ACE">
        <w:rPr>
          <w:rFonts w:ascii="仿宋" w:eastAsia="仿宋" w:hAnsi="仿宋" w:hint="eastAsia"/>
          <w:color w:val="000000"/>
          <w:sz w:val="32"/>
          <w:szCs w:val="32"/>
        </w:rPr>
        <w:t>收</w:t>
      </w:r>
      <w:r w:rsidRPr="00F23ACE">
        <w:rPr>
          <w:rStyle w:val="Heading2Char"/>
          <w:rFonts w:ascii="仿宋" w:eastAsia="仿宋" w:hAnsi="仿宋" w:hint="eastAsia"/>
          <w:b w:val="0"/>
        </w:rPr>
        <w:t>入支出决算总体情况说明</w:t>
      </w:r>
      <w:bookmarkEnd w:id="24"/>
      <w:bookmarkEnd w:id="25"/>
    </w:p>
    <w:p w:rsidR="003D0939" w:rsidRPr="00F23ACE" w:rsidRDefault="003D0939" w:rsidP="006173D1">
      <w:pPr>
        <w:spacing w:line="600" w:lineRule="exact"/>
        <w:ind w:firstLineChars="200" w:firstLine="31680"/>
        <w:rPr>
          <w:rFonts w:ascii="仿宋" w:eastAsia="仿宋" w:hAnsi="仿宋"/>
          <w:color w:val="000000"/>
          <w:sz w:val="32"/>
          <w:szCs w:val="32"/>
        </w:rPr>
      </w:pPr>
      <w:r w:rsidRPr="00F23ACE">
        <w:rPr>
          <w:rFonts w:ascii="仿宋" w:eastAsia="仿宋" w:hAnsi="仿宋"/>
          <w:color w:val="000000"/>
          <w:sz w:val="32"/>
          <w:szCs w:val="32"/>
        </w:rPr>
        <w:t>2020</w:t>
      </w:r>
      <w:r w:rsidRPr="00F23ACE">
        <w:rPr>
          <w:rFonts w:ascii="仿宋" w:eastAsia="仿宋" w:hAnsi="仿宋" w:hint="eastAsia"/>
          <w:color w:val="000000"/>
          <w:sz w:val="32"/>
          <w:szCs w:val="32"/>
        </w:rPr>
        <w:t>年度收、支总计</w:t>
      </w:r>
      <w:r w:rsidRPr="00F23ACE">
        <w:rPr>
          <w:rFonts w:ascii="仿宋" w:eastAsia="仿宋" w:hAnsi="仿宋"/>
          <w:color w:val="000000"/>
          <w:sz w:val="32"/>
          <w:szCs w:val="32"/>
        </w:rPr>
        <w:t>1018.85</w:t>
      </w:r>
      <w:r w:rsidRPr="00F23ACE">
        <w:rPr>
          <w:rFonts w:ascii="仿宋" w:eastAsia="仿宋" w:hAnsi="仿宋" w:hint="eastAsia"/>
          <w:color w:val="000000"/>
          <w:sz w:val="32"/>
          <w:szCs w:val="32"/>
        </w:rPr>
        <w:t>万元。与</w:t>
      </w:r>
      <w:r w:rsidRPr="00F23ACE">
        <w:rPr>
          <w:rFonts w:ascii="仿宋" w:eastAsia="仿宋" w:hAnsi="仿宋"/>
          <w:color w:val="000000"/>
          <w:sz w:val="32"/>
          <w:szCs w:val="32"/>
        </w:rPr>
        <w:t>2019</w:t>
      </w:r>
      <w:r w:rsidRPr="00F23ACE">
        <w:rPr>
          <w:rFonts w:ascii="仿宋" w:eastAsia="仿宋" w:hAnsi="仿宋" w:hint="eastAsia"/>
          <w:color w:val="000000"/>
          <w:sz w:val="32"/>
          <w:szCs w:val="32"/>
        </w:rPr>
        <w:t>年相比，收、支总计减少</w:t>
      </w:r>
      <w:r w:rsidRPr="00F23ACE">
        <w:rPr>
          <w:rFonts w:ascii="仿宋" w:eastAsia="仿宋" w:hAnsi="仿宋"/>
          <w:color w:val="000000"/>
          <w:sz w:val="32"/>
          <w:szCs w:val="32"/>
        </w:rPr>
        <w:t>599.27</w:t>
      </w:r>
      <w:r w:rsidRPr="00F23ACE">
        <w:rPr>
          <w:rFonts w:ascii="仿宋" w:eastAsia="仿宋" w:hAnsi="仿宋" w:hint="eastAsia"/>
          <w:color w:val="000000"/>
          <w:sz w:val="32"/>
          <w:szCs w:val="32"/>
        </w:rPr>
        <w:t>万元，减少</w:t>
      </w:r>
      <w:r w:rsidRPr="00F23ACE">
        <w:rPr>
          <w:rFonts w:ascii="仿宋" w:eastAsia="仿宋" w:hAnsi="仿宋"/>
          <w:color w:val="000000"/>
          <w:sz w:val="32"/>
          <w:szCs w:val="32"/>
        </w:rPr>
        <w:t>37.03%</w:t>
      </w:r>
      <w:r w:rsidRPr="00F23ACE">
        <w:rPr>
          <w:rFonts w:ascii="仿宋" w:eastAsia="仿宋" w:hAnsi="仿宋" w:hint="eastAsia"/>
          <w:color w:val="000000"/>
          <w:sz w:val="32"/>
          <w:szCs w:val="32"/>
        </w:rPr>
        <w:t>。主要变动原因是上级项目资金减少。</w:t>
      </w:r>
    </w:p>
    <w:p w:rsidR="003D0939" w:rsidRPr="00F23ACE" w:rsidRDefault="003D0939" w:rsidP="006173D1">
      <w:pPr>
        <w:spacing w:line="600" w:lineRule="exact"/>
        <w:ind w:firstLineChars="200" w:firstLine="31680"/>
        <w:rPr>
          <w:rFonts w:ascii="仿宋" w:eastAsia="仿宋" w:hAnsi="仿宋"/>
          <w:color w:val="000000"/>
          <w:sz w:val="32"/>
          <w:szCs w:val="32"/>
        </w:rPr>
      </w:pPr>
      <w:r w:rsidRPr="00F23ACE">
        <w:rPr>
          <w:rFonts w:ascii="仿宋" w:eastAsia="仿宋" w:hAnsi="仿宋" w:hint="eastAsia"/>
          <w:color w:val="000000"/>
          <w:sz w:val="32"/>
          <w:szCs w:val="32"/>
        </w:rPr>
        <w:t>图</w:t>
      </w:r>
      <w:r w:rsidRPr="00F23ACE">
        <w:rPr>
          <w:rFonts w:ascii="仿宋" w:eastAsia="仿宋" w:hAnsi="仿宋"/>
          <w:color w:val="000000"/>
          <w:sz w:val="32"/>
          <w:szCs w:val="32"/>
        </w:rPr>
        <w:t>1</w:t>
      </w:r>
      <w:r w:rsidRPr="00F23ACE">
        <w:rPr>
          <w:rFonts w:ascii="仿宋" w:eastAsia="仿宋" w:hAnsi="仿宋" w:hint="eastAsia"/>
          <w:color w:val="000000"/>
          <w:sz w:val="32"/>
          <w:szCs w:val="32"/>
        </w:rPr>
        <w:t>：收、支决算总计变动情况图</w:t>
      </w:r>
    </w:p>
    <w:tbl>
      <w:tblPr>
        <w:tblW w:w="26496" w:type="dxa"/>
        <w:tblInd w:w="108" w:type="dxa"/>
        <w:tblLook w:val="00A0"/>
      </w:tblPr>
      <w:tblGrid>
        <w:gridCol w:w="26496"/>
      </w:tblGrid>
      <w:tr w:rsidR="003D0939" w:rsidRPr="00F23ACE" w:rsidTr="00734D5B">
        <w:trPr>
          <w:trHeight w:val="142"/>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p>
        </w:tc>
      </w:tr>
      <w:tr w:rsidR="003D0939" w:rsidRPr="00F23ACE" w:rsidTr="00734D5B">
        <w:trPr>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p>
        </w:tc>
      </w:tr>
      <w:tr w:rsidR="003D0939" w:rsidRPr="00F23ACE" w:rsidTr="00734D5B">
        <w:trPr>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p>
        </w:tc>
      </w:tr>
      <w:tr w:rsidR="003D0939" w:rsidRPr="00F23ACE" w:rsidTr="00734D5B">
        <w:trPr>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r w:rsidRPr="00F23ACE">
              <w:rPr>
                <w:rFonts w:ascii="仿宋" w:eastAsia="仿宋" w:hAnsi="仿宋" w:cs="宋体"/>
                <w:noProof/>
                <w:color w:val="000000"/>
                <w:kern w:val="0"/>
                <w:sz w:val="22"/>
                <w:szCs w:val="22"/>
              </w:rPr>
              <w:object w:dxaOrig="8295" w:dyaOrig="4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414.75pt;height:231pt;visibility:visible" o:ole="">
                  <v:imagedata r:id="rId7" o:title=""/>
                  <o:lock v:ext="edit" aspectratio="f"/>
                </v:shape>
                <o:OLEObject Type="Embed" ProgID="Excel.Sheet.8" ShapeID="对象 1" DrawAspect="Content" ObjectID="_1696673733" r:id="rId8"/>
              </w:object>
            </w:r>
          </w:p>
        </w:tc>
      </w:tr>
      <w:tr w:rsidR="003D0939" w:rsidRPr="00F23ACE" w:rsidTr="00734D5B">
        <w:trPr>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p>
        </w:tc>
      </w:tr>
      <w:tr w:rsidR="003D0939" w:rsidRPr="00F23ACE" w:rsidTr="00734D5B">
        <w:trPr>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p>
        </w:tc>
      </w:tr>
      <w:tr w:rsidR="003D0939" w:rsidRPr="00F23ACE" w:rsidTr="00734D5B">
        <w:trPr>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p>
        </w:tc>
      </w:tr>
      <w:tr w:rsidR="003D0939" w:rsidRPr="00F23ACE" w:rsidTr="00734D5B">
        <w:trPr>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p>
        </w:tc>
      </w:tr>
      <w:tr w:rsidR="003D0939" w:rsidRPr="00F23ACE" w:rsidTr="00734D5B">
        <w:trPr>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p>
        </w:tc>
      </w:tr>
      <w:tr w:rsidR="003D0939" w:rsidRPr="00F23ACE" w:rsidTr="00734D5B">
        <w:trPr>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p>
        </w:tc>
      </w:tr>
    </w:tbl>
    <w:p w:rsidR="003D0939" w:rsidRPr="00F23ACE" w:rsidRDefault="003D0939" w:rsidP="003D0939">
      <w:pPr>
        <w:spacing w:line="600" w:lineRule="exact"/>
        <w:ind w:firstLineChars="200" w:firstLine="31680"/>
        <w:rPr>
          <w:rFonts w:ascii="仿宋" w:eastAsia="仿宋" w:hAnsi="仿宋"/>
          <w:color w:val="000000"/>
          <w:sz w:val="32"/>
          <w:szCs w:val="32"/>
        </w:rPr>
      </w:pPr>
    </w:p>
    <w:p w:rsidR="003D0939" w:rsidRPr="00F23ACE" w:rsidRDefault="003D0939" w:rsidP="006173D1">
      <w:pPr>
        <w:spacing w:line="600" w:lineRule="exact"/>
        <w:ind w:firstLineChars="200" w:firstLine="31680"/>
        <w:rPr>
          <w:rFonts w:ascii="仿宋" w:eastAsia="仿宋" w:hAnsi="仿宋"/>
          <w:color w:val="000000"/>
          <w:sz w:val="32"/>
          <w:szCs w:val="32"/>
        </w:rPr>
      </w:pPr>
    </w:p>
    <w:p w:rsidR="003D0939" w:rsidRPr="00F23ACE" w:rsidRDefault="003D0939" w:rsidP="006173D1">
      <w:pPr>
        <w:spacing w:line="600" w:lineRule="exact"/>
        <w:ind w:firstLineChars="200" w:firstLine="31680"/>
        <w:jc w:val="left"/>
        <w:rPr>
          <w:rFonts w:ascii="仿宋" w:eastAsia="仿宋" w:hAnsi="仿宋"/>
          <w:color w:val="000000"/>
          <w:sz w:val="32"/>
          <w:szCs w:val="32"/>
        </w:rPr>
      </w:pPr>
    </w:p>
    <w:p w:rsidR="003D0939" w:rsidRPr="00F23ACE" w:rsidRDefault="003D0939" w:rsidP="006173D1">
      <w:pPr>
        <w:spacing w:line="600" w:lineRule="exact"/>
        <w:ind w:firstLineChars="200" w:firstLine="31680"/>
        <w:jc w:val="left"/>
        <w:rPr>
          <w:rFonts w:ascii="仿宋" w:eastAsia="仿宋" w:hAnsi="仿宋"/>
          <w:color w:val="000000"/>
          <w:sz w:val="32"/>
          <w:szCs w:val="32"/>
        </w:rPr>
      </w:pPr>
    </w:p>
    <w:p w:rsidR="003D0939" w:rsidRPr="00F23ACE" w:rsidRDefault="003D0939" w:rsidP="006173D1">
      <w:pPr>
        <w:spacing w:line="600" w:lineRule="exact"/>
        <w:ind w:firstLineChars="200" w:firstLine="31680"/>
        <w:jc w:val="left"/>
        <w:rPr>
          <w:rFonts w:ascii="仿宋" w:eastAsia="仿宋" w:hAnsi="仿宋"/>
          <w:color w:val="000000"/>
          <w:sz w:val="32"/>
          <w:szCs w:val="32"/>
        </w:rPr>
      </w:pPr>
    </w:p>
    <w:p w:rsidR="003D0939" w:rsidRPr="00F23ACE" w:rsidRDefault="003D0939" w:rsidP="006173D1">
      <w:pPr>
        <w:spacing w:line="600" w:lineRule="exact"/>
        <w:ind w:firstLineChars="200" w:firstLine="31680"/>
        <w:jc w:val="left"/>
        <w:rPr>
          <w:rFonts w:ascii="仿宋" w:eastAsia="仿宋" w:hAnsi="仿宋"/>
          <w:color w:val="000000"/>
          <w:sz w:val="32"/>
          <w:szCs w:val="32"/>
        </w:rPr>
      </w:pPr>
    </w:p>
    <w:p w:rsidR="003D0939" w:rsidRPr="00F23ACE" w:rsidRDefault="003D0939" w:rsidP="006173D1">
      <w:pPr>
        <w:spacing w:line="600" w:lineRule="exact"/>
        <w:ind w:firstLineChars="200" w:firstLine="31680"/>
        <w:jc w:val="left"/>
        <w:rPr>
          <w:rFonts w:ascii="仿宋" w:eastAsia="仿宋" w:hAnsi="仿宋"/>
          <w:color w:val="000000"/>
          <w:sz w:val="32"/>
          <w:szCs w:val="32"/>
        </w:rPr>
      </w:pPr>
    </w:p>
    <w:p w:rsidR="003D0939" w:rsidRPr="00F23ACE" w:rsidRDefault="003D0939">
      <w:pPr>
        <w:spacing w:line="600" w:lineRule="exact"/>
        <w:jc w:val="left"/>
        <w:rPr>
          <w:rFonts w:ascii="仿宋" w:eastAsia="仿宋" w:hAnsi="仿宋"/>
          <w:color w:val="000000"/>
          <w:sz w:val="32"/>
          <w:szCs w:val="32"/>
        </w:rPr>
      </w:pPr>
    </w:p>
    <w:p w:rsidR="003D0939" w:rsidRPr="00F23ACE" w:rsidRDefault="003D0939">
      <w:pPr>
        <w:pStyle w:val="ListParagraph"/>
        <w:numPr>
          <w:ilvl w:val="0"/>
          <w:numId w:val="2"/>
        </w:numPr>
        <w:spacing w:line="600" w:lineRule="exact"/>
        <w:ind w:firstLineChars="0"/>
        <w:outlineLvl w:val="1"/>
        <w:rPr>
          <w:rStyle w:val="Heading2Char"/>
          <w:rFonts w:ascii="仿宋" w:eastAsia="仿宋" w:hAnsi="仿宋"/>
          <w:b w:val="0"/>
        </w:rPr>
      </w:pPr>
      <w:bookmarkStart w:id="26" w:name="_Toc15377206"/>
      <w:bookmarkStart w:id="27" w:name="_Toc15396604"/>
      <w:r w:rsidRPr="00F23ACE">
        <w:rPr>
          <w:rFonts w:ascii="仿宋" w:eastAsia="仿宋" w:hAnsi="仿宋" w:hint="eastAsia"/>
          <w:color w:val="000000"/>
          <w:sz w:val="32"/>
          <w:szCs w:val="32"/>
        </w:rPr>
        <w:t>收</w:t>
      </w:r>
      <w:r w:rsidRPr="00F23ACE">
        <w:rPr>
          <w:rStyle w:val="Heading2Char"/>
          <w:rFonts w:ascii="仿宋" w:eastAsia="仿宋" w:hAnsi="仿宋" w:hint="eastAsia"/>
          <w:b w:val="0"/>
        </w:rPr>
        <w:t>入决算情况说明</w:t>
      </w:r>
      <w:bookmarkEnd w:id="26"/>
      <w:bookmarkEnd w:id="27"/>
    </w:p>
    <w:p w:rsidR="003D0939" w:rsidRPr="00F23ACE" w:rsidRDefault="003D0939" w:rsidP="006173D1">
      <w:pPr>
        <w:spacing w:line="600" w:lineRule="exact"/>
        <w:ind w:firstLineChars="200" w:firstLine="31680"/>
        <w:outlineLvl w:val="1"/>
        <w:rPr>
          <w:rFonts w:ascii="仿宋" w:eastAsia="仿宋" w:hAnsi="仿宋"/>
          <w:color w:val="000000"/>
          <w:sz w:val="32"/>
          <w:szCs w:val="32"/>
        </w:rPr>
      </w:pPr>
      <w:r w:rsidRPr="00F23ACE">
        <w:rPr>
          <w:rFonts w:ascii="仿宋" w:eastAsia="仿宋" w:hAnsi="仿宋"/>
          <w:color w:val="000000"/>
          <w:sz w:val="32"/>
          <w:szCs w:val="32"/>
        </w:rPr>
        <w:t>2020</w:t>
      </w:r>
      <w:r w:rsidRPr="00F23ACE">
        <w:rPr>
          <w:rFonts w:ascii="仿宋" w:eastAsia="仿宋" w:hAnsi="仿宋" w:hint="eastAsia"/>
          <w:color w:val="000000"/>
          <w:sz w:val="32"/>
          <w:szCs w:val="32"/>
        </w:rPr>
        <w:t>年本年收入合计</w:t>
      </w:r>
      <w:r w:rsidRPr="00F23ACE">
        <w:rPr>
          <w:rFonts w:ascii="仿宋" w:eastAsia="仿宋" w:hAnsi="仿宋"/>
          <w:color w:val="000000"/>
          <w:sz w:val="32"/>
          <w:szCs w:val="32"/>
        </w:rPr>
        <w:t>673.77</w:t>
      </w:r>
      <w:r w:rsidRPr="00F23ACE">
        <w:rPr>
          <w:rFonts w:ascii="仿宋" w:eastAsia="仿宋" w:hAnsi="仿宋" w:hint="eastAsia"/>
          <w:color w:val="000000"/>
          <w:sz w:val="32"/>
          <w:szCs w:val="32"/>
        </w:rPr>
        <w:t>万元，其中：一般公共预算财政拨款收入</w:t>
      </w:r>
      <w:r w:rsidRPr="00F23ACE">
        <w:rPr>
          <w:rFonts w:ascii="仿宋" w:eastAsia="仿宋" w:hAnsi="仿宋"/>
          <w:color w:val="000000"/>
          <w:sz w:val="32"/>
          <w:szCs w:val="32"/>
        </w:rPr>
        <w:t xml:space="preserve"> 669.33</w:t>
      </w:r>
      <w:r w:rsidRPr="00F23ACE">
        <w:rPr>
          <w:rFonts w:ascii="仿宋" w:eastAsia="仿宋" w:hAnsi="仿宋" w:hint="eastAsia"/>
          <w:color w:val="000000"/>
          <w:sz w:val="32"/>
          <w:szCs w:val="32"/>
        </w:rPr>
        <w:t>万元，政府性基金预算财政拨款收入</w:t>
      </w:r>
      <w:r w:rsidRPr="00F23ACE">
        <w:rPr>
          <w:rFonts w:ascii="仿宋" w:eastAsia="仿宋" w:hAnsi="仿宋"/>
          <w:color w:val="000000"/>
          <w:sz w:val="32"/>
          <w:szCs w:val="32"/>
        </w:rPr>
        <w:t>4.44</w:t>
      </w:r>
      <w:r w:rsidRPr="00F23ACE">
        <w:rPr>
          <w:rFonts w:ascii="仿宋" w:eastAsia="仿宋" w:hAnsi="仿宋" w:hint="eastAsia"/>
          <w:color w:val="000000"/>
          <w:sz w:val="32"/>
          <w:szCs w:val="32"/>
        </w:rPr>
        <w:t>万元，上级补助收入</w:t>
      </w:r>
      <w:r w:rsidRPr="00F23ACE">
        <w:rPr>
          <w:rFonts w:ascii="仿宋" w:eastAsia="仿宋" w:hAnsi="仿宋"/>
          <w:color w:val="000000"/>
          <w:sz w:val="32"/>
          <w:szCs w:val="32"/>
        </w:rPr>
        <w:t>0</w:t>
      </w:r>
      <w:r w:rsidRPr="00F23ACE">
        <w:rPr>
          <w:rFonts w:ascii="仿宋" w:eastAsia="仿宋" w:hAnsi="仿宋" w:hint="eastAsia"/>
          <w:color w:val="000000"/>
          <w:sz w:val="32"/>
          <w:szCs w:val="32"/>
        </w:rPr>
        <w:t>万元；事业收入</w:t>
      </w:r>
      <w:r w:rsidRPr="00F23ACE">
        <w:rPr>
          <w:rFonts w:ascii="仿宋" w:eastAsia="仿宋" w:hAnsi="仿宋"/>
          <w:color w:val="000000"/>
          <w:sz w:val="32"/>
          <w:szCs w:val="32"/>
        </w:rPr>
        <w:t>0</w:t>
      </w:r>
      <w:r w:rsidRPr="00F23ACE">
        <w:rPr>
          <w:rFonts w:ascii="仿宋" w:eastAsia="仿宋" w:hAnsi="仿宋" w:hint="eastAsia"/>
          <w:color w:val="000000"/>
          <w:sz w:val="32"/>
          <w:szCs w:val="32"/>
        </w:rPr>
        <w:t>万元；经营收入</w:t>
      </w:r>
      <w:r w:rsidRPr="00F23ACE">
        <w:rPr>
          <w:rFonts w:ascii="仿宋" w:eastAsia="仿宋" w:hAnsi="仿宋"/>
          <w:color w:val="000000"/>
          <w:sz w:val="32"/>
          <w:szCs w:val="32"/>
        </w:rPr>
        <w:t>0</w:t>
      </w:r>
      <w:r w:rsidRPr="00F23ACE">
        <w:rPr>
          <w:rFonts w:ascii="仿宋" w:eastAsia="仿宋" w:hAnsi="仿宋" w:hint="eastAsia"/>
          <w:color w:val="000000"/>
          <w:sz w:val="32"/>
          <w:szCs w:val="32"/>
        </w:rPr>
        <w:t>万元；附属单位上缴收入</w:t>
      </w:r>
      <w:r w:rsidRPr="00F23ACE">
        <w:rPr>
          <w:rFonts w:ascii="仿宋" w:eastAsia="仿宋" w:hAnsi="仿宋"/>
          <w:color w:val="000000"/>
          <w:sz w:val="32"/>
          <w:szCs w:val="32"/>
        </w:rPr>
        <w:t>0</w:t>
      </w:r>
      <w:r w:rsidRPr="00F23ACE">
        <w:rPr>
          <w:rFonts w:ascii="仿宋" w:eastAsia="仿宋" w:hAnsi="仿宋" w:hint="eastAsia"/>
          <w:color w:val="000000"/>
          <w:sz w:val="32"/>
          <w:szCs w:val="32"/>
        </w:rPr>
        <w:t>万元；其他收入</w:t>
      </w:r>
      <w:r w:rsidRPr="00F23ACE">
        <w:rPr>
          <w:rFonts w:ascii="仿宋" w:eastAsia="仿宋" w:hAnsi="仿宋"/>
          <w:color w:val="000000"/>
          <w:sz w:val="32"/>
          <w:szCs w:val="32"/>
        </w:rPr>
        <w:t>0</w:t>
      </w:r>
      <w:r w:rsidRPr="00F23ACE">
        <w:rPr>
          <w:rFonts w:ascii="仿宋" w:eastAsia="仿宋" w:hAnsi="仿宋" w:hint="eastAsia"/>
          <w:color w:val="000000"/>
          <w:sz w:val="32"/>
          <w:szCs w:val="32"/>
        </w:rPr>
        <w:t>万元。</w:t>
      </w:r>
    </w:p>
    <w:p w:rsidR="003D0939" w:rsidRPr="00F23ACE" w:rsidRDefault="003D0939" w:rsidP="006173D1">
      <w:pPr>
        <w:spacing w:line="600" w:lineRule="exact"/>
        <w:ind w:firstLineChars="200" w:firstLine="31680"/>
        <w:outlineLvl w:val="1"/>
        <w:rPr>
          <w:rFonts w:ascii="仿宋" w:eastAsia="仿宋" w:hAnsi="仿宋"/>
          <w:color w:val="000000"/>
          <w:sz w:val="32"/>
          <w:szCs w:val="32"/>
        </w:rPr>
      </w:pPr>
    </w:p>
    <w:p w:rsidR="003D0939" w:rsidRPr="00F23ACE" w:rsidRDefault="003D0939" w:rsidP="006173D1">
      <w:pPr>
        <w:spacing w:line="600" w:lineRule="exact"/>
        <w:ind w:firstLineChars="200" w:firstLine="31680"/>
        <w:outlineLvl w:val="1"/>
        <w:rPr>
          <w:rFonts w:ascii="仿宋" w:eastAsia="仿宋" w:hAnsi="仿宋"/>
          <w:color w:val="000000"/>
          <w:sz w:val="32"/>
          <w:szCs w:val="32"/>
        </w:rPr>
      </w:pPr>
    </w:p>
    <w:p w:rsidR="003D0939" w:rsidRPr="00F23ACE" w:rsidRDefault="003D0939" w:rsidP="006173D1">
      <w:pPr>
        <w:spacing w:line="600" w:lineRule="exact"/>
        <w:ind w:firstLineChars="200" w:firstLine="31680"/>
        <w:outlineLvl w:val="1"/>
        <w:rPr>
          <w:rFonts w:ascii="仿宋" w:eastAsia="仿宋" w:hAnsi="仿宋"/>
          <w:color w:val="000000"/>
          <w:sz w:val="32"/>
          <w:szCs w:val="32"/>
        </w:rPr>
      </w:pPr>
      <w:r w:rsidRPr="00F23ACE">
        <w:rPr>
          <w:rFonts w:ascii="仿宋" w:eastAsia="仿宋" w:hAnsi="仿宋" w:hint="eastAsia"/>
          <w:color w:val="000000"/>
          <w:sz w:val="32"/>
          <w:szCs w:val="32"/>
        </w:rPr>
        <w:t>图</w:t>
      </w:r>
      <w:r w:rsidRPr="00F23ACE">
        <w:rPr>
          <w:rFonts w:ascii="仿宋" w:eastAsia="仿宋" w:hAnsi="仿宋"/>
          <w:color w:val="000000"/>
          <w:sz w:val="32"/>
          <w:szCs w:val="32"/>
        </w:rPr>
        <w:t>2</w:t>
      </w:r>
      <w:r w:rsidRPr="00F23ACE">
        <w:rPr>
          <w:rFonts w:ascii="仿宋" w:eastAsia="仿宋" w:hAnsi="仿宋" w:hint="eastAsia"/>
          <w:color w:val="000000"/>
          <w:sz w:val="32"/>
          <w:szCs w:val="32"/>
        </w:rPr>
        <w:t>：收入决算结构图</w:t>
      </w:r>
    </w:p>
    <w:p w:rsidR="003D0939" w:rsidRPr="00F23ACE" w:rsidRDefault="003D0939" w:rsidP="006173D1">
      <w:pPr>
        <w:spacing w:line="600" w:lineRule="exact"/>
        <w:ind w:firstLineChars="200" w:firstLine="31680"/>
        <w:rPr>
          <w:rFonts w:ascii="仿宋" w:eastAsia="仿宋" w:hAnsi="仿宋"/>
          <w:color w:val="000000"/>
          <w:sz w:val="32"/>
          <w:szCs w:val="32"/>
        </w:rPr>
      </w:pPr>
      <w:r>
        <w:rPr>
          <w:noProof/>
        </w:rPr>
        <w:pict>
          <v:shape id="图表 3" o:spid="_x0000_s1026" type="#_x0000_t75" style="position:absolute;left:0;text-align:left;margin-left:-5.1pt;margin-top:4.35pt;width:361.45pt;height:216.45pt;z-index:251658240;visibility:visible;mso-wrap-distance-bottom:.02pt"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">
            <v:imagedata r:id="rId9" o:title=""/>
            <o:lock v:ext="edit" aspectratio="f"/>
          </v:shape>
        </w:pict>
      </w:r>
    </w:p>
    <w:p w:rsidR="003D0939" w:rsidRPr="00F23ACE" w:rsidRDefault="003D0939" w:rsidP="006173D1">
      <w:pPr>
        <w:spacing w:line="600" w:lineRule="exact"/>
        <w:ind w:firstLineChars="200" w:firstLine="31680"/>
        <w:rPr>
          <w:rFonts w:ascii="仿宋" w:eastAsia="仿宋" w:hAnsi="仿宋"/>
          <w:color w:val="000000"/>
          <w:sz w:val="32"/>
          <w:szCs w:val="32"/>
        </w:rPr>
      </w:pPr>
    </w:p>
    <w:p w:rsidR="003D0939" w:rsidRPr="00F23ACE" w:rsidRDefault="003D0939" w:rsidP="006173D1">
      <w:pPr>
        <w:spacing w:line="600" w:lineRule="exact"/>
        <w:ind w:firstLineChars="200" w:firstLine="31680"/>
        <w:rPr>
          <w:rFonts w:ascii="仿宋" w:eastAsia="仿宋" w:hAnsi="仿宋"/>
          <w:color w:val="000000"/>
          <w:sz w:val="32"/>
          <w:szCs w:val="32"/>
        </w:rPr>
      </w:pPr>
    </w:p>
    <w:p w:rsidR="003D0939" w:rsidRPr="00F23ACE" w:rsidRDefault="003D0939" w:rsidP="006173D1">
      <w:pPr>
        <w:spacing w:line="600" w:lineRule="exact"/>
        <w:ind w:firstLineChars="200" w:firstLine="31680"/>
        <w:rPr>
          <w:rFonts w:ascii="仿宋" w:eastAsia="仿宋" w:hAnsi="仿宋"/>
          <w:color w:val="000000"/>
          <w:sz w:val="32"/>
          <w:szCs w:val="32"/>
        </w:rPr>
      </w:pPr>
    </w:p>
    <w:p w:rsidR="003D0939" w:rsidRPr="00F23ACE" w:rsidRDefault="003D0939" w:rsidP="006173D1">
      <w:pPr>
        <w:spacing w:line="600" w:lineRule="exact"/>
        <w:ind w:firstLineChars="200" w:firstLine="31680"/>
        <w:rPr>
          <w:rFonts w:ascii="仿宋" w:eastAsia="仿宋" w:hAnsi="仿宋"/>
          <w:color w:val="000000"/>
          <w:sz w:val="32"/>
          <w:szCs w:val="32"/>
        </w:rPr>
      </w:pPr>
    </w:p>
    <w:p w:rsidR="003D0939" w:rsidRPr="00F23ACE" w:rsidRDefault="003D0939" w:rsidP="006173D1">
      <w:pPr>
        <w:spacing w:line="600" w:lineRule="exact"/>
        <w:ind w:firstLineChars="200" w:firstLine="31680"/>
        <w:rPr>
          <w:rFonts w:ascii="仿宋" w:eastAsia="仿宋" w:hAnsi="仿宋"/>
          <w:color w:val="000000"/>
          <w:sz w:val="32"/>
          <w:szCs w:val="32"/>
        </w:rPr>
      </w:pPr>
    </w:p>
    <w:p w:rsidR="003D0939" w:rsidRPr="00F23ACE" w:rsidRDefault="003D0939" w:rsidP="006173D1">
      <w:pPr>
        <w:spacing w:line="600" w:lineRule="exact"/>
        <w:ind w:firstLineChars="200" w:firstLine="31680"/>
        <w:rPr>
          <w:rFonts w:ascii="仿宋" w:eastAsia="仿宋" w:hAnsi="仿宋"/>
          <w:color w:val="FF0000"/>
          <w:sz w:val="32"/>
          <w:szCs w:val="32"/>
        </w:rPr>
      </w:pPr>
    </w:p>
    <w:p w:rsidR="003D0939" w:rsidRPr="00F23ACE" w:rsidRDefault="003D0939">
      <w:pPr>
        <w:pStyle w:val="ListParagraph"/>
        <w:spacing w:line="600" w:lineRule="exact"/>
        <w:ind w:left="640" w:firstLineChars="0" w:firstLine="0"/>
        <w:outlineLvl w:val="1"/>
        <w:rPr>
          <w:rStyle w:val="Heading2Char"/>
          <w:rFonts w:ascii="仿宋" w:eastAsia="仿宋" w:hAnsi="仿宋"/>
          <w:b w:val="0"/>
        </w:rPr>
      </w:pPr>
      <w:bookmarkStart w:id="28" w:name="_Toc15396605"/>
      <w:bookmarkStart w:id="29" w:name="_Toc15377207"/>
    </w:p>
    <w:p w:rsidR="003D0939" w:rsidRPr="00F23ACE" w:rsidRDefault="003D0939">
      <w:pPr>
        <w:pStyle w:val="ListParagraph"/>
        <w:numPr>
          <w:ilvl w:val="0"/>
          <w:numId w:val="2"/>
        </w:numPr>
        <w:spacing w:line="600" w:lineRule="exact"/>
        <w:ind w:firstLineChars="0"/>
        <w:outlineLvl w:val="1"/>
        <w:rPr>
          <w:rStyle w:val="Heading2Char"/>
          <w:rFonts w:ascii="仿宋" w:eastAsia="仿宋" w:hAnsi="仿宋"/>
          <w:b w:val="0"/>
        </w:rPr>
      </w:pPr>
      <w:r w:rsidRPr="00F23ACE">
        <w:rPr>
          <w:rFonts w:ascii="仿宋" w:eastAsia="仿宋" w:hAnsi="仿宋" w:hint="eastAsia"/>
          <w:color w:val="000000"/>
          <w:sz w:val="32"/>
          <w:szCs w:val="32"/>
        </w:rPr>
        <w:t>支</w:t>
      </w:r>
      <w:r w:rsidRPr="00F23ACE">
        <w:rPr>
          <w:rStyle w:val="Heading2Char"/>
          <w:rFonts w:ascii="仿宋" w:eastAsia="仿宋" w:hAnsi="仿宋" w:hint="eastAsia"/>
          <w:b w:val="0"/>
        </w:rPr>
        <w:t>出决算情况说明</w:t>
      </w:r>
      <w:bookmarkEnd w:id="28"/>
      <w:bookmarkEnd w:id="29"/>
    </w:p>
    <w:p w:rsidR="003D0939" w:rsidRPr="00F23ACE" w:rsidRDefault="003D0939" w:rsidP="006173D1">
      <w:pPr>
        <w:spacing w:line="600" w:lineRule="exact"/>
        <w:ind w:firstLineChars="200" w:firstLine="31680"/>
        <w:outlineLvl w:val="1"/>
        <w:rPr>
          <w:rFonts w:ascii="仿宋" w:eastAsia="仿宋" w:hAnsi="仿宋"/>
          <w:color w:val="000000"/>
          <w:sz w:val="32"/>
          <w:szCs w:val="32"/>
        </w:rPr>
      </w:pPr>
      <w:r w:rsidRPr="00F23ACE">
        <w:rPr>
          <w:rFonts w:ascii="仿宋" w:eastAsia="仿宋" w:hAnsi="仿宋"/>
          <w:color w:val="000000"/>
          <w:sz w:val="32"/>
          <w:szCs w:val="32"/>
        </w:rPr>
        <w:t>2020</w:t>
      </w:r>
      <w:r w:rsidRPr="00F23ACE">
        <w:rPr>
          <w:rFonts w:ascii="仿宋" w:eastAsia="仿宋" w:hAnsi="仿宋" w:hint="eastAsia"/>
          <w:color w:val="000000"/>
          <w:sz w:val="32"/>
          <w:szCs w:val="32"/>
        </w:rPr>
        <w:t>年本年支出合计</w:t>
      </w:r>
      <w:r w:rsidRPr="00F23ACE">
        <w:rPr>
          <w:rFonts w:ascii="仿宋" w:eastAsia="仿宋" w:hAnsi="仿宋"/>
          <w:color w:val="000000"/>
          <w:sz w:val="32"/>
          <w:szCs w:val="32"/>
        </w:rPr>
        <w:t>604.92</w:t>
      </w:r>
      <w:r w:rsidRPr="00F23ACE">
        <w:rPr>
          <w:rFonts w:ascii="仿宋" w:eastAsia="仿宋" w:hAnsi="仿宋" w:hint="eastAsia"/>
          <w:color w:val="000000"/>
          <w:sz w:val="32"/>
          <w:szCs w:val="32"/>
        </w:rPr>
        <w:t>万元，其中：基本支出</w:t>
      </w:r>
      <w:r w:rsidRPr="00F23ACE">
        <w:rPr>
          <w:rFonts w:ascii="仿宋" w:eastAsia="仿宋" w:hAnsi="仿宋"/>
          <w:color w:val="000000"/>
          <w:sz w:val="32"/>
          <w:szCs w:val="32"/>
        </w:rPr>
        <w:t>433.69</w:t>
      </w:r>
      <w:r w:rsidRPr="00F23ACE">
        <w:rPr>
          <w:rFonts w:ascii="仿宋" w:eastAsia="仿宋" w:hAnsi="仿宋" w:hint="eastAsia"/>
          <w:color w:val="000000"/>
          <w:sz w:val="32"/>
          <w:szCs w:val="32"/>
        </w:rPr>
        <w:t>万元，占</w:t>
      </w:r>
      <w:r w:rsidRPr="00F23ACE">
        <w:rPr>
          <w:rFonts w:ascii="仿宋" w:eastAsia="仿宋" w:hAnsi="仿宋"/>
          <w:color w:val="000000"/>
          <w:sz w:val="32"/>
          <w:szCs w:val="32"/>
        </w:rPr>
        <w:t>71.70%</w:t>
      </w:r>
      <w:r w:rsidRPr="00F23ACE">
        <w:rPr>
          <w:rFonts w:ascii="仿宋" w:eastAsia="仿宋" w:hAnsi="仿宋" w:hint="eastAsia"/>
          <w:color w:val="000000"/>
          <w:sz w:val="32"/>
          <w:szCs w:val="32"/>
        </w:rPr>
        <w:t>；项目支出</w:t>
      </w:r>
      <w:r w:rsidRPr="00F23ACE">
        <w:rPr>
          <w:rFonts w:ascii="仿宋" w:eastAsia="仿宋" w:hAnsi="仿宋"/>
          <w:color w:val="000000"/>
          <w:sz w:val="32"/>
          <w:szCs w:val="32"/>
        </w:rPr>
        <w:t>171.23</w:t>
      </w:r>
      <w:r w:rsidRPr="00F23ACE">
        <w:rPr>
          <w:rFonts w:ascii="仿宋" w:eastAsia="仿宋" w:hAnsi="仿宋" w:hint="eastAsia"/>
          <w:color w:val="000000"/>
          <w:sz w:val="32"/>
          <w:szCs w:val="32"/>
        </w:rPr>
        <w:t>万元，</w:t>
      </w:r>
      <w:r w:rsidRPr="00F23ACE">
        <w:rPr>
          <w:rFonts w:ascii="仿宋" w:eastAsia="仿宋" w:hAnsi="仿宋"/>
          <w:color w:val="000000"/>
          <w:sz w:val="32"/>
          <w:szCs w:val="32"/>
        </w:rPr>
        <w:t>28.3</w:t>
      </w:r>
      <w:r w:rsidRPr="00F23ACE">
        <w:rPr>
          <w:rFonts w:ascii="仿宋" w:eastAsia="仿宋" w:hAnsi="仿宋" w:hint="eastAsia"/>
          <w:color w:val="000000"/>
          <w:sz w:val="32"/>
          <w:szCs w:val="32"/>
        </w:rPr>
        <w:t>占</w:t>
      </w:r>
      <w:r w:rsidRPr="00F23ACE">
        <w:rPr>
          <w:rFonts w:ascii="仿宋" w:eastAsia="仿宋" w:hAnsi="仿宋"/>
          <w:color w:val="000000"/>
          <w:sz w:val="32"/>
          <w:szCs w:val="32"/>
        </w:rPr>
        <w:t>%</w:t>
      </w:r>
      <w:r w:rsidRPr="00F23ACE">
        <w:rPr>
          <w:rFonts w:ascii="仿宋" w:eastAsia="仿宋" w:hAnsi="仿宋" w:hint="eastAsia"/>
          <w:color w:val="000000"/>
          <w:sz w:val="32"/>
          <w:szCs w:val="32"/>
        </w:rPr>
        <w:t>；上缴上级支出</w:t>
      </w:r>
      <w:r w:rsidRPr="00F23ACE">
        <w:rPr>
          <w:rFonts w:ascii="仿宋" w:eastAsia="仿宋" w:hAnsi="仿宋"/>
          <w:color w:val="000000"/>
          <w:sz w:val="32"/>
          <w:szCs w:val="32"/>
        </w:rPr>
        <w:t>0</w:t>
      </w:r>
      <w:r w:rsidRPr="00F23ACE">
        <w:rPr>
          <w:rFonts w:ascii="仿宋" w:eastAsia="仿宋" w:hAnsi="仿宋" w:hint="eastAsia"/>
          <w:color w:val="000000"/>
          <w:sz w:val="32"/>
          <w:szCs w:val="32"/>
        </w:rPr>
        <w:t>万元；经营支出</w:t>
      </w:r>
      <w:r w:rsidRPr="00F23ACE">
        <w:rPr>
          <w:rFonts w:ascii="仿宋" w:eastAsia="仿宋" w:hAnsi="仿宋"/>
          <w:color w:val="000000"/>
          <w:sz w:val="32"/>
          <w:szCs w:val="32"/>
        </w:rPr>
        <w:t>0</w:t>
      </w:r>
      <w:r w:rsidRPr="00F23ACE">
        <w:rPr>
          <w:rFonts w:ascii="仿宋" w:eastAsia="仿宋" w:hAnsi="仿宋" w:hint="eastAsia"/>
          <w:color w:val="000000"/>
          <w:sz w:val="32"/>
          <w:szCs w:val="32"/>
        </w:rPr>
        <w:t>万元；对附属单位补助支出</w:t>
      </w:r>
      <w:r w:rsidRPr="00F23ACE">
        <w:rPr>
          <w:rFonts w:ascii="仿宋" w:eastAsia="仿宋" w:hAnsi="仿宋"/>
          <w:color w:val="000000"/>
          <w:sz w:val="32"/>
          <w:szCs w:val="32"/>
        </w:rPr>
        <w:t>0</w:t>
      </w:r>
      <w:r w:rsidRPr="00F23ACE">
        <w:rPr>
          <w:rFonts w:ascii="仿宋" w:eastAsia="仿宋" w:hAnsi="仿宋" w:hint="eastAsia"/>
          <w:color w:val="000000"/>
          <w:sz w:val="32"/>
          <w:szCs w:val="32"/>
        </w:rPr>
        <w:t>万元。</w:t>
      </w:r>
    </w:p>
    <w:p w:rsidR="003D0939" w:rsidRPr="00F23ACE" w:rsidRDefault="003D0939" w:rsidP="006173D1">
      <w:pPr>
        <w:spacing w:line="600" w:lineRule="exact"/>
        <w:ind w:firstLineChars="300" w:firstLine="31680"/>
        <w:outlineLvl w:val="1"/>
        <w:rPr>
          <w:rFonts w:ascii="仿宋" w:eastAsia="仿宋" w:hAnsi="仿宋"/>
          <w:color w:val="000000"/>
          <w:sz w:val="32"/>
          <w:szCs w:val="32"/>
        </w:rPr>
      </w:pPr>
      <w:r w:rsidRPr="00F23ACE">
        <w:rPr>
          <w:rFonts w:ascii="仿宋" w:eastAsia="仿宋" w:hAnsi="仿宋" w:hint="eastAsia"/>
          <w:color w:val="000000"/>
          <w:sz w:val="32"/>
          <w:szCs w:val="32"/>
        </w:rPr>
        <w:t>图</w:t>
      </w:r>
      <w:r w:rsidRPr="00F23ACE">
        <w:rPr>
          <w:rFonts w:ascii="仿宋" w:eastAsia="仿宋" w:hAnsi="仿宋"/>
          <w:color w:val="000000"/>
          <w:sz w:val="32"/>
          <w:szCs w:val="32"/>
        </w:rPr>
        <w:t>3</w:t>
      </w:r>
      <w:r w:rsidRPr="00F23ACE">
        <w:rPr>
          <w:rFonts w:ascii="仿宋" w:eastAsia="仿宋" w:hAnsi="仿宋" w:hint="eastAsia"/>
          <w:color w:val="000000"/>
          <w:sz w:val="32"/>
          <w:szCs w:val="32"/>
        </w:rPr>
        <w:t>：支出决算结构图</w:t>
      </w:r>
    </w:p>
    <w:tbl>
      <w:tblPr>
        <w:tblW w:w="26496" w:type="dxa"/>
        <w:tblInd w:w="108" w:type="dxa"/>
        <w:tblLook w:val="00A0"/>
      </w:tblPr>
      <w:tblGrid>
        <w:gridCol w:w="26496"/>
      </w:tblGrid>
      <w:tr w:rsidR="003D0939" w:rsidRPr="00F23ACE" w:rsidTr="00734D5B">
        <w:trPr>
          <w:trHeight w:val="142"/>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p>
        </w:tc>
      </w:tr>
      <w:tr w:rsidR="003D0939" w:rsidRPr="00F23ACE" w:rsidTr="00734D5B">
        <w:trPr>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r w:rsidRPr="00F23ACE">
              <w:rPr>
                <w:rFonts w:ascii="仿宋" w:eastAsia="仿宋" w:hAnsi="仿宋" w:cs="宋体"/>
                <w:noProof/>
                <w:color w:val="000000"/>
                <w:kern w:val="0"/>
                <w:sz w:val="22"/>
              </w:rPr>
              <w:object w:dxaOrig="8372" w:dyaOrig="4868">
                <v:shape id="图表 5" o:spid="_x0000_i1026" type="#_x0000_t75" style="width:418.5pt;height:243.75pt;visibility:visible" o:ole="">
                  <v:imagedata r:id="rId10" o:title="" cropbottom="-27f"/>
                  <o:lock v:ext="edit" aspectratio="f"/>
                </v:shape>
                <o:OLEObject Type="Embed" ProgID="Excel.Sheet.8" ShapeID="图表 5" DrawAspect="Content" ObjectID="_1696673734" r:id="rId11"/>
              </w:object>
            </w:r>
          </w:p>
        </w:tc>
      </w:tr>
      <w:tr w:rsidR="003D0939" w:rsidRPr="00F23ACE" w:rsidTr="00734D5B">
        <w:trPr>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p>
        </w:tc>
      </w:tr>
      <w:tr w:rsidR="003D0939" w:rsidRPr="00F23ACE" w:rsidTr="00734D5B">
        <w:trPr>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p>
        </w:tc>
      </w:tr>
      <w:tr w:rsidR="003D0939" w:rsidRPr="00F23ACE" w:rsidTr="00734D5B">
        <w:trPr>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p>
        </w:tc>
      </w:tr>
      <w:tr w:rsidR="003D0939" w:rsidRPr="00F23ACE" w:rsidTr="00734D5B">
        <w:trPr>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p>
        </w:tc>
      </w:tr>
      <w:tr w:rsidR="003D0939" w:rsidRPr="00F23ACE" w:rsidTr="00734D5B">
        <w:trPr>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p>
        </w:tc>
      </w:tr>
      <w:tr w:rsidR="003D0939" w:rsidRPr="00F23ACE" w:rsidTr="00734D5B">
        <w:trPr>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p>
        </w:tc>
      </w:tr>
      <w:tr w:rsidR="003D0939" w:rsidRPr="00F23ACE" w:rsidTr="00734D5B">
        <w:trPr>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p>
        </w:tc>
      </w:tr>
      <w:tr w:rsidR="003D0939" w:rsidRPr="00F23ACE" w:rsidTr="00734D5B">
        <w:trPr>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szCs w:val="22"/>
              </w:rPr>
            </w:pPr>
          </w:p>
        </w:tc>
      </w:tr>
    </w:tbl>
    <w:p w:rsidR="003D0939" w:rsidRPr="00F23ACE" w:rsidRDefault="003D0939" w:rsidP="00906E1D">
      <w:pPr>
        <w:spacing w:line="600" w:lineRule="exact"/>
        <w:outlineLvl w:val="1"/>
        <w:rPr>
          <w:rFonts w:ascii="仿宋" w:eastAsia="仿宋" w:hAnsi="仿宋"/>
          <w:color w:val="000000"/>
          <w:sz w:val="32"/>
          <w:szCs w:val="32"/>
        </w:rPr>
      </w:pPr>
      <w:bookmarkStart w:id="30" w:name="_Toc15377208"/>
      <w:bookmarkStart w:id="31" w:name="_Toc15396606"/>
    </w:p>
    <w:p w:rsidR="003D0939" w:rsidRPr="00F23ACE" w:rsidRDefault="003D0939" w:rsidP="006173D1">
      <w:pPr>
        <w:spacing w:line="600" w:lineRule="exact"/>
        <w:ind w:firstLineChars="200" w:firstLine="31680"/>
        <w:outlineLvl w:val="1"/>
        <w:rPr>
          <w:rFonts w:ascii="仿宋" w:eastAsia="仿宋" w:hAnsi="仿宋"/>
          <w:color w:val="000000"/>
          <w:sz w:val="32"/>
          <w:szCs w:val="32"/>
        </w:rPr>
      </w:pPr>
    </w:p>
    <w:p w:rsidR="003D0939" w:rsidRPr="00F23ACE" w:rsidRDefault="003D0939" w:rsidP="006173D1">
      <w:pPr>
        <w:spacing w:line="600" w:lineRule="exact"/>
        <w:ind w:firstLineChars="200" w:firstLine="31680"/>
        <w:outlineLvl w:val="1"/>
        <w:rPr>
          <w:rFonts w:ascii="仿宋" w:eastAsia="仿宋" w:hAnsi="仿宋"/>
          <w:color w:val="000000"/>
          <w:sz w:val="32"/>
          <w:szCs w:val="32"/>
        </w:rPr>
      </w:pPr>
    </w:p>
    <w:p w:rsidR="003D0939" w:rsidRPr="00F23ACE" w:rsidRDefault="003D0939" w:rsidP="006173D1">
      <w:pPr>
        <w:spacing w:line="600" w:lineRule="exact"/>
        <w:ind w:firstLineChars="100" w:firstLine="31680"/>
        <w:outlineLvl w:val="1"/>
        <w:rPr>
          <w:rStyle w:val="Heading2Char"/>
          <w:rFonts w:ascii="仿宋" w:eastAsia="仿宋" w:hAnsi="仿宋"/>
          <w:b w:val="0"/>
        </w:rPr>
      </w:pPr>
      <w:r w:rsidRPr="00F23ACE">
        <w:rPr>
          <w:rFonts w:ascii="仿宋" w:eastAsia="仿宋" w:hAnsi="仿宋" w:hint="eastAsia"/>
          <w:color w:val="000000"/>
          <w:sz w:val="32"/>
          <w:szCs w:val="32"/>
        </w:rPr>
        <w:t>四、财</w:t>
      </w:r>
      <w:r w:rsidRPr="00F23ACE">
        <w:rPr>
          <w:rStyle w:val="Heading2Char"/>
          <w:rFonts w:ascii="仿宋" w:eastAsia="仿宋" w:hAnsi="仿宋" w:hint="eastAsia"/>
          <w:b w:val="0"/>
        </w:rPr>
        <w:t>政拨款收入支出决算总体情况说明</w:t>
      </w:r>
      <w:bookmarkEnd w:id="30"/>
      <w:bookmarkEnd w:id="31"/>
    </w:p>
    <w:p w:rsidR="003D0939" w:rsidRPr="00F23ACE" w:rsidRDefault="003D0939">
      <w:pPr>
        <w:spacing w:line="600" w:lineRule="exact"/>
        <w:ind w:firstLine="640"/>
        <w:rPr>
          <w:rFonts w:ascii="仿宋" w:eastAsia="仿宋" w:hAnsi="仿宋"/>
          <w:color w:val="000000"/>
          <w:sz w:val="32"/>
          <w:szCs w:val="32"/>
        </w:rPr>
      </w:pPr>
      <w:r w:rsidRPr="00F23ACE">
        <w:rPr>
          <w:rFonts w:ascii="仿宋" w:eastAsia="仿宋" w:hAnsi="仿宋"/>
          <w:color w:val="000000"/>
          <w:sz w:val="32"/>
          <w:szCs w:val="32"/>
        </w:rPr>
        <w:t>2020</w:t>
      </w:r>
      <w:r w:rsidRPr="00F23ACE">
        <w:rPr>
          <w:rFonts w:ascii="仿宋" w:eastAsia="仿宋" w:hAnsi="仿宋" w:hint="eastAsia"/>
          <w:color w:val="000000"/>
          <w:sz w:val="32"/>
          <w:szCs w:val="32"/>
        </w:rPr>
        <w:t>年财政拨款收、支总计</w:t>
      </w:r>
      <w:r w:rsidRPr="00F23ACE">
        <w:rPr>
          <w:rFonts w:ascii="仿宋" w:eastAsia="仿宋" w:hAnsi="仿宋"/>
          <w:color w:val="000000"/>
          <w:sz w:val="32"/>
          <w:szCs w:val="32"/>
        </w:rPr>
        <w:t>1018.85</w:t>
      </w:r>
      <w:r w:rsidRPr="00F23ACE">
        <w:rPr>
          <w:rFonts w:ascii="仿宋" w:eastAsia="仿宋" w:hAnsi="仿宋" w:hint="eastAsia"/>
          <w:color w:val="000000"/>
          <w:sz w:val="32"/>
          <w:szCs w:val="32"/>
        </w:rPr>
        <w:t>万元。与</w:t>
      </w:r>
      <w:r w:rsidRPr="00F23ACE">
        <w:rPr>
          <w:rFonts w:ascii="仿宋" w:eastAsia="仿宋" w:hAnsi="仿宋"/>
          <w:color w:val="000000"/>
          <w:sz w:val="32"/>
          <w:szCs w:val="32"/>
        </w:rPr>
        <w:t>2019</w:t>
      </w:r>
      <w:r w:rsidRPr="00F23ACE">
        <w:rPr>
          <w:rFonts w:ascii="仿宋" w:eastAsia="仿宋" w:hAnsi="仿宋" w:hint="eastAsia"/>
          <w:color w:val="000000"/>
          <w:sz w:val="32"/>
          <w:szCs w:val="32"/>
        </w:rPr>
        <w:t>年相比，财政拨款收、支总计减少</w:t>
      </w:r>
      <w:r w:rsidRPr="00F23ACE">
        <w:rPr>
          <w:rFonts w:ascii="仿宋" w:eastAsia="仿宋" w:hAnsi="仿宋"/>
          <w:color w:val="000000"/>
          <w:sz w:val="32"/>
          <w:szCs w:val="32"/>
        </w:rPr>
        <w:t>599.27</w:t>
      </w:r>
      <w:r w:rsidRPr="00F23ACE">
        <w:rPr>
          <w:rFonts w:ascii="仿宋" w:eastAsia="仿宋" w:hAnsi="仿宋" w:hint="eastAsia"/>
          <w:color w:val="000000"/>
          <w:sz w:val="32"/>
          <w:szCs w:val="32"/>
        </w:rPr>
        <w:t>万元，减少</w:t>
      </w:r>
      <w:r w:rsidRPr="00F23ACE">
        <w:rPr>
          <w:rFonts w:ascii="仿宋" w:eastAsia="仿宋" w:hAnsi="仿宋"/>
          <w:color w:val="000000"/>
          <w:sz w:val="32"/>
          <w:szCs w:val="32"/>
        </w:rPr>
        <w:t>37.03%</w:t>
      </w:r>
      <w:r w:rsidRPr="00F23ACE">
        <w:rPr>
          <w:rFonts w:ascii="仿宋" w:eastAsia="仿宋" w:hAnsi="仿宋" w:hint="eastAsia"/>
          <w:color w:val="000000"/>
          <w:sz w:val="32"/>
          <w:szCs w:val="32"/>
        </w:rPr>
        <w:t>。主要变动原因是项目资金减少。</w:t>
      </w:r>
    </w:p>
    <w:p w:rsidR="003D0939" w:rsidRPr="00F23ACE" w:rsidRDefault="003D0939">
      <w:pPr>
        <w:spacing w:line="600" w:lineRule="exact"/>
        <w:ind w:firstLine="640"/>
        <w:rPr>
          <w:rFonts w:ascii="仿宋" w:eastAsia="仿宋" w:hAnsi="仿宋"/>
          <w:color w:val="000000"/>
          <w:sz w:val="32"/>
          <w:szCs w:val="32"/>
        </w:rPr>
      </w:pPr>
      <w:r w:rsidRPr="00F23ACE">
        <w:rPr>
          <w:rFonts w:ascii="仿宋" w:eastAsia="仿宋" w:hAnsi="仿宋" w:hint="eastAsia"/>
          <w:color w:val="000000"/>
          <w:sz w:val="32"/>
          <w:szCs w:val="32"/>
        </w:rPr>
        <w:t>图</w:t>
      </w:r>
      <w:r w:rsidRPr="00F23ACE">
        <w:rPr>
          <w:rFonts w:ascii="仿宋" w:eastAsia="仿宋" w:hAnsi="仿宋"/>
          <w:color w:val="000000"/>
          <w:sz w:val="32"/>
          <w:szCs w:val="32"/>
        </w:rPr>
        <w:t>4</w:t>
      </w:r>
      <w:r w:rsidRPr="00F23ACE">
        <w:rPr>
          <w:rFonts w:ascii="仿宋" w:eastAsia="仿宋" w:hAnsi="仿宋" w:hint="eastAsia"/>
          <w:color w:val="000000"/>
          <w:sz w:val="32"/>
          <w:szCs w:val="32"/>
        </w:rPr>
        <w:t>：财政拨款收、支决算总计变动情况</w:t>
      </w:r>
    </w:p>
    <w:tbl>
      <w:tblPr>
        <w:tblW w:w="17910" w:type="dxa"/>
        <w:tblInd w:w="108" w:type="dxa"/>
        <w:tblLook w:val="00A0"/>
      </w:tblPr>
      <w:tblGrid>
        <w:gridCol w:w="11864"/>
        <w:gridCol w:w="6046"/>
      </w:tblGrid>
      <w:tr w:rsidR="003D0939" w:rsidRPr="00F23ACE" w:rsidTr="00734D5B">
        <w:trPr>
          <w:gridAfter w:val="1"/>
          <w:wAfter w:w="4337" w:type="dxa"/>
          <w:trHeight w:val="142"/>
        </w:trPr>
        <w:tc>
          <w:tcPr>
            <w:tcW w:w="5854"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gridAfter w:val="1"/>
          <w:wAfter w:w="4337" w:type="dxa"/>
          <w:trHeight w:val="270"/>
        </w:trPr>
        <w:tc>
          <w:tcPr>
            <w:tcW w:w="5854"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gridAfter w:val="1"/>
          <w:wAfter w:w="4337" w:type="dxa"/>
          <w:trHeight w:val="270"/>
        </w:trPr>
        <w:tc>
          <w:tcPr>
            <w:tcW w:w="5854"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gridAfter w:val="1"/>
          <w:wAfter w:w="4337" w:type="dxa"/>
          <w:trHeight w:val="270"/>
        </w:trPr>
        <w:tc>
          <w:tcPr>
            <w:tcW w:w="5854"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r w:rsidRPr="00F23ACE">
              <w:rPr>
                <w:rFonts w:ascii="仿宋" w:eastAsia="仿宋" w:hAnsi="仿宋" w:cs="宋体"/>
                <w:noProof/>
                <w:color w:val="000000"/>
                <w:kern w:val="0"/>
                <w:sz w:val="22"/>
              </w:rPr>
              <w:object w:dxaOrig="8295" w:dyaOrig="4618">
                <v:shape id="对象 3" o:spid="_x0000_i1027" type="#_x0000_t75" style="width:414.75pt;height:231pt;visibility:visible" o:ole="">
                  <v:imagedata r:id="rId7" o:title=""/>
                  <o:lock v:ext="edit" aspectratio="f"/>
                </v:shape>
                <o:OLEObject Type="Embed" ProgID="Excel.Sheet.8" ShapeID="对象 3" DrawAspect="Content" ObjectID="_1696673735" r:id="rId12"/>
              </w:object>
            </w:r>
          </w:p>
        </w:tc>
      </w:tr>
      <w:tr w:rsidR="003D0939" w:rsidRPr="00F23ACE" w:rsidTr="00734D5B">
        <w:trPr>
          <w:gridAfter w:val="1"/>
          <w:wAfter w:w="4337" w:type="dxa"/>
          <w:trHeight w:val="270"/>
        </w:trPr>
        <w:tc>
          <w:tcPr>
            <w:tcW w:w="5854"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gridAfter w:val="1"/>
          <w:wAfter w:w="4337" w:type="dxa"/>
          <w:trHeight w:val="270"/>
        </w:trPr>
        <w:tc>
          <w:tcPr>
            <w:tcW w:w="5854"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gridAfter w:val="1"/>
          <w:wAfter w:w="4337" w:type="dxa"/>
          <w:trHeight w:val="270"/>
        </w:trPr>
        <w:tc>
          <w:tcPr>
            <w:tcW w:w="5854"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gridAfter w:val="1"/>
          <w:wAfter w:w="4337" w:type="dxa"/>
          <w:trHeight w:val="270"/>
        </w:trPr>
        <w:tc>
          <w:tcPr>
            <w:tcW w:w="5854"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gridAfter w:val="1"/>
          <w:wAfter w:w="4337" w:type="dxa"/>
          <w:trHeight w:val="270"/>
        </w:trPr>
        <w:tc>
          <w:tcPr>
            <w:tcW w:w="5854"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gridAfter w:val="1"/>
          <w:wAfter w:w="4337" w:type="dxa"/>
          <w:trHeight w:val="270"/>
        </w:trPr>
        <w:tc>
          <w:tcPr>
            <w:tcW w:w="5854"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142"/>
        </w:trPr>
        <w:tc>
          <w:tcPr>
            <w:tcW w:w="8586"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270"/>
        </w:trPr>
        <w:tc>
          <w:tcPr>
            <w:tcW w:w="8586"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270"/>
        </w:trPr>
        <w:tc>
          <w:tcPr>
            <w:tcW w:w="8586"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270"/>
        </w:trPr>
        <w:tc>
          <w:tcPr>
            <w:tcW w:w="8586"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270"/>
        </w:trPr>
        <w:tc>
          <w:tcPr>
            <w:tcW w:w="8586"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270"/>
        </w:trPr>
        <w:tc>
          <w:tcPr>
            <w:tcW w:w="8586"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270"/>
        </w:trPr>
        <w:tc>
          <w:tcPr>
            <w:tcW w:w="8586"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270"/>
        </w:trPr>
        <w:tc>
          <w:tcPr>
            <w:tcW w:w="8586"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270"/>
        </w:trPr>
        <w:tc>
          <w:tcPr>
            <w:tcW w:w="8586"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341"/>
        </w:trPr>
        <w:tc>
          <w:tcPr>
            <w:tcW w:w="8586"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bl>
    <w:p w:rsidR="003D0939" w:rsidRPr="00F23ACE" w:rsidRDefault="003D0939" w:rsidP="00BF743C">
      <w:pPr>
        <w:spacing w:line="600" w:lineRule="exact"/>
        <w:rPr>
          <w:rFonts w:ascii="仿宋" w:eastAsia="仿宋" w:hAnsi="仿宋"/>
          <w:color w:val="000000"/>
          <w:sz w:val="32"/>
          <w:szCs w:val="32"/>
        </w:rPr>
      </w:pPr>
    </w:p>
    <w:p w:rsidR="003D0939" w:rsidRPr="00F23ACE" w:rsidRDefault="003D0939" w:rsidP="00BF743C">
      <w:pPr>
        <w:spacing w:line="600" w:lineRule="exact"/>
        <w:rPr>
          <w:rFonts w:ascii="仿宋" w:eastAsia="仿宋" w:hAnsi="仿宋"/>
          <w:color w:val="000000"/>
          <w:sz w:val="32"/>
          <w:szCs w:val="32"/>
        </w:rPr>
      </w:pPr>
    </w:p>
    <w:p w:rsidR="003D0939" w:rsidRPr="00F23ACE" w:rsidRDefault="003D0939">
      <w:pPr>
        <w:spacing w:line="600" w:lineRule="exact"/>
        <w:ind w:firstLine="640"/>
        <w:rPr>
          <w:rFonts w:ascii="仿宋" w:eastAsia="仿宋" w:hAnsi="仿宋"/>
          <w:color w:val="000000"/>
          <w:sz w:val="32"/>
          <w:szCs w:val="32"/>
        </w:rPr>
      </w:pPr>
    </w:p>
    <w:p w:rsidR="003D0939" w:rsidRPr="00F23ACE" w:rsidRDefault="003D0939">
      <w:pPr>
        <w:spacing w:line="600" w:lineRule="exact"/>
        <w:ind w:firstLine="640"/>
        <w:rPr>
          <w:rFonts w:ascii="仿宋" w:eastAsia="仿宋" w:hAnsi="仿宋"/>
          <w:color w:val="000000"/>
          <w:sz w:val="32"/>
          <w:szCs w:val="32"/>
        </w:rPr>
      </w:pPr>
    </w:p>
    <w:p w:rsidR="003D0939" w:rsidRPr="00F23ACE" w:rsidRDefault="003D0939" w:rsidP="00BF743C">
      <w:pPr>
        <w:spacing w:line="600" w:lineRule="exact"/>
        <w:rPr>
          <w:rFonts w:ascii="仿宋" w:eastAsia="仿宋" w:hAnsi="仿宋"/>
          <w:color w:val="000000"/>
          <w:sz w:val="32"/>
          <w:szCs w:val="32"/>
        </w:rPr>
      </w:pPr>
    </w:p>
    <w:p w:rsidR="003D0939" w:rsidRPr="00F23ACE" w:rsidRDefault="003D0939">
      <w:pPr>
        <w:spacing w:line="600" w:lineRule="exact"/>
        <w:outlineLvl w:val="1"/>
        <w:rPr>
          <w:rStyle w:val="Heading2Char"/>
          <w:rFonts w:ascii="仿宋" w:eastAsia="仿宋" w:hAnsi="仿宋"/>
          <w:b w:val="0"/>
        </w:rPr>
      </w:pPr>
      <w:bookmarkStart w:id="32" w:name="_Toc15396607"/>
      <w:bookmarkStart w:id="33" w:name="_Toc15377209"/>
      <w:r w:rsidRPr="00F23ACE">
        <w:rPr>
          <w:rFonts w:ascii="仿宋" w:eastAsia="仿宋" w:hAnsi="仿宋" w:hint="eastAsia"/>
          <w:color w:val="000000"/>
          <w:sz w:val="32"/>
          <w:szCs w:val="32"/>
        </w:rPr>
        <w:t>五、</w:t>
      </w:r>
      <w:r w:rsidRPr="00F23ACE">
        <w:rPr>
          <w:rFonts w:ascii="仿宋" w:eastAsia="仿宋" w:hAnsi="仿宋" w:hint="eastAsia"/>
          <w:b/>
          <w:color w:val="000000"/>
          <w:sz w:val="32"/>
          <w:szCs w:val="32"/>
        </w:rPr>
        <w:t>一</w:t>
      </w:r>
      <w:r w:rsidRPr="00F23ACE">
        <w:rPr>
          <w:rStyle w:val="Heading2Char"/>
          <w:rFonts w:ascii="仿宋" w:eastAsia="仿宋" w:hAnsi="仿宋" w:hint="eastAsia"/>
          <w:b w:val="0"/>
        </w:rPr>
        <w:t>般公共预算财政拨款支出决算情况说明</w:t>
      </w:r>
      <w:bookmarkEnd w:id="32"/>
      <w:bookmarkEnd w:id="33"/>
    </w:p>
    <w:p w:rsidR="003D0939" w:rsidRPr="00F23ACE" w:rsidRDefault="003D0939" w:rsidP="006173D1">
      <w:pPr>
        <w:spacing w:line="600" w:lineRule="exact"/>
        <w:ind w:firstLineChars="200" w:firstLine="31680"/>
        <w:outlineLvl w:val="2"/>
        <w:rPr>
          <w:rFonts w:ascii="仿宋" w:eastAsia="仿宋" w:hAnsi="仿宋"/>
          <w:b/>
          <w:color w:val="000000"/>
          <w:sz w:val="32"/>
          <w:szCs w:val="32"/>
        </w:rPr>
      </w:pPr>
      <w:bookmarkStart w:id="34" w:name="_Toc15377210"/>
      <w:r w:rsidRPr="00F23ACE">
        <w:rPr>
          <w:rFonts w:ascii="仿宋" w:eastAsia="仿宋" w:hAnsi="仿宋" w:hint="eastAsia"/>
          <w:b/>
          <w:color w:val="000000"/>
          <w:sz w:val="32"/>
          <w:szCs w:val="32"/>
        </w:rPr>
        <w:t>（一）一般公共预算财政拨款支出决算总体情况</w:t>
      </w:r>
      <w:bookmarkEnd w:id="34"/>
    </w:p>
    <w:p w:rsidR="003D0939" w:rsidRPr="00F23ACE" w:rsidRDefault="003D0939" w:rsidP="006173D1">
      <w:pPr>
        <w:spacing w:line="600" w:lineRule="exact"/>
        <w:ind w:firstLineChars="200" w:firstLine="31680"/>
        <w:rPr>
          <w:rFonts w:ascii="仿宋" w:eastAsia="仿宋" w:hAnsi="仿宋"/>
          <w:color w:val="000000"/>
          <w:sz w:val="32"/>
          <w:szCs w:val="32"/>
        </w:rPr>
      </w:pPr>
      <w:r w:rsidRPr="00F23ACE">
        <w:rPr>
          <w:rFonts w:ascii="仿宋" w:eastAsia="仿宋" w:hAnsi="仿宋"/>
          <w:color w:val="000000"/>
          <w:sz w:val="32"/>
          <w:szCs w:val="32"/>
        </w:rPr>
        <w:t>2020</w:t>
      </w:r>
      <w:r w:rsidRPr="00F23ACE">
        <w:rPr>
          <w:rFonts w:ascii="仿宋" w:eastAsia="仿宋" w:hAnsi="仿宋" w:hint="eastAsia"/>
          <w:color w:val="000000"/>
          <w:sz w:val="32"/>
          <w:szCs w:val="32"/>
        </w:rPr>
        <w:t>年一般公共预算财政拨款支出</w:t>
      </w:r>
      <w:r w:rsidRPr="00F23ACE">
        <w:rPr>
          <w:rFonts w:ascii="仿宋" w:eastAsia="仿宋" w:hAnsi="仿宋"/>
          <w:color w:val="000000"/>
          <w:sz w:val="32"/>
          <w:szCs w:val="32"/>
        </w:rPr>
        <w:t>600.48</w:t>
      </w:r>
      <w:r w:rsidRPr="00F23ACE">
        <w:rPr>
          <w:rFonts w:ascii="仿宋" w:eastAsia="仿宋" w:hAnsi="仿宋" w:hint="eastAsia"/>
          <w:color w:val="000000"/>
          <w:sz w:val="32"/>
          <w:szCs w:val="32"/>
        </w:rPr>
        <w:t>万元，政府性基金预算财政拨款支出</w:t>
      </w:r>
      <w:r w:rsidRPr="00F23ACE">
        <w:rPr>
          <w:rFonts w:ascii="仿宋" w:eastAsia="仿宋" w:hAnsi="仿宋"/>
          <w:color w:val="000000"/>
          <w:sz w:val="32"/>
          <w:szCs w:val="32"/>
        </w:rPr>
        <w:t>4.44</w:t>
      </w:r>
      <w:r w:rsidRPr="00F23ACE">
        <w:rPr>
          <w:rFonts w:ascii="仿宋" w:eastAsia="仿宋" w:hAnsi="仿宋" w:hint="eastAsia"/>
          <w:color w:val="000000"/>
          <w:sz w:val="32"/>
          <w:szCs w:val="32"/>
        </w:rPr>
        <w:t>万元，与</w:t>
      </w:r>
      <w:r w:rsidRPr="00F23ACE">
        <w:rPr>
          <w:rFonts w:ascii="仿宋" w:eastAsia="仿宋" w:hAnsi="仿宋"/>
          <w:color w:val="000000"/>
          <w:sz w:val="32"/>
          <w:szCs w:val="32"/>
        </w:rPr>
        <w:t>2019</w:t>
      </w:r>
      <w:r w:rsidRPr="00F23ACE">
        <w:rPr>
          <w:rFonts w:ascii="仿宋" w:eastAsia="仿宋" w:hAnsi="仿宋" w:hint="eastAsia"/>
          <w:color w:val="000000"/>
          <w:sz w:val="32"/>
          <w:szCs w:val="32"/>
        </w:rPr>
        <w:t>年相比，一般公共预算财政拨款增加减少</w:t>
      </w:r>
      <w:r w:rsidRPr="00F23ACE">
        <w:rPr>
          <w:rFonts w:ascii="仿宋" w:eastAsia="仿宋" w:hAnsi="仿宋"/>
          <w:color w:val="000000"/>
          <w:sz w:val="32"/>
          <w:szCs w:val="32"/>
        </w:rPr>
        <w:t>127.59</w:t>
      </w:r>
      <w:r w:rsidRPr="00F23ACE">
        <w:rPr>
          <w:rFonts w:ascii="仿宋" w:eastAsia="仿宋" w:hAnsi="仿宋" w:hint="eastAsia"/>
          <w:color w:val="000000"/>
          <w:sz w:val="32"/>
          <w:szCs w:val="32"/>
        </w:rPr>
        <w:t>万元，减少</w:t>
      </w:r>
      <w:r w:rsidRPr="00F23ACE">
        <w:rPr>
          <w:rFonts w:ascii="仿宋" w:eastAsia="仿宋" w:hAnsi="仿宋"/>
          <w:color w:val="000000"/>
          <w:sz w:val="32"/>
          <w:szCs w:val="32"/>
        </w:rPr>
        <w:t>21.25%</w:t>
      </w:r>
      <w:r w:rsidRPr="00F23ACE">
        <w:rPr>
          <w:rFonts w:ascii="仿宋" w:eastAsia="仿宋" w:hAnsi="仿宋" w:hint="eastAsia"/>
          <w:color w:val="000000"/>
          <w:sz w:val="32"/>
          <w:szCs w:val="32"/>
        </w:rPr>
        <w:t>。主要变动原因是项目资金减少。</w:t>
      </w:r>
    </w:p>
    <w:p w:rsidR="003D0939" w:rsidRPr="00F23ACE" w:rsidRDefault="003D0939" w:rsidP="006173D1">
      <w:pPr>
        <w:spacing w:line="600" w:lineRule="exact"/>
        <w:ind w:firstLineChars="200" w:firstLine="31680"/>
        <w:rPr>
          <w:rFonts w:ascii="仿宋" w:eastAsia="仿宋" w:hAnsi="仿宋"/>
          <w:color w:val="000000"/>
          <w:sz w:val="32"/>
          <w:szCs w:val="32"/>
        </w:rPr>
      </w:pPr>
    </w:p>
    <w:p w:rsidR="003D0939" w:rsidRPr="00F23ACE" w:rsidRDefault="003D0939" w:rsidP="00B351CC">
      <w:pPr>
        <w:spacing w:line="600" w:lineRule="exact"/>
        <w:ind w:firstLine="640"/>
        <w:rPr>
          <w:rFonts w:ascii="仿宋" w:eastAsia="仿宋" w:hAnsi="仿宋"/>
          <w:color w:val="000000"/>
          <w:sz w:val="32"/>
          <w:szCs w:val="32"/>
        </w:rPr>
      </w:pPr>
      <w:r w:rsidRPr="00F23ACE">
        <w:rPr>
          <w:rFonts w:ascii="仿宋" w:eastAsia="仿宋" w:hAnsi="仿宋" w:hint="eastAsia"/>
          <w:color w:val="000000"/>
          <w:sz w:val="32"/>
          <w:szCs w:val="32"/>
        </w:rPr>
        <w:t>图</w:t>
      </w:r>
      <w:r w:rsidRPr="00F23ACE">
        <w:rPr>
          <w:rFonts w:ascii="仿宋" w:eastAsia="仿宋" w:hAnsi="仿宋"/>
          <w:color w:val="000000"/>
          <w:sz w:val="32"/>
          <w:szCs w:val="32"/>
        </w:rPr>
        <w:t>5</w:t>
      </w:r>
      <w:r w:rsidRPr="00F23ACE">
        <w:rPr>
          <w:rFonts w:ascii="仿宋" w:eastAsia="仿宋" w:hAnsi="仿宋" w:hint="eastAsia"/>
          <w:color w:val="000000"/>
          <w:sz w:val="32"/>
          <w:szCs w:val="32"/>
        </w:rPr>
        <w:t>：一般公共预算财政拨款支出决算总体变动情况图</w:t>
      </w:r>
    </w:p>
    <w:p w:rsidR="003D0939" w:rsidRPr="00F23ACE" w:rsidRDefault="003D0939" w:rsidP="006173D1">
      <w:pPr>
        <w:spacing w:line="600" w:lineRule="exact"/>
        <w:ind w:firstLineChars="200" w:firstLine="31680"/>
        <w:rPr>
          <w:rFonts w:ascii="仿宋" w:eastAsia="仿宋" w:hAnsi="仿宋"/>
          <w:color w:val="000000"/>
          <w:sz w:val="32"/>
          <w:szCs w:val="32"/>
        </w:rPr>
      </w:pPr>
    </w:p>
    <w:tbl>
      <w:tblPr>
        <w:tblW w:w="20642" w:type="dxa"/>
        <w:tblInd w:w="108" w:type="dxa"/>
        <w:tblLook w:val="00A0"/>
      </w:tblPr>
      <w:tblGrid>
        <w:gridCol w:w="13062"/>
        <w:gridCol w:w="7580"/>
      </w:tblGrid>
      <w:tr w:rsidR="003D0939" w:rsidRPr="00F23ACE" w:rsidTr="00734D5B">
        <w:trPr>
          <w:gridAfter w:val="1"/>
          <w:wAfter w:w="4983" w:type="dxa"/>
          <w:trHeight w:val="142"/>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gridAfter w:val="1"/>
          <w:wAfter w:w="4983" w:type="dxa"/>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gridAfter w:val="1"/>
          <w:wAfter w:w="4983" w:type="dxa"/>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r w:rsidRPr="00F23ACE">
              <w:rPr>
                <w:rFonts w:ascii="仿宋" w:eastAsia="仿宋" w:hAnsi="仿宋" w:cs="宋体"/>
                <w:noProof/>
                <w:color w:val="000000"/>
                <w:kern w:val="0"/>
                <w:sz w:val="22"/>
              </w:rPr>
              <w:object w:dxaOrig="8295" w:dyaOrig="4618">
                <v:shape id="对象 4" o:spid="_x0000_i1028" type="#_x0000_t75" style="width:414.75pt;height:231pt;visibility:visible" o:ole="">
                  <v:imagedata r:id="rId13" o:title=""/>
                  <o:lock v:ext="edit" aspectratio="f"/>
                </v:shape>
                <o:OLEObject Type="Embed" ProgID="Excel.Sheet.8" ShapeID="对象 4" DrawAspect="Content" ObjectID="_1696673736" r:id="rId14"/>
              </w:object>
            </w:r>
          </w:p>
        </w:tc>
      </w:tr>
      <w:tr w:rsidR="003D0939" w:rsidRPr="00F23ACE" w:rsidTr="00734D5B">
        <w:trPr>
          <w:gridAfter w:val="1"/>
          <w:wAfter w:w="4983" w:type="dxa"/>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gridAfter w:val="1"/>
          <w:wAfter w:w="4983" w:type="dxa"/>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gridAfter w:val="1"/>
          <w:wAfter w:w="4983" w:type="dxa"/>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gridAfter w:val="1"/>
          <w:wAfter w:w="4983" w:type="dxa"/>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gridAfter w:val="1"/>
          <w:wAfter w:w="4983" w:type="dxa"/>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gridAfter w:val="1"/>
          <w:wAfter w:w="4983" w:type="dxa"/>
          <w:trHeight w:val="270"/>
        </w:trPr>
        <w:tc>
          <w:tcPr>
            <w:tcW w:w="8586" w:type="dxa"/>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142"/>
        </w:trPr>
        <w:tc>
          <w:tcPr>
            <w:tcW w:w="11318"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270"/>
        </w:trPr>
        <w:tc>
          <w:tcPr>
            <w:tcW w:w="11318"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270"/>
        </w:trPr>
        <w:tc>
          <w:tcPr>
            <w:tcW w:w="11318"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270"/>
        </w:trPr>
        <w:tc>
          <w:tcPr>
            <w:tcW w:w="11318"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270"/>
        </w:trPr>
        <w:tc>
          <w:tcPr>
            <w:tcW w:w="11318"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270"/>
        </w:trPr>
        <w:tc>
          <w:tcPr>
            <w:tcW w:w="11318"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270"/>
        </w:trPr>
        <w:tc>
          <w:tcPr>
            <w:tcW w:w="11318"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270"/>
        </w:trPr>
        <w:tc>
          <w:tcPr>
            <w:tcW w:w="11318"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270"/>
        </w:trPr>
        <w:tc>
          <w:tcPr>
            <w:tcW w:w="11318"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r w:rsidR="003D0939" w:rsidRPr="00F23ACE" w:rsidTr="00734D5B">
        <w:trPr>
          <w:trHeight w:val="341"/>
        </w:trPr>
        <w:tc>
          <w:tcPr>
            <w:tcW w:w="11318" w:type="dxa"/>
            <w:gridSpan w:val="2"/>
            <w:tcBorders>
              <w:top w:val="nil"/>
              <w:left w:val="nil"/>
              <w:bottom w:val="nil"/>
              <w:right w:val="nil"/>
            </w:tcBorders>
            <w:noWrap/>
            <w:vAlign w:val="center"/>
          </w:tcPr>
          <w:p w:rsidR="003D0939" w:rsidRPr="00F23ACE" w:rsidRDefault="003D0939" w:rsidP="00734D5B">
            <w:pPr>
              <w:widowControl/>
              <w:jc w:val="left"/>
              <w:rPr>
                <w:rFonts w:ascii="仿宋" w:eastAsia="仿宋" w:hAnsi="仿宋" w:cs="宋体"/>
                <w:color w:val="000000"/>
                <w:kern w:val="0"/>
                <w:sz w:val="22"/>
              </w:rPr>
            </w:pPr>
          </w:p>
        </w:tc>
      </w:tr>
    </w:tbl>
    <w:p w:rsidR="003D0939" w:rsidRPr="00F23ACE" w:rsidRDefault="003D0939" w:rsidP="00B351CC">
      <w:pPr>
        <w:spacing w:line="600" w:lineRule="exact"/>
        <w:rPr>
          <w:rFonts w:ascii="仿宋" w:eastAsia="仿宋" w:hAnsi="仿宋"/>
          <w:color w:val="000000"/>
          <w:sz w:val="32"/>
          <w:szCs w:val="32"/>
        </w:rPr>
      </w:pPr>
    </w:p>
    <w:p w:rsidR="003D0939" w:rsidRPr="00F23ACE" w:rsidRDefault="003D0939" w:rsidP="006173D1">
      <w:pPr>
        <w:spacing w:line="600" w:lineRule="exact"/>
        <w:ind w:firstLineChars="200" w:firstLine="31680"/>
        <w:rPr>
          <w:rFonts w:ascii="仿宋" w:eastAsia="仿宋" w:hAnsi="仿宋"/>
          <w:color w:val="000000"/>
          <w:sz w:val="32"/>
          <w:szCs w:val="32"/>
        </w:rPr>
      </w:pPr>
    </w:p>
    <w:p w:rsidR="003D0939" w:rsidRPr="00F23ACE" w:rsidRDefault="003D0939" w:rsidP="006173D1">
      <w:pPr>
        <w:spacing w:line="600" w:lineRule="exact"/>
        <w:ind w:firstLineChars="200" w:firstLine="31680"/>
        <w:rPr>
          <w:rFonts w:ascii="仿宋" w:eastAsia="仿宋" w:hAnsi="仿宋"/>
          <w:color w:val="000000"/>
          <w:sz w:val="32"/>
          <w:szCs w:val="32"/>
        </w:rPr>
      </w:pPr>
    </w:p>
    <w:p w:rsidR="003D0939" w:rsidRPr="00F23ACE" w:rsidRDefault="003D0939">
      <w:pPr>
        <w:spacing w:line="600" w:lineRule="exact"/>
        <w:outlineLvl w:val="2"/>
        <w:rPr>
          <w:rFonts w:ascii="仿宋" w:eastAsia="仿宋" w:hAnsi="仿宋"/>
          <w:b/>
          <w:color w:val="000000"/>
          <w:sz w:val="32"/>
          <w:szCs w:val="32"/>
        </w:rPr>
      </w:pPr>
      <w:bookmarkStart w:id="35" w:name="_Toc15377211"/>
    </w:p>
    <w:p w:rsidR="003D0939" w:rsidRPr="00F23ACE" w:rsidRDefault="003D0939">
      <w:pPr>
        <w:spacing w:line="600" w:lineRule="exact"/>
        <w:outlineLvl w:val="2"/>
        <w:rPr>
          <w:rFonts w:ascii="仿宋" w:eastAsia="仿宋" w:hAnsi="仿宋"/>
          <w:b/>
          <w:color w:val="000000"/>
          <w:sz w:val="32"/>
          <w:szCs w:val="32"/>
        </w:rPr>
      </w:pPr>
    </w:p>
    <w:p w:rsidR="003D0939" w:rsidRPr="00F23ACE" w:rsidRDefault="003D0939">
      <w:pPr>
        <w:spacing w:line="600" w:lineRule="exact"/>
        <w:outlineLvl w:val="2"/>
        <w:rPr>
          <w:rFonts w:ascii="仿宋" w:eastAsia="仿宋" w:hAnsi="仿宋"/>
          <w:b/>
          <w:color w:val="000000"/>
          <w:sz w:val="32"/>
          <w:szCs w:val="32"/>
        </w:rPr>
      </w:pPr>
    </w:p>
    <w:p w:rsidR="003D0939" w:rsidRPr="00F23ACE" w:rsidRDefault="003D0939">
      <w:pPr>
        <w:spacing w:line="600" w:lineRule="exact"/>
        <w:outlineLvl w:val="2"/>
        <w:rPr>
          <w:rFonts w:ascii="仿宋" w:eastAsia="仿宋" w:hAnsi="仿宋"/>
          <w:b/>
          <w:color w:val="000000"/>
          <w:sz w:val="32"/>
          <w:szCs w:val="32"/>
        </w:rPr>
      </w:pPr>
    </w:p>
    <w:p w:rsidR="003D0939" w:rsidRPr="00F23ACE" w:rsidRDefault="003D0939">
      <w:pPr>
        <w:spacing w:line="600" w:lineRule="exact"/>
        <w:outlineLvl w:val="2"/>
        <w:rPr>
          <w:rFonts w:ascii="仿宋" w:eastAsia="仿宋" w:hAnsi="仿宋"/>
          <w:b/>
          <w:color w:val="000000"/>
          <w:sz w:val="32"/>
          <w:szCs w:val="32"/>
        </w:rPr>
      </w:pPr>
    </w:p>
    <w:p w:rsidR="003D0939" w:rsidRPr="00F23ACE" w:rsidRDefault="003D0939">
      <w:pPr>
        <w:spacing w:line="600" w:lineRule="exact"/>
        <w:outlineLvl w:val="2"/>
        <w:rPr>
          <w:rFonts w:ascii="仿宋" w:eastAsia="仿宋" w:hAnsi="仿宋"/>
          <w:b/>
          <w:color w:val="000000"/>
          <w:sz w:val="32"/>
          <w:szCs w:val="32"/>
        </w:rPr>
      </w:pPr>
    </w:p>
    <w:p w:rsidR="003D0939" w:rsidRPr="00F23ACE" w:rsidRDefault="003D0939">
      <w:pPr>
        <w:spacing w:line="600" w:lineRule="exact"/>
        <w:outlineLvl w:val="2"/>
        <w:rPr>
          <w:rFonts w:ascii="仿宋" w:eastAsia="仿宋" w:hAnsi="仿宋"/>
          <w:b/>
          <w:color w:val="000000"/>
          <w:sz w:val="32"/>
          <w:szCs w:val="32"/>
        </w:rPr>
      </w:pPr>
      <w:r w:rsidRPr="00F23ACE">
        <w:rPr>
          <w:rFonts w:ascii="仿宋" w:eastAsia="仿宋" w:hAnsi="仿宋" w:hint="eastAsia"/>
          <w:b/>
          <w:color w:val="000000"/>
          <w:sz w:val="32"/>
          <w:szCs w:val="32"/>
        </w:rPr>
        <w:t>（二）一般公共预算财政拨款支出决算结构情况</w:t>
      </w:r>
      <w:bookmarkEnd w:id="35"/>
    </w:p>
    <w:p w:rsidR="003D0939" w:rsidRPr="00F23ACE" w:rsidRDefault="003D0939">
      <w:pPr>
        <w:spacing w:line="600" w:lineRule="exact"/>
        <w:ind w:firstLine="640"/>
        <w:rPr>
          <w:rFonts w:ascii="仿宋" w:eastAsia="仿宋" w:hAnsi="仿宋"/>
          <w:color w:val="000000"/>
          <w:sz w:val="32"/>
          <w:szCs w:val="32"/>
        </w:rPr>
      </w:pPr>
      <w:r w:rsidRPr="00F23ACE">
        <w:rPr>
          <w:rFonts w:ascii="仿宋" w:eastAsia="仿宋" w:hAnsi="仿宋"/>
          <w:color w:val="000000"/>
          <w:sz w:val="32"/>
          <w:szCs w:val="32"/>
        </w:rPr>
        <w:t>2020</w:t>
      </w:r>
      <w:r w:rsidRPr="00F23ACE">
        <w:rPr>
          <w:rFonts w:ascii="仿宋" w:eastAsia="仿宋" w:hAnsi="仿宋" w:hint="eastAsia"/>
          <w:color w:val="000000"/>
          <w:sz w:val="32"/>
          <w:szCs w:val="32"/>
        </w:rPr>
        <w:t>年一般公共预算财政拨款支出</w:t>
      </w:r>
      <w:r w:rsidRPr="00F23ACE">
        <w:rPr>
          <w:rFonts w:ascii="仿宋" w:eastAsia="仿宋" w:hAnsi="仿宋"/>
          <w:color w:val="000000"/>
          <w:sz w:val="32"/>
          <w:szCs w:val="32"/>
        </w:rPr>
        <w:t>600.48</w:t>
      </w:r>
      <w:r w:rsidRPr="00F23ACE">
        <w:rPr>
          <w:rFonts w:ascii="仿宋" w:eastAsia="仿宋" w:hAnsi="仿宋" w:hint="eastAsia"/>
          <w:color w:val="000000"/>
          <w:sz w:val="32"/>
          <w:szCs w:val="32"/>
        </w:rPr>
        <w:t>万元，主要用于以下方面</w:t>
      </w:r>
      <w:r w:rsidRPr="00F23ACE">
        <w:rPr>
          <w:rFonts w:ascii="仿宋" w:eastAsia="仿宋" w:hAnsi="仿宋"/>
          <w:color w:val="000000"/>
          <w:sz w:val="32"/>
          <w:szCs w:val="32"/>
        </w:rPr>
        <w:t>:</w:t>
      </w:r>
      <w:r w:rsidRPr="00F23ACE">
        <w:rPr>
          <w:rFonts w:ascii="仿宋" w:eastAsia="仿宋" w:hAnsi="仿宋" w:hint="eastAsia"/>
          <w:color w:val="000000"/>
          <w:sz w:val="32"/>
          <w:szCs w:val="32"/>
        </w:rPr>
        <w:t>社会保障支出</w:t>
      </w:r>
      <w:r w:rsidRPr="00F23ACE">
        <w:rPr>
          <w:rFonts w:ascii="仿宋" w:eastAsia="仿宋" w:hAnsi="仿宋"/>
          <w:color w:val="000000"/>
          <w:sz w:val="32"/>
          <w:szCs w:val="32"/>
        </w:rPr>
        <w:t>14.51</w:t>
      </w:r>
      <w:r w:rsidRPr="00F23ACE">
        <w:rPr>
          <w:rFonts w:ascii="仿宋" w:eastAsia="仿宋" w:hAnsi="仿宋" w:hint="eastAsia"/>
          <w:color w:val="000000"/>
          <w:sz w:val="32"/>
          <w:szCs w:val="32"/>
        </w:rPr>
        <w:t>万元，占</w:t>
      </w:r>
      <w:r w:rsidRPr="00F23ACE">
        <w:rPr>
          <w:rFonts w:ascii="仿宋" w:eastAsia="仿宋" w:hAnsi="仿宋"/>
          <w:color w:val="000000"/>
          <w:sz w:val="32"/>
          <w:szCs w:val="32"/>
        </w:rPr>
        <w:t>2.42%</w:t>
      </w:r>
      <w:r w:rsidRPr="00F23ACE">
        <w:rPr>
          <w:rFonts w:ascii="仿宋" w:eastAsia="仿宋" w:hAnsi="仿宋" w:hint="eastAsia"/>
          <w:color w:val="000000"/>
          <w:sz w:val="32"/>
          <w:szCs w:val="32"/>
        </w:rPr>
        <w:t>，自然资源海洋气象支出</w:t>
      </w:r>
      <w:r w:rsidRPr="00F23ACE">
        <w:rPr>
          <w:rFonts w:ascii="仿宋" w:eastAsia="仿宋" w:hAnsi="仿宋"/>
          <w:color w:val="000000"/>
          <w:sz w:val="32"/>
          <w:szCs w:val="32"/>
        </w:rPr>
        <w:t>385.38</w:t>
      </w:r>
      <w:r w:rsidRPr="00F23ACE">
        <w:rPr>
          <w:rFonts w:ascii="仿宋" w:eastAsia="仿宋" w:hAnsi="仿宋" w:hint="eastAsia"/>
          <w:color w:val="000000"/>
          <w:sz w:val="32"/>
          <w:szCs w:val="32"/>
        </w:rPr>
        <w:t>万元，占</w:t>
      </w:r>
      <w:r w:rsidRPr="00F23ACE">
        <w:rPr>
          <w:rFonts w:ascii="仿宋" w:eastAsia="仿宋" w:hAnsi="仿宋"/>
          <w:color w:val="000000"/>
          <w:sz w:val="32"/>
          <w:szCs w:val="32"/>
        </w:rPr>
        <w:t>64.18%</w:t>
      </w:r>
      <w:r w:rsidRPr="00F23ACE">
        <w:rPr>
          <w:rFonts w:ascii="仿宋" w:eastAsia="仿宋" w:hAnsi="仿宋" w:hint="eastAsia"/>
          <w:color w:val="000000"/>
          <w:sz w:val="32"/>
          <w:szCs w:val="32"/>
        </w:rPr>
        <w:t>，节能环保</w:t>
      </w:r>
      <w:r w:rsidRPr="00F23ACE">
        <w:rPr>
          <w:rFonts w:ascii="仿宋" w:eastAsia="仿宋" w:hAnsi="仿宋"/>
          <w:color w:val="000000"/>
          <w:sz w:val="32"/>
          <w:szCs w:val="32"/>
        </w:rPr>
        <w:t>37.10</w:t>
      </w:r>
      <w:r w:rsidRPr="00F23ACE">
        <w:rPr>
          <w:rFonts w:ascii="仿宋" w:eastAsia="仿宋" w:hAnsi="仿宋" w:hint="eastAsia"/>
          <w:color w:val="000000"/>
          <w:sz w:val="32"/>
          <w:szCs w:val="32"/>
        </w:rPr>
        <w:t>万元，占</w:t>
      </w:r>
      <w:r w:rsidRPr="00F23ACE">
        <w:rPr>
          <w:rFonts w:ascii="仿宋" w:eastAsia="仿宋" w:hAnsi="仿宋"/>
          <w:color w:val="000000"/>
          <w:sz w:val="32"/>
          <w:szCs w:val="32"/>
        </w:rPr>
        <w:t>6.18%</w:t>
      </w:r>
      <w:r w:rsidRPr="00F23ACE">
        <w:rPr>
          <w:rFonts w:ascii="仿宋" w:eastAsia="仿宋" w:hAnsi="仿宋" w:hint="eastAsia"/>
          <w:color w:val="000000"/>
          <w:sz w:val="32"/>
          <w:szCs w:val="32"/>
        </w:rPr>
        <w:t>，农林水支出</w:t>
      </w:r>
      <w:r w:rsidRPr="00F23ACE">
        <w:rPr>
          <w:rFonts w:ascii="仿宋" w:eastAsia="仿宋" w:hAnsi="仿宋"/>
          <w:color w:val="000000"/>
          <w:sz w:val="32"/>
          <w:szCs w:val="32"/>
        </w:rPr>
        <w:t>128.80</w:t>
      </w:r>
      <w:r w:rsidRPr="00F23ACE">
        <w:rPr>
          <w:rFonts w:ascii="仿宋" w:eastAsia="仿宋" w:hAnsi="仿宋" w:hint="eastAsia"/>
          <w:color w:val="000000"/>
          <w:sz w:val="32"/>
          <w:szCs w:val="32"/>
        </w:rPr>
        <w:t>万元，占</w:t>
      </w:r>
      <w:r w:rsidRPr="00F23ACE">
        <w:rPr>
          <w:rFonts w:ascii="仿宋" w:eastAsia="仿宋" w:hAnsi="仿宋"/>
          <w:color w:val="000000"/>
          <w:sz w:val="32"/>
          <w:szCs w:val="32"/>
        </w:rPr>
        <w:t>21.45%</w:t>
      </w:r>
      <w:r w:rsidRPr="00F23ACE">
        <w:rPr>
          <w:rFonts w:ascii="仿宋" w:eastAsia="仿宋" w:hAnsi="仿宋" w:hint="eastAsia"/>
          <w:color w:val="000000"/>
          <w:sz w:val="32"/>
          <w:szCs w:val="32"/>
        </w:rPr>
        <w:t>，住房保障支出</w:t>
      </w:r>
      <w:r w:rsidRPr="00F23ACE">
        <w:rPr>
          <w:rFonts w:ascii="仿宋" w:eastAsia="仿宋" w:hAnsi="仿宋"/>
          <w:color w:val="000000"/>
          <w:sz w:val="32"/>
          <w:szCs w:val="32"/>
        </w:rPr>
        <w:t>34.69</w:t>
      </w:r>
      <w:r w:rsidRPr="00F23ACE">
        <w:rPr>
          <w:rFonts w:ascii="仿宋" w:eastAsia="仿宋" w:hAnsi="仿宋" w:hint="eastAsia"/>
          <w:color w:val="000000"/>
          <w:sz w:val="32"/>
          <w:szCs w:val="32"/>
        </w:rPr>
        <w:t>万元，占</w:t>
      </w:r>
      <w:r w:rsidRPr="00F23ACE">
        <w:rPr>
          <w:rFonts w:ascii="仿宋" w:eastAsia="仿宋" w:hAnsi="仿宋"/>
          <w:color w:val="000000"/>
          <w:sz w:val="32"/>
          <w:szCs w:val="32"/>
        </w:rPr>
        <w:t>5.78%</w:t>
      </w:r>
    </w:p>
    <w:p w:rsidR="003D0939" w:rsidRPr="00F23ACE" w:rsidRDefault="003D0939">
      <w:pPr>
        <w:spacing w:line="600" w:lineRule="exact"/>
        <w:outlineLvl w:val="2"/>
        <w:rPr>
          <w:rFonts w:ascii="仿宋" w:eastAsia="仿宋" w:hAnsi="仿宋"/>
          <w:b/>
          <w:color w:val="000000"/>
          <w:sz w:val="32"/>
          <w:szCs w:val="32"/>
        </w:rPr>
      </w:pPr>
      <w:bookmarkStart w:id="36" w:name="_Toc15377212"/>
      <w:r w:rsidRPr="00F23ACE">
        <w:rPr>
          <w:rFonts w:ascii="仿宋" w:eastAsia="仿宋" w:hAnsi="仿宋" w:hint="eastAsia"/>
          <w:b/>
          <w:color w:val="000000"/>
          <w:sz w:val="32"/>
          <w:szCs w:val="32"/>
        </w:rPr>
        <w:t>（三）一般公共预算财政拨款支出决算具体情况</w:t>
      </w:r>
      <w:bookmarkEnd w:id="36"/>
    </w:p>
    <w:p w:rsidR="003D0939" w:rsidRPr="00F23ACE" w:rsidRDefault="003D0939" w:rsidP="006173D1">
      <w:pPr>
        <w:spacing w:line="600" w:lineRule="exact"/>
        <w:ind w:firstLineChars="200" w:firstLine="31680"/>
        <w:outlineLvl w:val="2"/>
        <w:rPr>
          <w:rFonts w:ascii="仿宋" w:eastAsia="仿宋" w:hAnsi="仿宋"/>
          <w:color w:val="FF0000"/>
          <w:sz w:val="32"/>
          <w:szCs w:val="32"/>
        </w:rPr>
      </w:pPr>
      <w:bookmarkStart w:id="37" w:name="_Toc15377444"/>
      <w:bookmarkStart w:id="38" w:name="_Toc15377213"/>
      <w:bookmarkStart w:id="39" w:name="_Toc15378460"/>
      <w:r w:rsidRPr="00F23ACE">
        <w:rPr>
          <w:rFonts w:ascii="仿宋" w:eastAsia="仿宋" w:hAnsi="仿宋"/>
          <w:b/>
          <w:color w:val="000000"/>
          <w:sz w:val="32"/>
          <w:szCs w:val="32"/>
        </w:rPr>
        <w:t>2020</w:t>
      </w:r>
      <w:r w:rsidRPr="00F23ACE">
        <w:rPr>
          <w:rFonts w:ascii="仿宋" w:eastAsia="仿宋" w:hAnsi="仿宋" w:hint="eastAsia"/>
          <w:b/>
          <w:color w:val="000000"/>
          <w:sz w:val="32"/>
          <w:szCs w:val="32"/>
        </w:rPr>
        <w:t>年一般公共预算支出决算数</w:t>
      </w:r>
      <w:r w:rsidRPr="00F23ACE">
        <w:rPr>
          <w:rFonts w:ascii="仿宋" w:eastAsia="仿宋" w:hAnsi="仿宋"/>
          <w:b/>
          <w:color w:val="000000"/>
          <w:sz w:val="32"/>
          <w:szCs w:val="32"/>
        </w:rPr>
        <w:t>600.48</w:t>
      </w:r>
      <w:r w:rsidRPr="00F23ACE">
        <w:rPr>
          <w:rFonts w:ascii="仿宋" w:eastAsia="仿宋" w:hAnsi="仿宋" w:hint="eastAsia"/>
          <w:b/>
          <w:color w:val="000000"/>
          <w:sz w:val="32"/>
          <w:szCs w:val="32"/>
        </w:rPr>
        <w:t>万元</w:t>
      </w:r>
      <w:r w:rsidRPr="00F23ACE">
        <w:rPr>
          <w:rFonts w:ascii="仿宋" w:eastAsia="仿宋" w:hAnsi="仿宋" w:hint="eastAsia"/>
          <w:color w:val="000000"/>
          <w:sz w:val="32"/>
          <w:szCs w:val="32"/>
        </w:rPr>
        <w:t>，</w:t>
      </w:r>
      <w:r w:rsidRPr="00F23ACE">
        <w:rPr>
          <w:rStyle w:val="Strong"/>
          <w:rFonts w:ascii="仿宋" w:eastAsia="仿宋" w:hAnsi="仿宋" w:hint="eastAsia"/>
          <w:bCs/>
          <w:color w:val="000000"/>
          <w:sz w:val="32"/>
          <w:szCs w:val="32"/>
        </w:rPr>
        <w:t>完成预算</w:t>
      </w:r>
      <w:r w:rsidRPr="00F23ACE">
        <w:rPr>
          <w:rStyle w:val="Strong"/>
          <w:rFonts w:ascii="仿宋" w:eastAsia="仿宋" w:hAnsi="仿宋"/>
          <w:bCs/>
          <w:color w:val="000000"/>
          <w:sz w:val="32"/>
          <w:szCs w:val="32"/>
        </w:rPr>
        <w:t>89.71%</w:t>
      </w:r>
      <w:r w:rsidRPr="00F23ACE">
        <w:rPr>
          <w:rStyle w:val="Strong"/>
          <w:rFonts w:ascii="仿宋" w:eastAsia="仿宋" w:hAnsi="仿宋" w:hint="eastAsia"/>
          <w:bCs/>
          <w:color w:val="000000"/>
          <w:sz w:val="32"/>
          <w:szCs w:val="32"/>
        </w:rPr>
        <w:t>。其中：</w:t>
      </w:r>
      <w:bookmarkEnd w:id="37"/>
      <w:bookmarkEnd w:id="38"/>
      <w:bookmarkEnd w:id="39"/>
    </w:p>
    <w:p w:rsidR="003D0939" w:rsidRPr="00F23ACE" w:rsidRDefault="003D0939" w:rsidP="006173D1">
      <w:pPr>
        <w:spacing w:line="600" w:lineRule="exact"/>
        <w:ind w:firstLineChars="200" w:firstLine="31680"/>
        <w:rPr>
          <w:rFonts w:ascii="仿宋" w:eastAsia="仿宋" w:hAnsi="仿宋"/>
          <w:color w:val="000000"/>
          <w:sz w:val="32"/>
          <w:szCs w:val="32"/>
        </w:rPr>
      </w:pPr>
      <w:r w:rsidRPr="00F23ACE">
        <w:rPr>
          <w:rStyle w:val="Strong"/>
          <w:rFonts w:ascii="仿宋" w:eastAsia="仿宋" w:hAnsi="仿宋"/>
          <w:b w:val="0"/>
          <w:color w:val="000000"/>
          <w:sz w:val="32"/>
          <w:szCs w:val="32"/>
        </w:rPr>
        <w:t>1</w:t>
      </w:r>
      <w:r w:rsidRPr="00F23ACE">
        <w:rPr>
          <w:rStyle w:val="Strong"/>
          <w:rFonts w:ascii="仿宋" w:eastAsia="仿宋" w:hAnsi="仿宋"/>
          <w:bCs/>
          <w:color w:val="000000"/>
          <w:sz w:val="32"/>
          <w:szCs w:val="32"/>
        </w:rPr>
        <w:t xml:space="preserve">. </w:t>
      </w:r>
      <w:r w:rsidRPr="00F23ACE">
        <w:rPr>
          <w:rStyle w:val="Strong"/>
          <w:rFonts w:ascii="仿宋" w:eastAsia="仿宋" w:hAnsi="仿宋" w:hint="eastAsia"/>
          <w:bCs/>
          <w:color w:val="000000"/>
          <w:sz w:val="32"/>
          <w:szCs w:val="32"/>
        </w:rPr>
        <w:t>农林水支出（类）</w:t>
      </w:r>
      <w:r w:rsidRPr="00F23ACE">
        <w:rPr>
          <w:rStyle w:val="Strong"/>
          <w:rFonts w:ascii="仿宋" w:eastAsia="仿宋" w:hAnsi="仿宋"/>
          <w:b w:val="0"/>
          <w:bCs/>
          <w:color w:val="000000"/>
          <w:sz w:val="32"/>
          <w:szCs w:val="32"/>
        </w:rPr>
        <w:t xml:space="preserve"> </w:t>
      </w:r>
      <w:r w:rsidRPr="00F23ACE">
        <w:rPr>
          <w:rStyle w:val="Strong"/>
          <w:rFonts w:ascii="仿宋" w:eastAsia="仿宋" w:hAnsi="仿宋"/>
          <w:bCs/>
          <w:color w:val="000000"/>
          <w:sz w:val="32"/>
          <w:szCs w:val="32"/>
        </w:rPr>
        <w:t xml:space="preserve"> </w:t>
      </w:r>
      <w:r w:rsidRPr="00F23ACE">
        <w:rPr>
          <w:rFonts w:ascii="仿宋" w:eastAsia="仿宋" w:hAnsi="仿宋"/>
          <w:color w:val="000000"/>
          <w:sz w:val="32"/>
          <w:szCs w:val="32"/>
        </w:rPr>
        <w:t>2020</w:t>
      </w:r>
      <w:r w:rsidRPr="00F23ACE">
        <w:rPr>
          <w:rFonts w:ascii="仿宋" w:eastAsia="仿宋" w:hAnsi="仿宋" w:hint="eastAsia"/>
          <w:color w:val="000000"/>
          <w:sz w:val="32"/>
          <w:szCs w:val="32"/>
        </w:rPr>
        <w:t>年决算数为</w:t>
      </w:r>
      <w:r w:rsidRPr="00F23ACE">
        <w:rPr>
          <w:rFonts w:ascii="仿宋" w:eastAsia="仿宋" w:hAnsi="仿宋"/>
          <w:color w:val="000000"/>
          <w:sz w:val="32"/>
          <w:szCs w:val="32"/>
        </w:rPr>
        <w:t>128.80</w:t>
      </w:r>
      <w:r w:rsidRPr="00F23ACE">
        <w:rPr>
          <w:rFonts w:ascii="仿宋" w:eastAsia="仿宋" w:hAnsi="仿宋" w:hint="eastAsia"/>
          <w:color w:val="000000"/>
          <w:sz w:val="32"/>
          <w:szCs w:val="32"/>
        </w:rPr>
        <w:t>万元，完成预算</w:t>
      </w:r>
      <w:r w:rsidRPr="00F23ACE">
        <w:rPr>
          <w:rFonts w:ascii="仿宋" w:eastAsia="仿宋" w:hAnsi="仿宋"/>
          <w:color w:val="000000"/>
          <w:sz w:val="32"/>
          <w:szCs w:val="32"/>
        </w:rPr>
        <w:t>75%</w:t>
      </w:r>
      <w:r w:rsidRPr="00F23ACE">
        <w:rPr>
          <w:rFonts w:ascii="仿宋" w:eastAsia="仿宋" w:hAnsi="仿宋" w:hint="eastAsia"/>
          <w:color w:val="000000"/>
          <w:sz w:val="32"/>
          <w:szCs w:val="32"/>
        </w:rPr>
        <w:t>。其中森林资源培育（项）</w:t>
      </w:r>
      <w:r w:rsidRPr="00F23ACE">
        <w:rPr>
          <w:rFonts w:ascii="仿宋" w:eastAsia="仿宋" w:hAnsi="仿宋"/>
          <w:color w:val="000000"/>
          <w:sz w:val="32"/>
          <w:szCs w:val="32"/>
        </w:rPr>
        <w:t>30.51</w:t>
      </w:r>
      <w:r w:rsidRPr="00F23ACE">
        <w:rPr>
          <w:rFonts w:ascii="仿宋" w:eastAsia="仿宋" w:hAnsi="仿宋" w:hint="eastAsia"/>
          <w:color w:val="000000"/>
          <w:sz w:val="32"/>
          <w:szCs w:val="32"/>
        </w:rPr>
        <w:t>万元，森林资源管理（项）</w:t>
      </w:r>
      <w:r w:rsidRPr="00F23ACE">
        <w:rPr>
          <w:rFonts w:ascii="仿宋" w:eastAsia="仿宋" w:hAnsi="仿宋"/>
          <w:color w:val="000000"/>
          <w:sz w:val="32"/>
          <w:szCs w:val="32"/>
        </w:rPr>
        <w:t>67.98</w:t>
      </w:r>
      <w:r w:rsidRPr="00F23ACE">
        <w:rPr>
          <w:rFonts w:ascii="仿宋" w:eastAsia="仿宋" w:hAnsi="仿宋" w:hint="eastAsia"/>
          <w:color w:val="000000"/>
          <w:sz w:val="32"/>
          <w:szCs w:val="32"/>
        </w:rPr>
        <w:t>万元，森林生态效益补偿（项）</w:t>
      </w:r>
      <w:r w:rsidRPr="00F23ACE">
        <w:rPr>
          <w:rFonts w:ascii="仿宋" w:eastAsia="仿宋" w:hAnsi="仿宋"/>
          <w:color w:val="000000"/>
          <w:sz w:val="32"/>
          <w:szCs w:val="32"/>
        </w:rPr>
        <w:t>3.05</w:t>
      </w:r>
      <w:r w:rsidRPr="00F23ACE">
        <w:rPr>
          <w:rFonts w:ascii="仿宋" w:eastAsia="仿宋" w:hAnsi="仿宋" w:hint="eastAsia"/>
          <w:color w:val="000000"/>
          <w:sz w:val="32"/>
          <w:szCs w:val="32"/>
        </w:rPr>
        <w:t>万元，林业草原防灾减灾（项）</w:t>
      </w:r>
      <w:r w:rsidRPr="00F23ACE">
        <w:rPr>
          <w:rFonts w:ascii="仿宋" w:eastAsia="仿宋" w:hAnsi="仿宋"/>
          <w:color w:val="000000"/>
          <w:sz w:val="32"/>
          <w:szCs w:val="32"/>
        </w:rPr>
        <w:t>12.77</w:t>
      </w:r>
      <w:r w:rsidRPr="00F23ACE">
        <w:rPr>
          <w:rFonts w:ascii="仿宋" w:eastAsia="仿宋" w:hAnsi="仿宋" w:hint="eastAsia"/>
          <w:color w:val="000000"/>
          <w:sz w:val="32"/>
          <w:szCs w:val="32"/>
        </w:rPr>
        <w:t>万元，其他林业和草原支出（项）</w:t>
      </w:r>
      <w:r w:rsidRPr="00F23ACE">
        <w:rPr>
          <w:rFonts w:ascii="仿宋" w:eastAsia="仿宋" w:hAnsi="仿宋"/>
          <w:color w:val="000000"/>
          <w:sz w:val="32"/>
          <w:szCs w:val="32"/>
        </w:rPr>
        <w:t>3.14</w:t>
      </w:r>
      <w:r w:rsidRPr="00F23ACE">
        <w:rPr>
          <w:rFonts w:ascii="仿宋" w:eastAsia="仿宋" w:hAnsi="仿宋" w:hint="eastAsia"/>
          <w:color w:val="000000"/>
          <w:sz w:val="32"/>
          <w:szCs w:val="32"/>
        </w:rPr>
        <w:t>万元，事业机构（项）</w:t>
      </w:r>
      <w:r w:rsidRPr="00F23ACE">
        <w:rPr>
          <w:rFonts w:ascii="仿宋" w:eastAsia="仿宋" w:hAnsi="仿宋"/>
          <w:color w:val="000000"/>
          <w:sz w:val="32"/>
          <w:szCs w:val="32"/>
        </w:rPr>
        <w:t>0.8</w:t>
      </w:r>
      <w:r w:rsidRPr="00F23ACE">
        <w:rPr>
          <w:rFonts w:ascii="仿宋" w:eastAsia="仿宋" w:hAnsi="仿宋" w:hint="eastAsia"/>
          <w:color w:val="000000"/>
          <w:sz w:val="32"/>
          <w:szCs w:val="32"/>
        </w:rPr>
        <w:t>万元，其他扶贫支出（项）</w:t>
      </w:r>
      <w:r w:rsidRPr="00F23ACE">
        <w:rPr>
          <w:rFonts w:ascii="仿宋" w:eastAsia="仿宋" w:hAnsi="仿宋"/>
          <w:color w:val="000000"/>
          <w:sz w:val="32"/>
          <w:szCs w:val="32"/>
        </w:rPr>
        <w:t>10.55</w:t>
      </w:r>
      <w:r w:rsidRPr="00F23ACE">
        <w:rPr>
          <w:rFonts w:ascii="仿宋" w:eastAsia="仿宋" w:hAnsi="仿宋" w:hint="eastAsia"/>
          <w:color w:val="000000"/>
          <w:sz w:val="32"/>
          <w:szCs w:val="32"/>
        </w:rPr>
        <w:t>万元。</w:t>
      </w:r>
    </w:p>
    <w:p w:rsidR="003D0939" w:rsidRPr="00F23ACE" w:rsidRDefault="003D0939" w:rsidP="006173D1">
      <w:pPr>
        <w:spacing w:line="600" w:lineRule="exact"/>
        <w:ind w:firstLineChars="200" w:firstLine="31680"/>
        <w:rPr>
          <w:rFonts w:ascii="仿宋" w:eastAsia="仿宋" w:hAnsi="仿宋"/>
          <w:color w:val="000000"/>
          <w:sz w:val="32"/>
          <w:szCs w:val="32"/>
        </w:rPr>
      </w:pPr>
      <w:r w:rsidRPr="00F23ACE">
        <w:rPr>
          <w:rFonts w:ascii="仿宋" w:eastAsia="仿宋" w:hAnsi="仿宋"/>
          <w:color w:val="000000"/>
          <w:sz w:val="32"/>
          <w:szCs w:val="32"/>
        </w:rPr>
        <w:t>2</w:t>
      </w:r>
      <w:r w:rsidRPr="00F23ACE">
        <w:rPr>
          <w:rFonts w:ascii="仿宋" w:eastAsia="仿宋" w:hAnsi="仿宋" w:hint="eastAsia"/>
          <w:color w:val="000000"/>
          <w:sz w:val="32"/>
          <w:szCs w:val="32"/>
        </w:rPr>
        <w:t>、自然资源海洋气象等支出（类）</w:t>
      </w:r>
      <w:r w:rsidRPr="00F23ACE">
        <w:rPr>
          <w:rFonts w:ascii="仿宋" w:eastAsia="仿宋" w:hAnsi="仿宋"/>
          <w:color w:val="000000"/>
          <w:sz w:val="32"/>
          <w:szCs w:val="32"/>
        </w:rPr>
        <w:t>385.38</w:t>
      </w:r>
      <w:r w:rsidRPr="00F23ACE">
        <w:rPr>
          <w:rFonts w:ascii="仿宋" w:eastAsia="仿宋" w:hAnsi="仿宋" w:hint="eastAsia"/>
          <w:color w:val="000000"/>
          <w:sz w:val="32"/>
          <w:szCs w:val="32"/>
        </w:rPr>
        <w:t>万元，其中事业运行支出（项）</w:t>
      </w:r>
      <w:r w:rsidRPr="00F23ACE">
        <w:rPr>
          <w:rFonts w:ascii="仿宋" w:eastAsia="仿宋" w:hAnsi="仿宋"/>
          <w:color w:val="000000"/>
          <w:sz w:val="32"/>
          <w:szCs w:val="32"/>
        </w:rPr>
        <w:t>2020</w:t>
      </w:r>
      <w:r w:rsidRPr="00F23ACE">
        <w:rPr>
          <w:rFonts w:ascii="仿宋" w:eastAsia="仿宋" w:hAnsi="仿宋" w:hint="eastAsia"/>
          <w:color w:val="000000"/>
          <w:sz w:val="32"/>
          <w:szCs w:val="32"/>
        </w:rPr>
        <w:t>年决算数为</w:t>
      </w:r>
      <w:r w:rsidRPr="00F23ACE">
        <w:rPr>
          <w:rFonts w:ascii="仿宋" w:eastAsia="仿宋" w:hAnsi="仿宋"/>
          <w:color w:val="000000"/>
          <w:sz w:val="32"/>
          <w:szCs w:val="32"/>
        </w:rPr>
        <w:t>383.69</w:t>
      </w:r>
      <w:r w:rsidRPr="00F23ACE">
        <w:rPr>
          <w:rFonts w:ascii="仿宋" w:eastAsia="仿宋" w:hAnsi="仿宋" w:hint="eastAsia"/>
          <w:color w:val="000000"/>
          <w:sz w:val="32"/>
          <w:szCs w:val="32"/>
        </w:rPr>
        <w:t>万元，其他自然资源事务支出（项）</w:t>
      </w:r>
      <w:r w:rsidRPr="00F23ACE">
        <w:rPr>
          <w:rFonts w:ascii="仿宋" w:eastAsia="仿宋" w:hAnsi="仿宋"/>
          <w:color w:val="000000"/>
          <w:sz w:val="32"/>
          <w:szCs w:val="32"/>
        </w:rPr>
        <w:t>1.69</w:t>
      </w:r>
      <w:r w:rsidRPr="00F23ACE">
        <w:rPr>
          <w:rFonts w:ascii="仿宋" w:eastAsia="仿宋" w:hAnsi="仿宋" w:hint="eastAsia"/>
          <w:color w:val="000000"/>
          <w:sz w:val="32"/>
          <w:szCs w:val="32"/>
        </w:rPr>
        <w:t>万元。</w:t>
      </w:r>
    </w:p>
    <w:p w:rsidR="003D0939" w:rsidRPr="00F23ACE" w:rsidRDefault="003D0939" w:rsidP="006173D1">
      <w:pPr>
        <w:spacing w:line="600" w:lineRule="exact"/>
        <w:ind w:firstLineChars="200" w:firstLine="31680"/>
        <w:rPr>
          <w:rStyle w:val="Strong"/>
          <w:rFonts w:ascii="仿宋" w:eastAsia="仿宋" w:hAnsi="仿宋"/>
          <w:b w:val="0"/>
          <w:color w:val="000000"/>
          <w:sz w:val="32"/>
          <w:szCs w:val="32"/>
        </w:rPr>
      </w:pPr>
      <w:r w:rsidRPr="00F23ACE">
        <w:rPr>
          <w:rStyle w:val="Strong"/>
          <w:rFonts w:ascii="仿宋" w:eastAsia="仿宋" w:hAnsi="仿宋"/>
          <w:bCs/>
          <w:color w:val="000000"/>
          <w:sz w:val="32"/>
          <w:szCs w:val="32"/>
        </w:rPr>
        <w:t xml:space="preserve">3. </w:t>
      </w:r>
      <w:r w:rsidRPr="00F23ACE">
        <w:rPr>
          <w:rStyle w:val="Strong"/>
          <w:rFonts w:ascii="仿宋" w:eastAsia="仿宋" w:hAnsi="仿宋" w:hint="eastAsia"/>
          <w:bCs/>
          <w:color w:val="000000"/>
          <w:sz w:val="32"/>
          <w:szCs w:val="32"/>
        </w:rPr>
        <w:t>社会保障和就业（类）机关事业单位职业年金缴费支出（项）</w:t>
      </w:r>
      <w:r w:rsidRPr="00F23ACE">
        <w:rPr>
          <w:rStyle w:val="Strong"/>
          <w:rFonts w:ascii="仿宋" w:eastAsia="仿宋" w:hAnsi="仿宋"/>
          <w:bCs/>
          <w:color w:val="000000"/>
          <w:sz w:val="32"/>
          <w:szCs w:val="32"/>
        </w:rPr>
        <w:t xml:space="preserve">: </w:t>
      </w:r>
      <w:r w:rsidRPr="00F23ACE">
        <w:rPr>
          <w:rFonts w:ascii="仿宋" w:eastAsia="仿宋" w:hAnsi="仿宋"/>
          <w:color w:val="000000"/>
          <w:sz w:val="32"/>
          <w:szCs w:val="32"/>
        </w:rPr>
        <w:t>2020</w:t>
      </w:r>
      <w:r w:rsidRPr="00F23ACE">
        <w:rPr>
          <w:rFonts w:ascii="仿宋" w:eastAsia="仿宋" w:hAnsi="仿宋" w:hint="eastAsia"/>
          <w:color w:val="000000"/>
          <w:sz w:val="32"/>
          <w:szCs w:val="32"/>
        </w:rPr>
        <w:t>年决算数为</w:t>
      </w:r>
      <w:r w:rsidRPr="00F23ACE">
        <w:rPr>
          <w:rFonts w:ascii="仿宋" w:eastAsia="仿宋" w:hAnsi="仿宋"/>
          <w:color w:val="000000"/>
          <w:sz w:val="32"/>
          <w:szCs w:val="32"/>
        </w:rPr>
        <w:t>13.80</w:t>
      </w:r>
      <w:r w:rsidRPr="00F23ACE">
        <w:rPr>
          <w:rFonts w:ascii="仿宋" w:eastAsia="仿宋" w:hAnsi="仿宋" w:hint="eastAsia"/>
          <w:color w:val="000000"/>
          <w:sz w:val="32"/>
          <w:szCs w:val="32"/>
        </w:rPr>
        <w:t>万元，完成预算</w:t>
      </w:r>
      <w:r w:rsidRPr="00F23ACE">
        <w:rPr>
          <w:rFonts w:ascii="仿宋" w:eastAsia="仿宋" w:hAnsi="仿宋"/>
          <w:color w:val="000000"/>
          <w:sz w:val="32"/>
          <w:szCs w:val="32"/>
        </w:rPr>
        <w:t>96%</w:t>
      </w:r>
      <w:r w:rsidRPr="00F23ACE">
        <w:rPr>
          <w:rFonts w:ascii="仿宋" w:eastAsia="仿宋" w:hAnsi="仿宋" w:hint="eastAsia"/>
          <w:color w:val="000000"/>
          <w:sz w:val="32"/>
          <w:szCs w:val="32"/>
        </w:rPr>
        <w:t>。</w:t>
      </w:r>
    </w:p>
    <w:p w:rsidR="003D0939" w:rsidRPr="00F23ACE" w:rsidRDefault="003D0939" w:rsidP="006173D1">
      <w:pPr>
        <w:spacing w:line="600" w:lineRule="exact"/>
        <w:ind w:firstLineChars="200" w:firstLine="31680"/>
        <w:rPr>
          <w:rFonts w:ascii="仿宋" w:eastAsia="仿宋" w:hAnsi="仿宋"/>
          <w:color w:val="000000"/>
          <w:sz w:val="32"/>
          <w:szCs w:val="32"/>
        </w:rPr>
      </w:pPr>
      <w:r w:rsidRPr="00F23ACE">
        <w:rPr>
          <w:rStyle w:val="Strong"/>
          <w:rFonts w:ascii="仿宋" w:eastAsia="仿宋" w:hAnsi="仿宋"/>
          <w:bCs/>
          <w:color w:val="000000"/>
          <w:sz w:val="32"/>
          <w:szCs w:val="32"/>
        </w:rPr>
        <w:t xml:space="preserve">4. </w:t>
      </w:r>
      <w:r w:rsidRPr="00F23ACE">
        <w:rPr>
          <w:rStyle w:val="Strong"/>
          <w:rFonts w:ascii="仿宋" w:eastAsia="仿宋" w:hAnsi="仿宋" w:hint="eastAsia"/>
          <w:bCs/>
          <w:color w:val="000000"/>
          <w:sz w:val="32"/>
          <w:szCs w:val="32"/>
        </w:rPr>
        <w:t>社会保障和就业（类）其他优抚支出（项）</w:t>
      </w:r>
      <w:r w:rsidRPr="00F23ACE">
        <w:rPr>
          <w:rStyle w:val="Strong"/>
          <w:rFonts w:ascii="仿宋" w:eastAsia="仿宋" w:hAnsi="仿宋"/>
          <w:b w:val="0"/>
          <w:color w:val="000000"/>
          <w:sz w:val="32"/>
          <w:szCs w:val="32"/>
        </w:rPr>
        <w:t>:</w:t>
      </w:r>
      <w:r w:rsidRPr="00F23ACE">
        <w:rPr>
          <w:rFonts w:ascii="仿宋" w:eastAsia="仿宋" w:hAnsi="仿宋"/>
          <w:color w:val="000000"/>
          <w:sz w:val="32"/>
          <w:szCs w:val="32"/>
        </w:rPr>
        <w:t xml:space="preserve"> 2020</w:t>
      </w:r>
      <w:r w:rsidRPr="00F23ACE">
        <w:rPr>
          <w:rFonts w:ascii="仿宋" w:eastAsia="仿宋" w:hAnsi="仿宋" w:hint="eastAsia"/>
          <w:color w:val="000000"/>
          <w:sz w:val="32"/>
          <w:szCs w:val="32"/>
        </w:rPr>
        <w:t>年决算数为</w:t>
      </w:r>
      <w:r w:rsidRPr="00F23ACE">
        <w:rPr>
          <w:rFonts w:ascii="仿宋" w:eastAsia="仿宋" w:hAnsi="仿宋"/>
          <w:color w:val="000000"/>
          <w:sz w:val="32"/>
          <w:szCs w:val="32"/>
        </w:rPr>
        <w:t>0.71</w:t>
      </w:r>
      <w:r w:rsidRPr="00F23ACE">
        <w:rPr>
          <w:rFonts w:ascii="仿宋" w:eastAsia="仿宋" w:hAnsi="仿宋" w:hint="eastAsia"/>
          <w:color w:val="000000"/>
          <w:sz w:val="32"/>
          <w:szCs w:val="32"/>
        </w:rPr>
        <w:t>万元，完成预算</w:t>
      </w:r>
      <w:r w:rsidRPr="00F23ACE">
        <w:rPr>
          <w:rFonts w:ascii="仿宋" w:eastAsia="仿宋" w:hAnsi="仿宋"/>
          <w:color w:val="000000"/>
          <w:sz w:val="32"/>
          <w:szCs w:val="32"/>
        </w:rPr>
        <w:t>100%</w:t>
      </w:r>
      <w:r w:rsidRPr="00F23ACE">
        <w:rPr>
          <w:rFonts w:ascii="仿宋" w:eastAsia="仿宋" w:hAnsi="仿宋" w:hint="eastAsia"/>
          <w:color w:val="000000"/>
          <w:sz w:val="32"/>
          <w:szCs w:val="32"/>
        </w:rPr>
        <w:t>。</w:t>
      </w:r>
    </w:p>
    <w:p w:rsidR="003D0939" w:rsidRPr="00F23ACE" w:rsidRDefault="003D0939" w:rsidP="006173D1">
      <w:pPr>
        <w:spacing w:line="600" w:lineRule="exact"/>
        <w:ind w:firstLineChars="200" w:firstLine="31680"/>
        <w:rPr>
          <w:rFonts w:ascii="仿宋" w:eastAsia="仿宋" w:hAnsi="仿宋"/>
          <w:color w:val="000000"/>
          <w:sz w:val="32"/>
          <w:szCs w:val="32"/>
        </w:rPr>
      </w:pPr>
      <w:r w:rsidRPr="00F23ACE">
        <w:rPr>
          <w:rFonts w:ascii="仿宋" w:eastAsia="仿宋" w:hAnsi="仿宋"/>
          <w:color w:val="000000"/>
          <w:sz w:val="32"/>
          <w:szCs w:val="32"/>
        </w:rPr>
        <w:t>5</w:t>
      </w:r>
      <w:r w:rsidRPr="00F23ACE">
        <w:rPr>
          <w:rFonts w:ascii="仿宋" w:eastAsia="仿宋" w:hAnsi="仿宋" w:hint="eastAsia"/>
          <w:color w:val="000000"/>
          <w:sz w:val="32"/>
          <w:szCs w:val="32"/>
        </w:rPr>
        <w:t>、节能环保支出</w:t>
      </w:r>
      <w:r w:rsidRPr="00F23ACE">
        <w:rPr>
          <w:rFonts w:ascii="仿宋" w:eastAsia="仿宋" w:hAnsi="仿宋"/>
          <w:color w:val="000000"/>
          <w:sz w:val="32"/>
          <w:szCs w:val="32"/>
        </w:rPr>
        <w:t>(</w:t>
      </w:r>
      <w:r w:rsidRPr="00F23ACE">
        <w:rPr>
          <w:rFonts w:ascii="仿宋" w:eastAsia="仿宋" w:hAnsi="仿宋" w:hint="eastAsia"/>
          <w:color w:val="000000"/>
          <w:sz w:val="32"/>
          <w:szCs w:val="32"/>
        </w:rPr>
        <w:t>类</w:t>
      </w:r>
      <w:r w:rsidRPr="00F23ACE">
        <w:rPr>
          <w:rFonts w:ascii="仿宋" w:eastAsia="仿宋" w:hAnsi="仿宋"/>
          <w:color w:val="000000"/>
          <w:sz w:val="32"/>
          <w:szCs w:val="32"/>
        </w:rPr>
        <w:t>)</w:t>
      </w:r>
      <w:r w:rsidRPr="00F23ACE">
        <w:rPr>
          <w:rFonts w:ascii="仿宋" w:eastAsia="仿宋" w:hAnsi="仿宋" w:hint="eastAsia"/>
          <w:color w:val="000000"/>
          <w:sz w:val="32"/>
          <w:szCs w:val="32"/>
        </w:rPr>
        <w:t>社会保险补助支出（项）</w:t>
      </w:r>
      <w:r w:rsidRPr="00F23ACE">
        <w:rPr>
          <w:rFonts w:ascii="仿宋" w:eastAsia="仿宋" w:hAnsi="仿宋"/>
          <w:color w:val="000000"/>
          <w:sz w:val="32"/>
          <w:szCs w:val="32"/>
        </w:rPr>
        <w:t>: 2020</w:t>
      </w:r>
      <w:r w:rsidRPr="00F23ACE">
        <w:rPr>
          <w:rFonts w:ascii="仿宋" w:eastAsia="仿宋" w:hAnsi="仿宋" w:hint="eastAsia"/>
          <w:color w:val="000000"/>
          <w:sz w:val="32"/>
          <w:szCs w:val="32"/>
        </w:rPr>
        <w:t>年决算数为</w:t>
      </w:r>
      <w:r w:rsidRPr="00F23ACE">
        <w:rPr>
          <w:rFonts w:ascii="仿宋" w:eastAsia="仿宋" w:hAnsi="仿宋"/>
          <w:color w:val="000000"/>
          <w:sz w:val="32"/>
          <w:szCs w:val="32"/>
        </w:rPr>
        <w:t>37.1</w:t>
      </w:r>
      <w:r w:rsidRPr="00F23ACE">
        <w:rPr>
          <w:rFonts w:ascii="仿宋" w:eastAsia="仿宋" w:hAnsi="仿宋" w:hint="eastAsia"/>
          <w:color w:val="000000"/>
          <w:sz w:val="32"/>
          <w:szCs w:val="32"/>
        </w:rPr>
        <w:t>万元，完成预算</w:t>
      </w:r>
      <w:r w:rsidRPr="00F23ACE">
        <w:rPr>
          <w:rFonts w:ascii="仿宋" w:eastAsia="仿宋" w:hAnsi="仿宋"/>
          <w:color w:val="000000"/>
          <w:sz w:val="32"/>
          <w:szCs w:val="32"/>
        </w:rPr>
        <w:t>59%</w:t>
      </w:r>
      <w:r w:rsidRPr="00F23ACE">
        <w:rPr>
          <w:rFonts w:ascii="仿宋" w:eastAsia="仿宋" w:hAnsi="仿宋" w:hint="eastAsia"/>
          <w:color w:val="000000"/>
          <w:sz w:val="32"/>
          <w:szCs w:val="32"/>
        </w:rPr>
        <w:t>。</w:t>
      </w:r>
    </w:p>
    <w:p w:rsidR="003D0939" w:rsidRPr="00F23ACE" w:rsidRDefault="003D0939" w:rsidP="006173D1">
      <w:pPr>
        <w:spacing w:line="600" w:lineRule="exact"/>
        <w:ind w:firstLineChars="200" w:firstLine="31680"/>
        <w:rPr>
          <w:rFonts w:ascii="仿宋" w:eastAsia="仿宋" w:hAnsi="仿宋"/>
          <w:color w:val="000000"/>
          <w:sz w:val="32"/>
          <w:szCs w:val="32"/>
        </w:rPr>
      </w:pPr>
      <w:r w:rsidRPr="00F23ACE">
        <w:rPr>
          <w:rFonts w:ascii="仿宋" w:eastAsia="仿宋" w:hAnsi="仿宋"/>
          <w:color w:val="000000"/>
          <w:sz w:val="32"/>
          <w:szCs w:val="32"/>
        </w:rPr>
        <w:t>6</w:t>
      </w:r>
      <w:r w:rsidRPr="00F23ACE">
        <w:rPr>
          <w:rStyle w:val="Strong"/>
          <w:rFonts w:ascii="仿宋" w:eastAsia="仿宋" w:hAnsi="仿宋"/>
          <w:bCs/>
          <w:color w:val="000000"/>
          <w:sz w:val="32"/>
          <w:szCs w:val="32"/>
        </w:rPr>
        <w:t xml:space="preserve">. </w:t>
      </w:r>
      <w:r w:rsidRPr="00F23ACE">
        <w:rPr>
          <w:rStyle w:val="Strong"/>
          <w:rFonts w:ascii="仿宋" w:eastAsia="仿宋" w:hAnsi="仿宋" w:hint="eastAsia"/>
          <w:bCs/>
          <w:color w:val="000000"/>
          <w:sz w:val="32"/>
          <w:szCs w:val="32"/>
        </w:rPr>
        <w:t>住房保障支出（类）住房改革支出（款）住房公积金（项）：</w:t>
      </w:r>
      <w:r w:rsidRPr="00F23ACE">
        <w:rPr>
          <w:rFonts w:ascii="仿宋" w:eastAsia="仿宋" w:hAnsi="仿宋"/>
          <w:color w:val="000000"/>
          <w:sz w:val="32"/>
          <w:szCs w:val="32"/>
        </w:rPr>
        <w:t>2020</w:t>
      </w:r>
      <w:r w:rsidRPr="00F23ACE">
        <w:rPr>
          <w:rFonts w:ascii="仿宋" w:eastAsia="仿宋" w:hAnsi="仿宋" w:hint="eastAsia"/>
          <w:color w:val="000000"/>
          <w:sz w:val="32"/>
          <w:szCs w:val="32"/>
        </w:rPr>
        <w:t>年决算数为</w:t>
      </w:r>
      <w:r w:rsidRPr="00F23ACE">
        <w:rPr>
          <w:rFonts w:ascii="仿宋" w:eastAsia="仿宋" w:hAnsi="仿宋"/>
          <w:color w:val="000000"/>
          <w:sz w:val="32"/>
          <w:szCs w:val="32"/>
        </w:rPr>
        <w:t>34.69</w:t>
      </w:r>
      <w:r w:rsidRPr="00F23ACE">
        <w:rPr>
          <w:rFonts w:ascii="仿宋" w:eastAsia="仿宋" w:hAnsi="仿宋" w:hint="eastAsia"/>
          <w:color w:val="000000"/>
          <w:sz w:val="32"/>
          <w:szCs w:val="32"/>
        </w:rPr>
        <w:t>万元，完成预算</w:t>
      </w:r>
      <w:r w:rsidRPr="00F23ACE">
        <w:rPr>
          <w:rFonts w:ascii="仿宋" w:eastAsia="仿宋" w:hAnsi="仿宋"/>
          <w:color w:val="000000"/>
          <w:sz w:val="32"/>
          <w:szCs w:val="32"/>
        </w:rPr>
        <w:t>100%</w:t>
      </w:r>
      <w:r w:rsidRPr="00F23ACE">
        <w:rPr>
          <w:rFonts w:ascii="仿宋" w:eastAsia="仿宋" w:hAnsi="仿宋" w:hint="eastAsia"/>
          <w:color w:val="000000"/>
          <w:sz w:val="32"/>
          <w:szCs w:val="32"/>
        </w:rPr>
        <w:t>。</w:t>
      </w:r>
    </w:p>
    <w:p w:rsidR="003D0939" w:rsidRPr="00F23ACE" w:rsidRDefault="003D0939">
      <w:pPr>
        <w:tabs>
          <w:tab w:val="right" w:pos="8306"/>
        </w:tabs>
        <w:spacing w:line="600" w:lineRule="exact"/>
        <w:ind w:firstLine="640"/>
        <w:outlineLvl w:val="1"/>
        <w:rPr>
          <w:rStyle w:val="Heading2Char"/>
          <w:rFonts w:ascii="仿宋" w:eastAsia="仿宋" w:hAnsi="仿宋"/>
        </w:rPr>
      </w:pPr>
      <w:bookmarkStart w:id="40" w:name="_Toc15396608"/>
      <w:bookmarkStart w:id="41" w:name="_Toc15377214"/>
      <w:r w:rsidRPr="00F23ACE">
        <w:rPr>
          <w:rFonts w:ascii="仿宋" w:eastAsia="仿宋" w:hAnsi="仿宋" w:hint="eastAsia"/>
          <w:color w:val="000000"/>
          <w:sz w:val="32"/>
          <w:szCs w:val="32"/>
        </w:rPr>
        <w:t>六</w:t>
      </w:r>
      <w:r w:rsidRPr="00F23ACE">
        <w:rPr>
          <w:rFonts w:ascii="仿宋" w:eastAsia="仿宋" w:hAnsi="仿宋" w:hint="eastAsia"/>
          <w:b/>
          <w:color w:val="000000"/>
          <w:sz w:val="32"/>
          <w:szCs w:val="32"/>
        </w:rPr>
        <w:t>、一</w:t>
      </w:r>
      <w:r w:rsidRPr="00F23ACE">
        <w:rPr>
          <w:rStyle w:val="Heading2Char"/>
          <w:rFonts w:ascii="仿宋" w:eastAsia="仿宋" w:hAnsi="仿宋" w:hint="eastAsia"/>
          <w:b w:val="0"/>
        </w:rPr>
        <w:t>般公共预算财政拨款基本支出决算情况说明</w:t>
      </w:r>
      <w:bookmarkEnd w:id="40"/>
      <w:bookmarkEnd w:id="41"/>
      <w:r w:rsidRPr="00F23ACE">
        <w:rPr>
          <w:rStyle w:val="Heading2Char"/>
          <w:rFonts w:ascii="仿宋" w:eastAsia="仿宋" w:hAnsi="仿宋"/>
          <w:b w:val="0"/>
        </w:rPr>
        <w:tab/>
      </w:r>
    </w:p>
    <w:p w:rsidR="003D0939" w:rsidRPr="00F23ACE" w:rsidRDefault="003D0939">
      <w:pPr>
        <w:spacing w:line="600" w:lineRule="exact"/>
        <w:ind w:firstLine="645"/>
        <w:rPr>
          <w:rFonts w:ascii="仿宋" w:eastAsia="仿宋" w:hAnsi="仿宋"/>
          <w:color w:val="000000"/>
          <w:sz w:val="32"/>
          <w:szCs w:val="32"/>
        </w:rPr>
      </w:pPr>
      <w:r w:rsidRPr="00F23ACE">
        <w:rPr>
          <w:rFonts w:ascii="仿宋" w:eastAsia="仿宋" w:hAnsi="仿宋"/>
          <w:color w:val="000000"/>
          <w:sz w:val="32"/>
          <w:szCs w:val="32"/>
        </w:rPr>
        <w:t>2020</w:t>
      </w:r>
      <w:r w:rsidRPr="00F23ACE">
        <w:rPr>
          <w:rFonts w:ascii="仿宋" w:eastAsia="仿宋" w:hAnsi="仿宋" w:hint="eastAsia"/>
          <w:color w:val="000000"/>
          <w:sz w:val="32"/>
          <w:szCs w:val="32"/>
        </w:rPr>
        <w:t>年一般公共预算财政拨款基本支出</w:t>
      </w:r>
      <w:r w:rsidRPr="00F23ACE">
        <w:rPr>
          <w:rFonts w:ascii="仿宋" w:eastAsia="仿宋" w:hAnsi="仿宋"/>
          <w:color w:val="000000"/>
          <w:sz w:val="32"/>
          <w:szCs w:val="32"/>
        </w:rPr>
        <w:t>433.69</w:t>
      </w:r>
      <w:r w:rsidRPr="00F23ACE">
        <w:rPr>
          <w:rFonts w:ascii="仿宋" w:eastAsia="仿宋" w:hAnsi="仿宋" w:hint="eastAsia"/>
          <w:color w:val="000000"/>
          <w:sz w:val="32"/>
          <w:szCs w:val="32"/>
        </w:rPr>
        <w:t>万元，其中：</w:t>
      </w:r>
    </w:p>
    <w:p w:rsidR="003D0939" w:rsidRPr="00F23ACE" w:rsidRDefault="003D0939">
      <w:pPr>
        <w:spacing w:line="580" w:lineRule="exact"/>
        <w:ind w:firstLine="645"/>
        <w:rPr>
          <w:rFonts w:ascii="仿宋" w:eastAsia="仿宋" w:hAnsi="仿宋"/>
          <w:color w:val="000000"/>
          <w:sz w:val="32"/>
          <w:szCs w:val="32"/>
        </w:rPr>
      </w:pPr>
      <w:r w:rsidRPr="00F23ACE">
        <w:rPr>
          <w:rFonts w:ascii="仿宋" w:eastAsia="仿宋" w:hAnsi="仿宋" w:hint="eastAsia"/>
          <w:color w:val="000000"/>
          <w:sz w:val="32"/>
          <w:szCs w:val="32"/>
        </w:rPr>
        <w:t>人员经费</w:t>
      </w:r>
      <w:r w:rsidRPr="00F23ACE">
        <w:rPr>
          <w:rFonts w:ascii="仿宋" w:eastAsia="仿宋" w:hAnsi="仿宋"/>
          <w:color w:val="000000"/>
          <w:sz w:val="32"/>
          <w:szCs w:val="32"/>
        </w:rPr>
        <w:t>389.25</w:t>
      </w:r>
      <w:r w:rsidRPr="00F23ACE">
        <w:rPr>
          <w:rFonts w:ascii="仿宋" w:eastAsia="仿宋" w:hAnsi="仿宋" w:hint="eastAsia"/>
          <w:color w:val="000000"/>
          <w:sz w:val="32"/>
          <w:szCs w:val="32"/>
        </w:rPr>
        <w:t>万元，主要包括：基本工资、津贴补贴、奖金、伙食补助费、绩效工资、职业年金缴费、其他社会保障缴费、其他工资福利支出、医疗费补助、奖励金、住房公积金、其他对个人和家庭的补助支出等。</w:t>
      </w:r>
      <w:r w:rsidRPr="00F23ACE">
        <w:rPr>
          <w:rFonts w:ascii="仿宋" w:eastAsia="仿宋" w:hAnsi="仿宋"/>
          <w:color w:val="000000"/>
          <w:sz w:val="32"/>
          <w:szCs w:val="32"/>
        </w:rPr>
        <w:br/>
      </w:r>
      <w:r w:rsidRPr="00F23ACE">
        <w:rPr>
          <w:rFonts w:ascii="仿宋" w:eastAsia="仿宋" w:hAnsi="仿宋" w:hint="eastAsia"/>
          <w:color w:val="000000"/>
          <w:sz w:val="32"/>
          <w:szCs w:val="32"/>
        </w:rPr>
        <w:t xml:space="preserve">　　日常公用经费</w:t>
      </w:r>
      <w:r w:rsidRPr="00F23ACE">
        <w:rPr>
          <w:rFonts w:ascii="仿宋" w:eastAsia="仿宋" w:hAnsi="仿宋"/>
          <w:color w:val="000000"/>
          <w:sz w:val="32"/>
          <w:szCs w:val="32"/>
        </w:rPr>
        <w:t>44.44</w:t>
      </w:r>
      <w:r w:rsidRPr="00F23ACE">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rsidR="003D0939" w:rsidRPr="00F23ACE" w:rsidRDefault="003D0939">
      <w:pPr>
        <w:spacing w:line="600" w:lineRule="exact"/>
        <w:ind w:firstLine="640"/>
        <w:outlineLvl w:val="1"/>
        <w:rPr>
          <w:rStyle w:val="Heading2Char"/>
          <w:rFonts w:ascii="仿宋" w:eastAsia="仿宋" w:hAnsi="仿宋"/>
          <w:b w:val="0"/>
        </w:rPr>
      </w:pPr>
      <w:bookmarkStart w:id="42" w:name="_Toc15396609"/>
      <w:bookmarkStart w:id="43" w:name="_Toc15377215"/>
      <w:r w:rsidRPr="00F23ACE">
        <w:rPr>
          <w:rFonts w:ascii="仿宋" w:eastAsia="仿宋" w:hAnsi="仿宋" w:hint="eastAsia"/>
          <w:color w:val="000000"/>
          <w:sz w:val="32"/>
          <w:szCs w:val="32"/>
        </w:rPr>
        <w:t>七、</w:t>
      </w:r>
      <w:r w:rsidRPr="00F23ACE">
        <w:rPr>
          <w:rStyle w:val="Heading2Char"/>
          <w:rFonts w:ascii="仿宋" w:eastAsia="仿宋" w:hAnsi="仿宋" w:hint="eastAsia"/>
        </w:rPr>
        <w:t>“</w:t>
      </w:r>
      <w:r w:rsidRPr="00F23ACE">
        <w:rPr>
          <w:rStyle w:val="Heading2Char"/>
          <w:rFonts w:ascii="仿宋" w:eastAsia="仿宋" w:hAnsi="仿宋" w:hint="eastAsia"/>
          <w:b w:val="0"/>
        </w:rPr>
        <w:t>三公”经费财政拨款支出决算情况说明</w:t>
      </w:r>
      <w:bookmarkEnd w:id="42"/>
      <w:bookmarkEnd w:id="43"/>
    </w:p>
    <w:p w:rsidR="003D0939" w:rsidRPr="00F23ACE" w:rsidRDefault="003D0939">
      <w:pPr>
        <w:spacing w:line="600" w:lineRule="exact"/>
        <w:ind w:firstLine="640"/>
        <w:outlineLvl w:val="2"/>
        <w:rPr>
          <w:rFonts w:ascii="仿宋" w:eastAsia="仿宋" w:hAnsi="仿宋"/>
          <w:b/>
          <w:color w:val="000000"/>
          <w:sz w:val="32"/>
          <w:szCs w:val="32"/>
        </w:rPr>
      </w:pPr>
      <w:bookmarkStart w:id="44" w:name="_Toc15377216"/>
      <w:r w:rsidRPr="00F23ACE">
        <w:rPr>
          <w:rFonts w:ascii="仿宋" w:eastAsia="仿宋" w:hAnsi="仿宋" w:hint="eastAsia"/>
          <w:b/>
          <w:color w:val="000000"/>
          <w:sz w:val="32"/>
          <w:szCs w:val="32"/>
        </w:rPr>
        <w:t>（一）“三公”经费财政拨款支出决算总体情况说明</w:t>
      </w:r>
      <w:bookmarkEnd w:id="44"/>
    </w:p>
    <w:p w:rsidR="003D0939" w:rsidRPr="00F23ACE" w:rsidRDefault="003D0939">
      <w:pPr>
        <w:spacing w:line="600" w:lineRule="exact"/>
        <w:ind w:firstLine="640"/>
        <w:rPr>
          <w:rFonts w:ascii="仿宋" w:eastAsia="仿宋" w:hAnsi="仿宋"/>
          <w:color w:val="333333"/>
          <w:sz w:val="32"/>
          <w:szCs w:val="32"/>
        </w:rPr>
      </w:pPr>
      <w:r w:rsidRPr="00F23ACE">
        <w:rPr>
          <w:rFonts w:ascii="仿宋" w:eastAsia="仿宋" w:hAnsi="仿宋"/>
          <w:color w:val="000000"/>
          <w:sz w:val="32"/>
          <w:szCs w:val="32"/>
        </w:rPr>
        <w:t>2020</w:t>
      </w:r>
      <w:r w:rsidRPr="00F23ACE">
        <w:rPr>
          <w:rFonts w:ascii="仿宋" w:eastAsia="仿宋" w:hAnsi="仿宋" w:hint="eastAsia"/>
          <w:color w:val="000000"/>
          <w:sz w:val="32"/>
          <w:szCs w:val="32"/>
        </w:rPr>
        <w:t>年“三公”经费财政拨款支出决算为</w:t>
      </w:r>
      <w:r w:rsidRPr="00F23ACE">
        <w:rPr>
          <w:rFonts w:ascii="仿宋" w:eastAsia="仿宋" w:hAnsi="仿宋"/>
          <w:color w:val="000000"/>
          <w:sz w:val="32"/>
          <w:szCs w:val="32"/>
        </w:rPr>
        <w:t>2.31</w:t>
      </w:r>
      <w:r w:rsidRPr="00F23ACE">
        <w:rPr>
          <w:rFonts w:ascii="仿宋" w:eastAsia="仿宋" w:hAnsi="仿宋" w:hint="eastAsia"/>
          <w:color w:val="000000"/>
          <w:sz w:val="32"/>
          <w:szCs w:val="32"/>
        </w:rPr>
        <w:t>万元，</w:t>
      </w:r>
      <w:r w:rsidRPr="00F23ACE">
        <w:rPr>
          <w:rFonts w:ascii="仿宋" w:eastAsia="仿宋" w:hAnsi="仿宋" w:hint="eastAsia"/>
          <w:color w:val="333333"/>
          <w:sz w:val="32"/>
          <w:szCs w:val="32"/>
        </w:rPr>
        <w:t>认真贯彻落实厉行节约各项规定，加强了“三公”经费管理。</w:t>
      </w:r>
    </w:p>
    <w:p w:rsidR="003D0939" w:rsidRPr="00F23ACE" w:rsidRDefault="003D0939">
      <w:pPr>
        <w:spacing w:line="600" w:lineRule="exact"/>
        <w:ind w:firstLine="640"/>
        <w:outlineLvl w:val="2"/>
        <w:rPr>
          <w:rFonts w:ascii="仿宋" w:eastAsia="仿宋" w:hAnsi="仿宋"/>
          <w:b/>
          <w:color w:val="000000"/>
          <w:sz w:val="32"/>
          <w:szCs w:val="32"/>
        </w:rPr>
      </w:pPr>
      <w:bookmarkStart w:id="45" w:name="_Toc15377217"/>
      <w:r w:rsidRPr="00F23ACE">
        <w:rPr>
          <w:rFonts w:ascii="仿宋" w:eastAsia="仿宋" w:hAnsi="仿宋" w:hint="eastAsia"/>
          <w:b/>
          <w:color w:val="000000"/>
          <w:sz w:val="32"/>
          <w:szCs w:val="32"/>
        </w:rPr>
        <w:t>（二）“三公”经费财政拨款支出决算具体情况说明</w:t>
      </w:r>
      <w:bookmarkEnd w:id="45"/>
    </w:p>
    <w:p w:rsidR="003D0939" w:rsidRPr="00F23ACE" w:rsidRDefault="003D0939">
      <w:pPr>
        <w:spacing w:line="600" w:lineRule="exact"/>
        <w:ind w:firstLine="640"/>
        <w:rPr>
          <w:rFonts w:ascii="仿宋" w:eastAsia="仿宋" w:hAnsi="仿宋"/>
          <w:color w:val="000000"/>
          <w:sz w:val="32"/>
          <w:szCs w:val="32"/>
        </w:rPr>
      </w:pPr>
      <w:r w:rsidRPr="00F23ACE">
        <w:rPr>
          <w:rFonts w:ascii="仿宋" w:eastAsia="仿宋" w:hAnsi="仿宋"/>
          <w:color w:val="000000"/>
          <w:sz w:val="32"/>
          <w:szCs w:val="32"/>
        </w:rPr>
        <w:t>2020</w:t>
      </w:r>
      <w:r w:rsidRPr="00F23ACE">
        <w:rPr>
          <w:rFonts w:ascii="仿宋" w:eastAsia="仿宋" w:hAnsi="仿宋" w:hint="eastAsia"/>
          <w:color w:val="000000"/>
          <w:sz w:val="32"/>
          <w:szCs w:val="32"/>
        </w:rPr>
        <w:t>年“三公”经费财政拨款支出决算中，因公出国（境）费支出决算</w:t>
      </w:r>
      <w:r w:rsidRPr="00F23ACE">
        <w:rPr>
          <w:rFonts w:ascii="仿宋" w:eastAsia="仿宋" w:hAnsi="仿宋"/>
          <w:color w:val="000000"/>
          <w:sz w:val="32"/>
          <w:szCs w:val="32"/>
        </w:rPr>
        <w:t>0</w:t>
      </w:r>
      <w:r w:rsidRPr="00F23ACE">
        <w:rPr>
          <w:rFonts w:ascii="仿宋" w:eastAsia="仿宋" w:hAnsi="仿宋" w:hint="eastAsia"/>
          <w:color w:val="000000"/>
          <w:sz w:val="32"/>
          <w:szCs w:val="32"/>
        </w:rPr>
        <w:t>万元；公务用车购置及运行维护费支出决算</w:t>
      </w:r>
      <w:r w:rsidRPr="00F23ACE">
        <w:rPr>
          <w:rFonts w:ascii="仿宋" w:eastAsia="仿宋" w:hAnsi="仿宋"/>
          <w:color w:val="000000"/>
          <w:sz w:val="32"/>
          <w:szCs w:val="32"/>
        </w:rPr>
        <w:t>2.31</w:t>
      </w:r>
      <w:r w:rsidRPr="00F23ACE">
        <w:rPr>
          <w:rFonts w:ascii="仿宋" w:eastAsia="仿宋" w:hAnsi="仿宋" w:hint="eastAsia"/>
          <w:color w:val="000000"/>
          <w:sz w:val="32"/>
          <w:szCs w:val="32"/>
        </w:rPr>
        <w:t>万元</w:t>
      </w:r>
      <w:r w:rsidRPr="00F23ACE">
        <w:rPr>
          <w:rFonts w:ascii="仿宋" w:eastAsia="仿宋" w:hAnsi="仿宋"/>
          <w:color w:val="000000"/>
          <w:sz w:val="32"/>
          <w:szCs w:val="32"/>
        </w:rPr>
        <w:t>,</w:t>
      </w:r>
      <w:r w:rsidRPr="00F23ACE">
        <w:rPr>
          <w:rFonts w:ascii="仿宋" w:eastAsia="仿宋" w:hAnsi="仿宋" w:hint="eastAsia"/>
          <w:color w:val="000000"/>
          <w:sz w:val="32"/>
          <w:szCs w:val="32"/>
        </w:rPr>
        <w:t>完成预算数的</w:t>
      </w:r>
      <w:r w:rsidRPr="00F23ACE">
        <w:rPr>
          <w:rFonts w:ascii="仿宋" w:eastAsia="仿宋" w:hAnsi="仿宋"/>
          <w:color w:val="000000"/>
          <w:sz w:val="32"/>
          <w:szCs w:val="32"/>
        </w:rPr>
        <w:t>96%</w:t>
      </w:r>
      <w:r w:rsidRPr="00F23ACE">
        <w:rPr>
          <w:rFonts w:ascii="仿宋" w:eastAsia="仿宋" w:hAnsi="仿宋" w:hint="eastAsia"/>
          <w:color w:val="000000"/>
          <w:sz w:val="32"/>
          <w:szCs w:val="32"/>
        </w:rPr>
        <w:t>。</w:t>
      </w:r>
    </w:p>
    <w:p w:rsidR="003D0939" w:rsidRPr="00F23ACE" w:rsidRDefault="003D0939" w:rsidP="006173D1">
      <w:pPr>
        <w:spacing w:line="600" w:lineRule="exact"/>
        <w:ind w:firstLineChars="404" w:firstLine="31680"/>
        <w:rPr>
          <w:rFonts w:ascii="仿宋" w:eastAsia="仿宋" w:hAnsi="仿宋"/>
          <w:color w:val="000000"/>
          <w:sz w:val="32"/>
          <w:szCs w:val="32"/>
        </w:rPr>
      </w:pPr>
    </w:p>
    <w:p w:rsidR="003D0939" w:rsidRPr="00F23ACE" w:rsidRDefault="003D0939" w:rsidP="008A7D46">
      <w:pPr>
        <w:rPr>
          <w:rFonts w:ascii="仿宋" w:eastAsia="仿宋" w:hAnsi="仿宋"/>
        </w:rPr>
      </w:pPr>
    </w:p>
    <w:p w:rsidR="003D0939" w:rsidRPr="00F23ACE" w:rsidRDefault="003D0939" w:rsidP="008A7D46">
      <w:pPr>
        <w:spacing w:line="600" w:lineRule="exact"/>
        <w:rPr>
          <w:rFonts w:ascii="仿宋" w:eastAsia="仿宋" w:hAnsi="仿宋"/>
          <w:b/>
          <w:color w:val="000000"/>
          <w:sz w:val="32"/>
          <w:szCs w:val="32"/>
        </w:rPr>
      </w:pPr>
    </w:p>
    <w:p w:rsidR="003D0939" w:rsidRPr="00F23ACE" w:rsidRDefault="003D0939" w:rsidP="008A7D46">
      <w:pPr>
        <w:spacing w:line="600" w:lineRule="exact"/>
        <w:rPr>
          <w:rFonts w:ascii="仿宋" w:eastAsia="仿宋" w:hAnsi="仿宋"/>
          <w:b/>
          <w:color w:val="000000"/>
          <w:sz w:val="32"/>
          <w:szCs w:val="32"/>
        </w:rPr>
      </w:pPr>
    </w:p>
    <w:p w:rsidR="003D0939" w:rsidRPr="00F23ACE" w:rsidRDefault="003D0939" w:rsidP="008A7D46">
      <w:pPr>
        <w:spacing w:line="600" w:lineRule="exact"/>
        <w:rPr>
          <w:rFonts w:ascii="仿宋" w:eastAsia="仿宋" w:hAnsi="仿宋"/>
          <w:b/>
          <w:color w:val="000000"/>
          <w:sz w:val="32"/>
          <w:szCs w:val="32"/>
        </w:rPr>
      </w:pPr>
    </w:p>
    <w:p w:rsidR="003D0939" w:rsidRPr="00F23ACE" w:rsidRDefault="003D0939" w:rsidP="008A7D46">
      <w:pPr>
        <w:spacing w:line="600" w:lineRule="exact"/>
        <w:rPr>
          <w:rFonts w:ascii="仿宋" w:eastAsia="仿宋" w:hAnsi="仿宋"/>
          <w:b/>
          <w:color w:val="000000"/>
          <w:sz w:val="32"/>
          <w:szCs w:val="32"/>
        </w:rPr>
      </w:pPr>
    </w:p>
    <w:p w:rsidR="003D0939" w:rsidRPr="00F23ACE" w:rsidRDefault="003D0939" w:rsidP="008A7D46">
      <w:pPr>
        <w:spacing w:line="600" w:lineRule="exact"/>
        <w:rPr>
          <w:rFonts w:ascii="仿宋" w:eastAsia="仿宋" w:hAnsi="仿宋"/>
          <w:color w:val="000000"/>
          <w:sz w:val="32"/>
          <w:szCs w:val="32"/>
        </w:rPr>
      </w:pPr>
      <w:r w:rsidRPr="00F23ACE">
        <w:rPr>
          <w:rFonts w:ascii="仿宋" w:eastAsia="仿宋" w:hAnsi="仿宋"/>
          <w:b/>
          <w:color w:val="000000"/>
          <w:sz w:val="32"/>
          <w:szCs w:val="32"/>
        </w:rPr>
        <w:t>1.</w:t>
      </w:r>
      <w:r w:rsidRPr="00F23ACE">
        <w:rPr>
          <w:rFonts w:ascii="仿宋" w:eastAsia="仿宋" w:hAnsi="仿宋" w:hint="eastAsia"/>
          <w:b/>
          <w:color w:val="000000"/>
          <w:sz w:val="32"/>
          <w:szCs w:val="32"/>
        </w:rPr>
        <w:t>因公出国（境）经费支出</w:t>
      </w:r>
      <w:r w:rsidRPr="00F23ACE">
        <w:rPr>
          <w:rFonts w:ascii="仿宋" w:eastAsia="仿宋" w:hAnsi="仿宋"/>
          <w:color w:val="000000"/>
          <w:sz w:val="32"/>
          <w:szCs w:val="32"/>
        </w:rPr>
        <w:t>0</w:t>
      </w:r>
      <w:r w:rsidRPr="00F23ACE">
        <w:rPr>
          <w:rFonts w:ascii="仿宋" w:eastAsia="仿宋" w:hAnsi="仿宋" w:hint="eastAsia"/>
          <w:color w:val="000000"/>
          <w:sz w:val="32"/>
          <w:szCs w:val="32"/>
        </w:rPr>
        <w:t>万元。全年安排因公出国（境）团组</w:t>
      </w:r>
      <w:r w:rsidRPr="00F23ACE">
        <w:rPr>
          <w:rFonts w:ascii="仿宋" w:eastAsia="仿宋" w:hAnsi="仿宋"/>
          <w:color w:val="000000"/>
          <w:sz w:val="32"/>
          <w:szCs w:val="32"/>
        </w:rPr>
        <w:t>0</w:t>
      </w:r>
      <w:r w:rsidRPr="00F23ACE">
        <w:rPr>
          <w:rFonts w:ascii="仿宋" w:eastAsia="仿宋" w:hAnsi="仿宋" w:hint="eastAsia"/>
          <w:color w:val="000000"/>
          <w:sz w:val="32"/>
          <w:szCs w:val="32"/>
        </w:rPr>
        <w:t>次，出国（境）</w:t>
      </w:r>
      <w:r w:rsidRPr="00F23ACE">
        <w:rPr>
          <w:rFonts w:ascii="仿宋" w:eastAsia="仿宋" w:hAnsi="仿宋"/>
          <w:color w:val="000000"/>
          <w:sz w:val="32"/>
          <w:szCs w:val="32"/>
        </w:rPr>
        <w:t>0</w:t>
      </w:r>
      <w:r w:rsidRPr="00F23ACE">
        <w:rPr>
          <w:rFonts w:ascii="仿宋" w:eastAsia="仿宋" w:hAnsi="仿宋" w:hint="eastAsia"/>
          <w:color w:val="000000"/>
          <w:sz w:val="32"/>
          <w:szCs w:val="32"/>
        </w:rPr>
        <w:t>人。</w:t>
      </w:r>
    </w:p>
    <w:p w:rsidR="003D0939" w:rsidRPr="00F23ACE" w:rsidRDefault="003D0939">
      <w:pPr>
        <w:spacing w:line="600" w:lineRule="exact"/>
        <w:ind w:firstLine="640"/>
        <w:rPr>
          <w:rFonts w:ascii="仿宋" w:eastAsia="仿宋" w:hAnsi="仿宋"/>
          <w:b/>
          <w:color w:val="000000"/>
          <w:sz w:val="32"/>
          <w:szCs w:val="32"/>
        </w:rPr>
      </w:pPr>
      <w:r w:rsidRPr="00F23ACE">
        <w:rPr>
          <w:rFonts w:ascii="仿宋" w:eastAsia="仿宋" w:hAnsi="仿宋"/>
          <w:b/>
          <w:color w:val="000000"/>
          <w:sz w:val="32"/>
          <w:szCs w:val="32"/>
        </w:rPr>
        <w:t>2.</w:t>
      </w:r>
      <w:r w:rsidRPr="00F23ACE">
        <w:rPr>
          <w:rFonts w:ascii="仿宋" w:eastAsia="仿宋" w:hAnsi="仿宋" w:hint="eastAsia"/>
          <w:b/>
          <w:color w:val="000000"/>
          <w:sz w:val="32"/>
          <w:szCs w:val="32"/>
        </w:rPr>
        <w:t>公务用车购置及运行维护费支出</w:t>
      </w:r>
      <w:r w:rsidRPr="00F23ACE">
        <w:rPr>
          <w:rFonts w:ascii="仿宋" w:eastAsia="仿宋" w:hAnsi="仿宋"/>
          <w:b/>
          <w:color w:val="000000"/>
          <w:sz w:val="32"/>
          <w:szCs w:val="32"/>
        </w:rPr>
        <w:t>2.31</w:t>
      </w:r>
      <w:r w:rsidRPr="00F23ACE">
        <w:rPr>
          <w:rFonts w:ascii="仿宋" w:eastAsia="仿宋" w:hAnsi="仿宋" w:hint="eastAsia"/>
          <w:color w:val="000000"/>
          <w:sz w:val="32"/>
          <w:szCs w:val="32"/>
        </w:rPr>
        <w:t>万元</w:t>
      </w:r>
      <w:r w:rsidRPr="00F23ACE">
        <w:rPr>
          <w:rStyle w:val="Strong"/>
          <w:rFonts w:ascii="仿宋" w:eastAsia="仿宋" w:hAnsi="仿宋" w:hint="eastAsia"/>
          <w:b w:val="0"/>
          <w:bCs/>
          <w:color w:val="000000"/>
          <w:sz w:val="32"/>
          <w:szCs w:val="32"/>
        </w:rPr>
        <w:t>。</w:t>
      </w:r>
    </w:p>
    <w:p w:rsidR="003D0939" w:rsidRPr="00F23ACE" w:rsidRDefault="003D0939" w:rsidP="006173D1">
      <w:pPr>
        <w:spacing w:line="600" w:lineRule="exact"/>
        <w:ind w:firstLineChars="200" w:firstLine="31680"/>
        <w:rPr>
          <w:rFonts w:ascii="仿宋" w:eastAsia="仿宋" w:hAnsi="仿宋"/>
          <w:color w:val="000000"/>
          <w:sz w:val="32"/>
          <w:szCs w:val="32"/>
        </w:rPr>
      </w:pPr>
      <w:r w:rsidRPr="00F23ACE">
        <w:rPr>
          <w:rFonts w:ascii="仿宋" w:eastAsia="仿宋" w:hAnsi="仿宋" w:hint="eastAsia"/>
          <w:color w:val="000000"/>
          <w:sz w:val="32"/>
          <w:szCs w:val="32"/>
        </w:rPr>
        <w:t>其中：</w:t>
      </w:r>
      <w:r w:rsidRPr="00F23ACE">
        <w:rPr>
          <w:rFonts w:ascii="仿宋" w:eastAsia="仿宋" w:hAnsi="仿宋" w:hint="eastAsia"/>
          <w:b/>
          <w:color w:val="000000"/>
          <w:sz w:val="32"/>
          <w:szCs w:val="32"/>
        </w:rPr>
        <w:t>公务用车购置支出</w:t>
      </w:r>
      <w:r w:rsidRPr="00F23ACE">
        <w:rPr>
          <w:rFonts w:ascii="仿宋" w:eastAsia="仿宋" w:hAnsi="仿宋"/>
          <w:color w:val="000000"/>
          <w:sz w:val="32"/>
          <w:szCs w:val="32"/>
        </w:rPr>
        <w:t>0</w:t>
      </w:r>
      <w:r w:rsidRPr="00F23ACE">
        <w:rPr>
          <w:rFonts w:ascii="仿宋" w:eastAsia="仿宋" w:hAnsi="仿宋" w:hint="eastAsia"/>
          <w:color w:val="000000"/>
          <w:sz w:val="32"/>
          <w:szCs w:val="32"/>
        </w:rPr>
        <w:t>万元。全年按规定更新购置公务用车</w:t>
      </w:r>
      <w:r w:rsidRPr="00F23ACE">
        <w:rPr>
          <w:rFonts w:ascii="仿宋" w:eastAsia="仿宋" w:hAnsi="仿宋"/>
          <w:color w:val="000000"/>
          <w:sz w:val="32"/>
          <w:szCs w:val="32"/>
        </w:rPr>
        <w:t>0</w:t>
      </w:r>
      <w:r w:rsidRPr="00F23ACE">
        <w:rPr>
          <w:rFonts w:ascii="仿宋" w:eastAsia="仿宋" w:hAnsi="仿宋" w:hint="eastAsia"/>
          <w:color w:val="000000"/>
          <w:sz w:val="32"/>
          <w:szCs w:val="32"/>
        </w:rPr>
        <w:t>辆，金额</w:t>
      </w:r>
      <w:r w:rsidRPr="00F23ACE">
        <w:rPr>
          <w:rFonts w:ascii="仿宋" w:eastAsia="仿宋" w:hAnsi="仿宋"/>
          <w:color w:val="000000"/>
          <w:sz w:val="32"/>
          <w:szCs w:val="32"/>
        </w:rPr>
        <w:t>0</w:t>
      </w:r>
      <w:r w:rsidRPr="00F23ACE">
        <w:rPr>
          <w:rFonts w:ascii="仿宋" w:eastAsia="仿宋" w:hAnsi="仿宋" w:hint="eastAsia"/>
          <w:color w:val="000000"/>
          <w:sz w:val="32"/>
          <w:szCs w:val="32"/>
        </w:rPr>
        <w:t>元。截至</w:t>
      </w:r>
      <w:r w:rsidRPr="00F23ACE">
        <w:rPr>
          <w:rFonts w:ascii="仿宋" w:eastAsia="仿宋" w:hAnsi="仿宋"/>
          <w:color w:val="000000"/>
          <w:sz w:val="32"/>
          <w:szCs w:val="32"/>
        </w:rPr>
        <w:t>2020</w:t>
      </w:r>
      <w:r w:rsidRPr="00F23ACE">
        <w:rPr>
          <w:rFonts w:ascii="仿宋" w:eastAsia="仿宋" w:hAnsi="仿宋" w:hint="eastAsia"/>
          <w:color w:val="000000"/>
          <w:sz w:val="32"/>
          <w:szCs w:val="32"/>
        </w:rPr>
        <w:t>年</w:t>
      </w:r>
      <w:r w:rsidRPr="00F23ACE">
        <w:rPr>
          <w:rFonts w:ascii="仿宋" w:eastAsia="仿宋" w:hAnsi="仿宋"/>
          <w:color w:val="000000"/>
          <w:sz w:val="32"/>
          <w:szCs w:val="32"/>
        </w:rPr>
        <w:t>12</w:t>
      </w:r>
      <w:r w:rsidRPr="00F23ACE">
        <w:rPr>
          <w:rFonts w:ascii="仿宋" w:eastAsia="仿宋" w:hAnsi="仿宋" w:hint="eastAsia"/>
          <w:color w:val="000000"/>
          <w:sz w:val="32"/>
          <w:szCs w:val="32"/>
        </w:rPr>
        <w:t>月底，单位共有公务用车</w:t>
      </w:r>
      <w:r w:rsidRPr="00F23ACE">
        <w:rPr>
          <w:rFonts w:ascii="仿宋" w:eastAsia="仿宋" w:hAnsi="仿宋"/>
          <w:color w:val="000000"/>
          <w:sz w:val="32"/>
          <w:szCs w:val="32"/>
        </w:rPr>
        <w:t>3</w:t>
      </w:r>
      <w:r w:rsidRPr="00F23ACE">
        <w:rPr>
          <w:rFonts w:ascii="仿宋" w:eastAsia="仿宋" w:hAnsi="仿宋" w:hint="eastAsia"/>
          <w:color w:val="000000"/>
          <w:sz w:val="32"/>
          <w:szCs w:val="32"/>
        </w:rPr>
        <w:t>辆，其中：轿车</w:t>
      </w:r>
      <w:r w:rsidRPr="00F23ACE">
        <w:rPr>
          <w:rFonts w:ascii="仿宋" w:eastAsia="仿宋" w:hAnsi="仿宋"/>
          <w:color w:val="000000"/>
          <w:sz w:val="32"/>
          <w:szCs w:val="32"/>
        </w:rPr>
        <w:t>2</w:t>
      </w:r>
      <w:r w:rsidRPr="00F23ACE">
        <w:rPr>
          <w:rFonts w:ascii="仿宋" w:eastAsia="仿宋" w:hAnsi="仿宋" w:hint="eastAsia"/>
          <w:color w:val="000000"/>
          <w:sz w:val="32"/>
          <w:szCs w:val="32"/>
        </w:rPr>
        <w:t>辆、越野车</w:t>
      </w:r>
      <w:r w:rsidRPr="00F23ACE">
        <w:rPr>
          <w:rFonts w:ascii="仿宋" w:eastAsia="仿宋" w:hAnsi="仿宋"/>
          <w:color w:val="000000"/>
          <w:sz w:val="32"/>
          <w:szCs w:val="32"/>
        </w:rPr>
        <w:t>1</w:t>
      </w:r>
      <w:r w:rsidRPr="00F23ACE">
        <w:rPr>
          <w:rFonts w:ascii="仿宋" w:eastAsia="仿宋" w:hAnsi="仿宋" w:hint="eastAsia"/>
          <w:color w:val="000000"/>
          <w:sz w:val="32"/>
          <w:szCs w:val="32"/>
        </w:rPr>
        <w:t>辆。</w:t>
      </w:r>
    </w:p>
    <w:p w:rsidR="003D0939" w:rsidRPr="00F23ACE" w:rsidRDefault="003D0939">
      <w:pPr>
        <w:spacing w:line="600" w:lineRule="exact"/>
        <w:ind w:firstLine="640"/>
        <w:rPr>
          <w:rFonts w:ascii="仿宋" w:eastAsia="仿宋" w:hAnsi="仿宋"/>
          <w:color w:val="000000"/>
          <w:sz w:val="32"/>
          <w:szCs w:val="32"/>
        </w:rPr>
      </w:pPr>
      <w:r w:rsidRPr="00F23ACE">
        <w:rPr>
          <w:rFonts w:ascii="仿宋" w:eastAsia="仿宋" w:hAnsi="仿宋" w:hint="eastAsia"/>
          <w:b/>
          <w:color w:val="000000"/>
          <w:sz w:val="32"/>
          <w:szCs w:val="32"/>
        </w:rPr>
        <w:t>公务用车运行维护费支出</w:t>
      </w:r>
      <w:r w:rsidRPr="00F23ACE">
        <w:rPr>
          <w:rFonts w:ascii="仿宋" w:eastAsia="仿宋" w:hAnsi="仿宋"/>
          <w:b/>
          <w:color w:val="000000"/>
          <w:sz w:val="32"/>
          <w:szCs w:val="32"/>
        </w:rPr>
        <w:t>2.31</w:t>
      </w:r>
      <w:r w:rsidRPr="00F23ACE">
        <w:rPr>
          <w:rFonts w:ascii="仿宋" w:eastAsia="仿宋" w:hAnsi="仿宋" w:hint="eastAsia"/>
          <w:color w:val="000000"/>
          <w:sz w:val="32"/>
          <w:szCs w:val="32"/>
        </w:rPr>
        <w:t>万元。主要用于森林防火巡查工作等所需的公务用车燃料费、维修费、过路过桥费、保险费等支出。</w:t>
      </w:r>
    </w:p>
    <w:p w:rsidR="003D0939" w:rsidRPr="00F23ACE" w:rsidRDefault="003D0939">
      <w:pPr>
        <w:spacing w:line="600" w:lineRule="exact"/>
        <w:ind w:firstLine="640"/>
        <w:outlineLvl w:val="1"/>
        <w:rPr>
          <w:rStyle w:val="Heading2Char"/>
          <w:rFonts w:ascii="仿宋" w:eastAsia="仿宋" w:hAnsi="仿宋"/>
        </w:rPr>
      </w:pPr>
      <w:bookmarkStart w:id="46" w:name="_Toc15396610"/>
      <w:bookmarkStart w:id="47" w:name="_Toc15377218"/>
      <w:r w:rsidRPr="00F23ACE">
        <w:rPr>
          <w:rFonts w:ascii="仿宋" w:eastAsia="仿宋" w:hAnsi="仿宋" w:hint="eastAsia"/>
          <w:color w:val="000000"/>
          <w:sz w:val="32"/>
          <w:szCs w:val="32"/>
        </w:rPr>
        <w:t>八、</w:t>
      </w:r>
      <w:r w:rsidRPr="00F23ACE">
        <w:rPr>
          <w:rStyle w:val="Heading2Char"/>
          <w:rFonts w:ascii="仿宋" w:eastAsia="仿宋" w:hAnsi="仿宋" w:hint="eastAsia"/>
          <w:b w:val="0"/>
        </w:rPr>
        <w:t>政府性基金预算支出决算情况说明</w:t>
      </w:r>
      <w:bookmarkEnd w:id="46"/>
      <w:bookmarkEnd w:id="47"/>
    </w:p>
    <w:p w:rsidR="003D0939" w:rsidRPr="00F23ACE" w:rsidRDefault="003D0939">
      <w:pPr>
        <w:spacing w:line="600" w:lineRule="exact"/>
        <w:ind w:firstLine="640"/>
        <w:rPr>
          <w:rFonts w:ascii="仿宋" w:eastAsia="仿宋" w:hAnsi="仿宋"/>
          <w:color w:val="000000"/>
          <w:sz w:val="32"/>
          <w:szCs w:val="32"/>
        </w:rPr>
      </w:pPr>
      <w:r w:rsidRPr="00F23ACE">
        <w:rPr>
          <w:rFonts w:ascii="仿宋" w:eastAsia="仿宋" w:hAnsi="仿宋"/>
          <w:color w:val="000000"/>
          <w:sz w:val="32"/>
          <w:szCs w:val="32"/>
        </w:rPr>
        <w:t>2020</w:t>
      </w:r>
      <w:r w:rsidRPr="00F23ACE">
        <w:rPr>
          <w:rFonts w:ascii="仿宋" w:eastAsia="仿宋" w:hAnsi="仿宋" w:hint="eastAsia"/>
          <w:color w:val="000000"/>
          <w:sz w:val="32"/>
          <w:szCs w:val="32"/>
        </w:rPr>
        <w:t>年政府性基金预算拨款支出</w:t>
      </w:r>
      <w:r w:rsidRPr="00F23ACE">
        <w:rPr>
          <w:rFonts w:ascii="仿宋" w:eastAsia="仿宋" w:hAnsi="仿宋"/>
          <w:color w:val="000000"/>
          <w:sz w:val="32"/>
          <w:szCs w:val="32"/>
        </w:rPr>
        <w:t>4.44</w:t>
      </w:r>
      <w:r w:rsidRPr="00F23ACE">
        <w:rPr>
          <w:rFonts w:ascii="仿宋" w:eastAsia="仿宋" w:hAnsi="仿宋" w:hint="eastAsia"/>
          <w:color w:val="000000"/>
          <w:sz w:val="32"/>
          <w:szCs w:val="32"/>
        </w:rPr>
        <w:t>万元。</w:t>
      </w:r>
    </w:p>
    <w:p w:rsidR="003D0939" w:rsidRPr="00F23ACE" w:rsidRDefault="003D0939">
      <w:pPr>
        <w:numPr>
          <w:ilvl w:val="0"/>
          <w:numId w:val="3"/>
        </w:numPr>
        <w:spacing w:line="600" w:lineRule="exact"/>
        <w:ind w:firstLine="640"/>
        <w:outlineLvl w:val="1"/>
        <w:rPr>
          <w:rStyle w:val="Heading2Char"/>
          <w:rFonts w:ascii="仿宋" w:eastAsia="仿宋" w:hAnsi="仿宋"/>
          <w:b w:val="0"/>
        </w:rPr>
      </w:pPr>
      <w:bookmarkStart w:id="48" w:name="_Toc15377219"/>
      <w:bookmarkStart w:id="49" w:name="_Toc15396611"/>
      <w:r w:rsidRPr="00F23ACE">
        <w:rPr>
          <w:rStyle w:val="Heading2Char"/>
          <w:rFonts w:ascii="仿宋" w:eastAsia="仿宋" w:hAnsi="仿宋" w:hint="eastAsia"/>
          <w:b w:val="0"/>
        </w:rPr>
        <w:t>国有资本经营预算支出决算情况说明</w:t>
      </w:r>
      <w:bookmarkEnd w:id="48"/>
      <w:bookmarkEnd w:id="49"/>
    </w:p>
    <w:p w:rsidR="003D0939" w:rsidRPr="00F23ACE" w:rsidRDefault="003D0939">
      <w:pPr>
        <w:spacing w:line="600" w:lineRule="exact"/>
        <w:ind w:firstLine="640"/>
        <w:rPr>
          <w:rFonts w:ascii="仿宋" w:eastAsia="仿宋" w:hAnsi="仿宋" w:cs="方正小标宋简体"/>
          <w:sz w:val="44"/>
          <w:szCs w:val="44"/>
        </w:rPr>
      </w:pPr>
      <w:r w:rsidRPr="00F23ACE">
        <w:rPr>
          <w:rFonts w:ascii="仿宋" w:eastAsia="仿宋" w:hAnsi="仿宋"/>
          <w:color w:val="000000"/>
          <w:sz w:val="32"/>
          <w:szCs w:val="32"/>
        </w:rPr>
        <w:t>2020</w:t>
      </w:r>
      <w:r w:rsidRPr="00F23ACE">
        <w:rPr>
          <w:rFonts w:ascii="仿宋" w:eastAsia="仿宋" w:hAnsi="仿宋" w:hint="eastAsia"/>
          <w:color w:val="000000"/>
          <w:sz w:val="32"/>
          <w:szCs w:val="32"/>
        </w:rPr>
        <w:t>年国有资本经营预算拨款支出</w:t>
      </w:r>
      <w:r w:rsidRPr="00F23ACE">
        <w:rPr>
          <w:rFonts w:ascii="仿宋" w:eastAsia="仿宋" w:hAnsi="仿宋"/>
          <w:color w:val="000000"/>
          <w:sz w:val="32"/>
          <w:szCs w:val="32"/>
        </w:rPr>
        <w:t>0</w:t>
      </w:r>
      <w:r w:rsidRPr="00F23ACE">
        <w:rPr>
          <w:rFonts w:ascii="仿宋" w:eastAsia="仿宋" w:hAnsi="仿宋" w:hint="eastAsia"/>
          <w:color w:val="000000"/>
          <w:sz w:val="32"/>
          <w:szCs w:val="32"/>
        </w:rPr>
        <w:t>万元。</w:t>
      </w:r>
    </w:p>
    <w:p w:rsidR="003D0939" w:rsidRPr="00F23ACE" w:rsidRDefault="003D0939" w:rsidP="006173D1">
      <w:pPr>
        <w:spacing w:line="600" w:lineRule="exact"/>
        <w:ind w:firstLineChars="200" w:firstLine="31680"/>
        <w:outlineLvl w:val="1"/>
        <w:rPr>
          <w:rStyle w:val="Heading2Char"/>
          <w:rFonts w:ascii="仿宋" w:eastAsia="仿宋" w:hAnsi="仿宋"/>
        </w:rPr>
      </w:pPr>
      <w:bookmarkStart w:id="50" w:name="_Toc15377221"/>
      <w:bookmarkStart w:id="51" w:name="_Toc15396612"/>
      <w:r w:rsidRPr="00F23ACE">
        <w:rPr>
          <w:rFonts w:ascii="仿宋" w:eastAsia="仿宋" w:hAnsi="仿宋" w:hint="eastAsia"/>
          <w:color w:val="000000"/>
          <w:sz w:val="32"/>
          <w:szCs w:val="32"/>
        </w:rPr>
        <w:t>十</w:t>
      </w:r>
      <w:r w:rsidRPr="00F23ACE">
        <w:rPr>
          <w:rStyle w:val="Heading2Char"/>
          <w:rFonts w:ascii="仿宋" w:eastAsia="仿宋" w:hAnsi="仿宋" w:hint="eastAsia"/>
        </w:rPr>
        <w:t>、</w:t>
      </w:r>
      <w:r w:rsidRPr="00F23ACE">
        <w:rPr>
          <w:rStyle w:val="Heading2Char"/>
          <w:rFonts w:ascii="仿宋" w:eastAsia="仿宋" w:hAnsi="仿宋" w:hint="eastAsia"/>
          <w:b w:val="0"/>
        </w:rPr>
        <w:t>其他重要事项的情况说明</w:t>
      </w:r>
      <w:bookmarkEnd w:id="50"/>
      <w:bookmarkEnd w:id="51"/>
    </w:p>
    <w:p w:rsidR="003D0939" w:rsidRPr="00F23ACE" w:rsidRDefault="003D0939" w:rsidP="006173D1">
      <w:pPr>
        <w:spacing w:line="600" w:lineRule="exact"/>
        <w:ind w:firstLineChars="200" w:firstLine="31680"/>
        <w:outlineLvl w:val="2"/>
        <w:rPr>
          <w:rFonts w:ascii="仿宋" w:eastAsia="仿宋" w:hAnsi="仿宋"/>
          <w:color w:val="000000"/>
          <w:sz w:val="32"/>
          <w:szCs w:val="32"/>
        </w:rPr>
      </w:pPr>
      <w:bookmarkStart w:id="52" w:name="_Toc15377222"/>
      <w:r w:rsidRPr="00F23ACE">
        <w:rPr>
          <w:rFonts w:ascii="仿宋" w:eastAsia="仿宋" w:hAnsi="仿宋" w:hint="eastAsia"/>
          <w:b/>
          <w:color w:val="000000"/>
          <w:sz w:val="32"/>
          <w:szCs w:val="32"/>
        </w:rPr>
        <w:t>（一）机关运行经费支出情况</w:t>
      </w:r>
      <w:bookmarkEnd w:id="52"/>
    </w:p>
    <w:p w:rsidR="003D0939" w:rsidRPr="00F23ACE" w:rsidRDefault="003D0939" w:rsidP="00CC760A">
      <w:pPr>
        <w:spacing w:line="580" w:lineRule="exact"/>
        <w:ind w:firstLineChars="200" w:firstLine="31680"/>
        <w:rPr>
          <w:rFonts w:ascii="仿宋" w:eastAsia="仿宋" w:hAnsi="仿宋"/>
          <w:color w:val="000000"/>
          <w:sz w:val="32"/>
          <w:szCs w:val="32"/>
        </w:rPr>
      </w:pPr>
      <w:bookmarkStart w:id="53" w:name="_Toc15377223"/>
      <w:r w:rsidRPr="00F23ACE">
        <w:rPr>
          <w:rFonts w:ascii="仿宋" w:eastAsia="仿宋" w:hAnsi="仿宋"/>
          <w:color w:val="000000"/>
          <w:sz w:val="32"/>
          <w:szCs w:val="32"/>
        </w:rPr>
        <w:t>2020</w:t>
      </w:r>
      <w:r w:rsidRPr="00F23ACE">
        <w:rPr>
          <w:rFonts w:ascii="仿宋" w:eastAsia="仿宋" w:hAnsi="仿宋" w:hint="eastAsia"/>
          <w:color w:val="000000"/>
          <w:sz w:val="32"/>
          <w:szCs w:val="32"/>
        </w:rPr>
        <w:t>年度，峨眉山市国有林场运行经费支出</w:t>
      </w:r>
      <w:r w:rsidRPr="00F23ACE">
        <w:rPr>
          <w:rFonts w:ascii="仿宋" w:eastAsia="仿宋" w:hAnsi="仿宋"/>
          <w:color w:val="000000"/>
          <w:sz w:val="32"/>
          <w:szCs w:val="32"/>
        </w:rPr>
        <w:t>0</w:t>
      </w:r>
      <w:r w:rsidRPr="00F23ACE">
        <w:rPr>
          <w:rFonts w:ascii="仿宋" w:eastAsia="仿宋" w:hAnsi="仿宋" w:hint="eastAsia"/>
          <w:color w:val="000000"/>
          <w:sz w:val="32"/>
          <w:szCs w:val="32"/>
        </w:rPr>
        <w:t>万元，与</w:t>
      </w:r>
      <w:r w:rsidRPr="00F23ACE">
        <w:rPr>
          <w:rFonts w:ascii="仿宋" w:eastAsia="仿宋" w:hAnsi="仿宋"/>
          <w:color w:val="000000"/>
          <w:sz w:val="32"/>
          <w:szCs w:val="32"/>
        </w:rPr>
        <w:t>2019</w:t>
      </w:r>
      <w:r w:rsidRPr="00F23ACE">
        <w:rPr>
          <w:rFonts w:ascii="仿宋" w:eastAsia="仿宋" w:hAnsi="仿宋" w:hint="eastAsia"/>
          <w:color w:val="000000"/>
          <w:sz w:val="32"/>
          <w:szCs w:val="32"/>
        </w:rPr>
        <w:t>年决算数持平。</w:t>
      </w:r>
    </w:p>
    <w:p w:rsidR="003D0939" w:rsidRPr="00F23ACE" w:rsidRDefault="003D0939" w:rsidP="006173D1">
      <w:pPr>
        <w:autoSpaceDE w:val="0"/>
        <w:autoSpaceDN w:val="0"/>
        <w:adjustRightInd w:val="0"/>
        <w:spacing w:line="600" w:lineRule="exact"/>
        <w:ind w:firstLineChars="200" w:firstLine="31680"/>
        <w:jc w:val="left"/>
        <w:outlineLvl w:val="2"/>
        <w:rPr>
          <w:rFonts w:ascii="仿宋" w:eastAsia="仿宋" w:hAnsi="仿宋"/>
          <w:b/>
          <w:color w:val="000000"/>
          <w:sz w:val="32"/>
          <w:szCs w:val="32"/>
        </w:rPr>
      </w:pPr>
      <w:r w:rsidRPr="00F23ACE">
        <w:rPr>
          <w:rFonts w:ascii="仿宋" w:eastAsia="仿宋" w:hAnsi="仿宋" w:hint="eastAsia"/>
          <w:b/>
          <w:color w:val="000000"/>
          <w:sz w:val="32"/>
          <w:szCs w:val="32"/>
        </w:rPr>
        <w:t>（二）政府采购支出情况</w:t>
      </w:r>
      <w:bookmarkEnd w:id="53"/>
    </w:p>
    <w:p w:rsidR="003D0939" w:rsidRPr="00F23ACE" w:rsidRDefault="003D0939" w:rsidP="006173D1">
      <w:pPr>
        <w:spacing w:line="580" w:lineRule="exact"/>
        <w:ind w:firstLineChars="200" w:firstLine="31680"/>
        <w:rPr>
          <w:rFonts w:ascii="仿宋" w:eastAsia="仿宋" w:hAnsi="仿宋"/>
          <w:b/>
          <w:color w:val="FF0000"/>
          <w:sz w:val="32"/>
          <w:szCs w:val="32"/>
        </w:rPr>
      </w:pPr>
      <w:r w:rsidRPr="00F23ACE">
        <w:rPr>
          <w:rFonts w:ascii="仿宋" w:eastAsia="仿宋" w:hAnsi="仿宋"/>
          <w:color w:val="000000"/>
          <w:sz w:val="32"/>
          <w:szCs w:val="32"/>
        </w:rPr>
        <w:t>2020</w:t>
      </w:r>
      <w:r w:rsidRPr="00F23ACE">
        <w:rPr>
          <w:rFonts w:ascii="仿宋" w:eastAsia="仿宋" w:hAnsi="仿宋" w:hint="eastAsia"/>
          <w:color w:val="000000"/>
          <w:sz w:val="32"/>
          <w:szCs w:val="32"/>
        </w:rPr>
        <w:t>年，峨眉山市国有林场政府采购支出总额</w:t>
      </w:r>
      <w:r w:rsidRPr="00F23ACE">
        <w:rPr>
          <w:rFonts w:ascii="仿宋" w:eastAsia="仿宋" w:hAnsi="仿宋"/>
          <w:color w:val="000000"/>
          <w:sz w:val="32"/>
          <w:szCs w:val="32"/>
        </w:rPr>
        <w:t>0</w:t>
      </w:r>
      <w:r w:rsidRPr="00F23ACE">
        <w:rPr>
          <w:rFonts w:ascii="仿宋" w:eastAsia="仿宋" w:hAnsi="仿宋" w:hint="eastAsia"/>
          <w:color w:val="000000"/>
          <w:sz w:val="32"/>
          <w:szCs w:val="32"/>
        </w:rPr>
        <w:t>万元。</w:t>
      </w:r>
    </w:p>
    <w:p w:rsidR="003D0939" w:rsidRPr="00F23ACE" w:rsidRDefault="003D0939" w:rsidP="006173D1">
      <w:pPr>
        <w:autoSpaceDE w:val="0"/>
        <w:autoSpaceDN w:val="0"/>
        <w:adjustRightInd w:val="0"/>
        <w:spacing w:line="600" w:lineRule="exact"/>
        <w:ind w:firstLineChars="200" w:firstLine="31680"/>
        <w:jc w:val="left"/>
        <w:outlineLvl w:val="2"/>
        <w:rPr>
          <w:rFonts w:ascii="仿宋" w:eastAsia="仿宋" w:hAnsi="仿宋"/>
          <w:b/>
          <w:color w:val="000000"/>
          <w:sz w:val="32"/>
          <w:szCs w:val="32"/>
        </w:rPr>
      </w:pPr>
      <w:bookmarkStart w:id="54" w:name="_Toc15377224"/>
      <w:r w:rsidRPr="00F23ACE">
        <w:rPr>
          <w:rFonts w:ascii="仿宋" w:eastAsia="仿宋" w:hAnsi="仿宋" w:hint="eastAsia"/>
          <w:b/>
          <w:color w:val="000000"/>
          <w:sz w:val="32"/>
          <w:szCs w:val="32"/>
        </w:rPr>
        <w:t>（三）国有资产占有使用情况</w:t>
      </w:r>
      <w:bookmarkEnd w:id="54"/>
    </w:p>
    <w:p w:rsidR="003D0939" w:rsidRPr="00F23ACE" w:rsidRDefault="003D0939" w:rsidP="006173D1">
      <w:pPr>
        <w:autoSpaceDE w:val="0"/>
        <w:autoSpaceDN w:val="0"/>
        <w:adjustRightInd w:val="0"/>
        <w:spacing w:line="600" w:lineRule="exact"/>
        <w:ind w:firstLineChars="200" w:firstLine="31680"/>
        <w:jc w:val="left"/>
        <w:rPr>
          <w:rFonts w:ascii="仿宋" w:eastAsia="仿宋" w:hAnsi="仿宋"/>
          <w:b/>
          <w:color w:val="FF0000"/>
          <w:sz w:val="32"/>
          <w:szCs w:val="32"/>
        </w:rPr>
      </w:pPr>
      <w:r w:rsidRPr="00F23ACE">
        <w:rPr>
          <w:rFonts w:ascii="仿宋" w:eastAsia="仿宋" w:hAnsi="仿宋" w:hint="eastAsia"/>
          <w:color w:val="000000"/>
          <w:sz w:val="32"/>
          <w:szCs w:val="32"/>
        </w:rPr>
        <w:t>截至</w:t>
      </w:r>
      <w:r w:rsidRPr="00F23ACE">
        <w:rPr>
          <w:rFonts w:ascii="仿宋" w:eastAsia="仿宋" w:hAnsi="仿宋"/>
          <w:color w:val="000000"/>
          <w:sz w:val="32"/>
          <w:szCs w:val="32"/>
        </w:rPr>
        <w:t>2020</w:t>
      </w:r>
      <w:r w:rsidRPr="00F23ACE">
        <w:rPr>
          <w:rFonts w:ascii="仿宋" w:eastAsia="仿宋" w:hAnsi="仿宋" w:hint="eastAsia"/>
          <w:color w:val="000000"/>
          <w:sz w:val="32"/>
          <w:szCs w:val="32"/>
        </w:rPr>
        <w:t>年</w:t>
      </w:r>
      <w:r w:rsidRPr="00F23ACE">
        <w:rPr>
          <w:rFonts w:ascii="仿宋" w:eastAsia="仿宋" w:hAnsi="仿宋"/>
          <w:color w:val="000000"/>
          <w:sz w:val="32"/>
          <w:szCs w:val="32"/>
        </w:rPr>
        <w:t>12</w:t>
      </w:r>
      <w:r w:rsidRPr="00F23ACE">
        <w:rPr>
          <w:rFonts w:ascii="仿宋" w:eastAsia="仿宋" w:hAnsi="仿宋" w:hint="eastAsia"/>
          <w:color w:val="000000"/>
          <w:sz w:val="32"/>
          <w:szCs w:val="32"/>
        </w:rPr>
        <w:t>月</w:t>
      </w:r>
      <w:r w:rsidRPr="00F23ACE">
        <w:rPr>
          <w:rFonts w:ascii="仿宋" w:eastAsia="仿宋" w:hAnsi="仿宋"/>
          <w:color w:val="000000"/>
          <w:sz w:val="32"/>
          <w:szCs w:val="32"/>
        </w:rPr>
        <w:t>31</w:t>
      </w:r>
      <w:r w:rsidRPr="00F23ACE">
        <w:rPr>
          <w:rFonts w:ascii="仿宋" w:eastAsia="仿宋" w:hAnsi="仿宋" w:hint="eastAsia"/>
          <w:color w:val="000000"/>
          <w:sz w:val="32"/>
          <w:szCs w:val="32"/>
        </w:rPr>
        <w:t>日，峨眉山市国有林场共有车辆</w:t>
      </w:r>
      <w:r w:rsidRPr="00F23ACE">
        <w:rPr>
          <w:rFonts w:ascii="仿宋" w:eastAsia="仿宋" w:hAnsi="仿宋"/>
          <w:color w:val="000000"/>
          <w:sz w:val="32"/>
          <w:szCs w:val="32"/>
        </w:rPr>
        <w:t>3</w:t>
      </w:r>
      <w:r w:rsidRPr="00F23ACE">
        <w:rPr>
          <w:rFonts w:ascii="仿宋" w:eastAsia="仿宋" w:hAnsi="仿宋" w:hint="eastAsia"/>
          <w:color w:val="000000"/>
          <w:sz w:val="32"/>
          <w:szCs w:val="32"/>
        </w:rPr>
        <w:t>辆，其中：省部级领导干部用车</w:t>
      </w:r>
      <w:r w:rsidRPr="00F23ACE">
        <w:rPr>
          <w:rFonts w:ascii="仿宋" w:eastAsia="仿宋" w:hAnsi="仿宋"/>
          <w:color w:val="000000"/>
          <w:sz w:val="32"/>
          <w:szCs w:val="32"/>
        </w:rPr>
        <w:t>0</w:t>
      </w:r>
      <w:r w:rsidRPr="00F23ACE">
        <w:rPr>
          <w:rFonts w:ascii="仿宋" w:eastAsia="仿宋" w:hAnsi="仿宋" w:hint="eastAsia"/>
          <w:color w:val="000000"/>
          <w:sz w:val="32"/>
          <w:szCs w:val="32"/>
        </w:rPr>
        <w:t>辆、一般公务用车</w:t>
      </w:r>
      <w:r w:rsidRPr="00F23ACE">
        <w:rPr>
          <w:rFonts w:ascii="仿宋" w:eastAsia="仿宋" w:hAnsi="仿宋"/>
          <w:color w:val="000000"/>
          <w:sz w:val="32"/>
          <w:szCs w:val="32"/>
        </w:rPr>
        <w:t>3</w:t>
      </w:r>
      <w:r w:rsidRPr="00F23ACE">
        <w:rPr>
          <w:rFonts w:ascii="仿宋" w:eastAsia="仿宋" w:hAnsi="仿宋" w:hint="eastAsia"/>
          <w:color w:val="000000"/>
          <w:sz w:val="32"/>
          <w:szCs w:val="32"/>
        </w:rPr>
        <w:t>辆；单价</w:t>
      </w:r>
      <w:r w:rsidRPr="00F23ACE">
        <w:rPr>
          <w:rFonts w:ascii="仿宋" w:eastAsia="仿宋" w:hAnsi="仿宋"/>
          <w:color w:val="000000"/>
          <w:sz w:val="32"/>
          <w:szCs w:val="32"/>
        </w:rPr>
        <w:t>50</w:t>
      </w:r>
      <w:r w:rsidRPr="00F23ACE">
        <w:rPr>
          <w:rFonts w:ascii="仿宋" w:eastAsia="仿宋" w:hAnsi="仿宋" w:hint="eastAsia"/>
          <w:color w:val="000000"/>
          <w:sz w:val="32"/>
          <w:szCs w:val="32"/>
        </w:rPr>
        <w:t>万元以上通用设备</w:t>
      </w:r>
      <w:r w:rsidRPr="00F23ACE">
        <w:rPr>
          <w:rFonts w:ascii="仿宋" w:eastAsia="仿宋" w:hAnsi="仿宋"/>
          <w:color w:val="000000"/>
          <w:sz w:val="32"/>
          <w:szCs w:val="32"/>
        </w:rPr>
        <w:t>0</w:t>
      </w:r>
      <w:r w:rsidRPr="00F23ACE">
        <w:rPr>
          <w:rFonts w:ascii="仿宋" w:eastAsia="仿宋" w:hAnsi="仿宋" w:hint="eastAsia"/>
          <w:color w:val="000000"/>
          <w:sz w:val="32"/>
          <w:szCs w:val="32"/>
        </w:rPr>
        <w:t>台（套），单价</w:t>
      </w:r>
      <w:r w:rsidRPr="00F23ACE">
        <w:rPr>
          <w:rFonts w:ascii="仿宋" w:eastAsia="仿宋" w:hAnsi="仿宋"/>
          <w:color w:val="000000"/>
          <w:sz w:val="32"/>
          <w:szCs w:val="32"/>
        </w:rPr>
        <w:t>100</w:t>
      </w:r>
      <w:r w:rsidRPr="00F23ACE">
        <w:rPr>
          <w:rFonts w:ascii="仿宋" w:eastAsia="仿宋" w:hAnsi="仿宋" w:hint="eastAsia"/>
          <w:color w:val="000000"/>
          <w:sz w:val="32"/>
          <w:szCs w:val="32"/>
        </w:rPr>
        <w:t>万元以上专用设备</w:t>
      </w:r>
      <w:r w:rsidRPr="00F23ACE">
        <w:rPr>
          <w:rFonts w:ascii="仿宋" w:eastAsia="仿宋" w:hAnsi="仿宋"/>
          <w:color w:val="000000"/>
          <w:sz w:val="32"/>
          <w:szCs w:val="32"/>
        </w:rPr>
        <w:t>0</w:t>
      </w:r>
      <w:r w:rsidRPr="00F23ACE">
        <w:rPr>
          <w:rFonts w:ascii="仿宋" w:eastAsia="仿宋" w:hAnsi="仿宋" w:hint="eastAsia"/>
          <w:color w:val="000000"/>
          <w:sz w:val="32"/>
          <w:szCs w:val="32"/>
        </w:rPr>
        <w:t>台（套）。</w:t>
      </w:r>
    </w:p>
    <w:p w:rsidR="003D0939" w:rsidRPr="00F23ACE" w:rsidRDefault="003D0939" w:rsidP="006173D1">
      <w:pPr>
        <w:autoSpaceDE w:val="0"/>
        <w:autoSpaceDN w:val="0"/>
        <w:adjustRightInd w:val="0"/>
        <w:spacing w:line="600" w:lineRule="exact"/>
        <w:ind w:firstLineChars="200" w:firstLine="31680"/>
        <w:jc w:val="left"/>
        <w:outlineLvl w:val="2"/>
        <w:rPr>
          <w:rFonts w:ascii="仿宋" w:eastAsia="仿宋" w:hAnsi="仿宋"/>
          <w:b/>
          <w:color w:val="000000"/>
          <w:sz w:val="32"/>
          <w:szCs w:val="32"/>
        </w:rPr>
      </w:pPr>
      <w:r w:rsidRPr="00F23ACE">
        <w:rPr>
          <w:rFonts w:ascii="仿宋" w:eastAsia="仿宋" w:hAnsi="仿宋" w:hint="eastAsia"/>
          <w:b/>
          <w:color w:val="000000"/>
          <w:sz w:val="32"/>
          <w:szCs w:val="32"/>
        </w:rPr>
        <w:t>（四）预算绩效管理情况。</w:t>
      </w:r>
    </w:p>
    <w:p w:rsidR="003D0939" w:rsidRPr="00F23ACE" w:rsidRDefault="003D0939" w:rsidP="006173D1">
      <w:pPr>
        <w:spacing w:line="580" w:lineRule="exact"/>
        <w:ind w:firstLineChars="200" w:firstLine="31680"/>
        <w:rPr>
          <w:rFonts w:ascii="仿宋" w:eastAsia="仿宋" w:hAnsi="仿宋"/>
          <w:sz w:val="32"/>
          <w:szCs w:val="32"/>
        </w:rPr>
      </w:pPr>
      <w:r w:rsidRPr="00F23ACE">
        <w:rPr>
          <w:rFonts w:ascii="仿宋" w:eastAsia="仿宋" w:hAnsi="仿宋" w:hint="eastAsia"/>
          <w:sz w:val="32"/>
          <w:szCs w:val="32"/>
        </w:rPr>
        <w:t>按照预算绩效管理要求，本部门对</w:t>
      </w:r>
      <w:r w:rsidRPr="00F23ACE">
        <w:rPr>
          <w:rFonts w:ascii="仿宋" w:eastAsia="仿宋" w:hAnsi="仿宋"/>
          <w:sz w:val="32"/>
          <w:szCs w:val="32"/>
        </w:rPr>
        <w:t>2020</w:t>
      </w:r>
      <w:r w:rsidRPr="00F23ACE">
        <w:rPr>
          <w:rFonts w:ascii="仿宋" w:eastAsia="仿宋" w:hAnsi="仿宋" w:hint="eastAsia"/>
          <w:sz w:val="32"/>
          <w:szCs w:val="32"/>
        </w:rPr>
        <w:t>年一般公共预算项目支出开展了绩效目标管理，共编制绩效目标</w:t>
      </w:r>
      <w:r w:rsidRPr="00F23ACE">
        <w:rPr>
          <w:rFonts w:ascii="仿宋" w:eastAsia="仿宋" w:hAnsi="仿宋"/>
          <w:sz w:val="32"/>
          <w:szCs w:val="32"/>
        </w:rPr>
        <w:t>2</w:t>
      </w:r>
      <w:r w:rsidRPr="00F23ACE">
        <w:rPr>
          <w:rFonts w:ascii="仿宋" w:eastAsia="仿宋" w:hAnsi="仿宋" w:hint="eastAsia"/>
          <w:sz w:val="32"/>
          <w:szCs w:val="32"/>
        </w:rPr>
        <w:t>个，涉及财政资金</w:t>
      </w:r>
      <w:r w:rsidRPr="00F23ACE">
        <w:rPr>
          <w:rFonts w:ascii="仿宋" w:eastAsia="仿宋" w:hAnsi="仿宋"/>
          <w:sz w:val="32"/>
          <w:szCs w:val="32"/>
        </w:rPr>
        <w:t>50</w:t>
      </w:r>
      <w:r w:rsidRPr="00F23ACE">
        <w:rPr>
          <w:rFonts w:ascii="仿宋" w:eastAsia="仿宋" w:hAnsi="仿宋" w:hint="eastAsia"/>
          <w:sz w:val="32"/>
          <w:szCs w:val="32"/>
        </w:rPr>
        <w:t>万元，覆盖率达到</w:t>
      </w:r>
      <w:r w:rsidRPr="00F23ACE">
        <w:rPr>
          <w:rFonts w:ascii="仿宋" w:eastAsia="仿宋" w:hAnsi="仿宋"/>
          <w:sz w:val="32"/>
          <w:szCs w:val="32"/>
        </w:rPr>
        <w:t>100%</w:t>
      </w:r>
      <w:r w:rsidRPr="00F23ACE">
        <w:rPr>
          <w:rFonts w:ascii="仿宋" w:eastAsia="仿宋" w:hAnsi="仿宋" w:hint="eastAsia"/>
          <w:sz w:val="32"/>
          <w:szCs w:val="32"/>
        </w:rPr>
        <w:t>。</w:t>
      </w:r>
    </w:p>
    <w:p w:rsidR="003D0939" w:rsidRPr="00F23ACE" w:rsidRDefault="003D0939" w:rsidP="006173D1">
      <w:pPr>
        <w:numPr>
          <w:ilvl w:val="0"/>
          <w:numId w:val="4"/>
        </w:numPr>
        <w:spacing w:line="580" w:lineRule="exact"/>
        <w:ind w:firstLineChars="200" w:firstLine="31680"/>
        <w:rPr>
          <w:rFonts w:ascii="仿宋" w:eastAsia="仿宋" w:hAnsi="仿宋" w:cs="仿宋_GB2312"/>
          <w:sz w:val="32"/>
          <w:szCs w:val="32"/>
        </w:rPr>
      </w:pPr>
      <w:r w:rsidRPr="00F23ACE">
        <w:rPr>
          <w:rFonts w:ascii="仿宋" w:eastAsia="仿宋" w:hAnsi="仿宋" w:cs="楷体_GB2312" w:hint="eastAsia"/>
          <w:sz w:val="32"/>
          <w:szCs w:val="32"/>
        </w:rPr>
        <w:t>项目绩效目标完成情况。</w:t>
      </w:r>
      <w:r w:rsidRPr="00F23ACE">
        <w:rPr>
          <w:rFonts w:ascii="仿宋" w:eastAsia="仿宋" w:hAnsi="仿宋" w:cs="楷体_GB2312"/>
          <w:sz w:val="32"/>
          <w:szCs w:val="32"/>
        </w:rPr>
        <w:br/>
      </w:r>
      <w:r w:rsidRPr="00F23ACE">
        <w:rPr>
          <w:rFonts w:ascii="仿宋" w:eastAsia="仿宋" w:hAnsi="仿宋" w:cs="仿宋_GB2312"/>
          <w:sz w:val="32"/>
          <w:szCs w:val="32"/>
        </w:rPr>
        <w:t xml:space="preserve">    </w:t>
      </w:r>
      <w:r w:rsidRPr="00F23ACE">
        <w:rPr>
          <w:rFonts w:ascii="仿宋" w:eastAsia="仿宋" w:hAnsi="仿宋" w:cs="仿宋_GB2312" w:hint="eastAsia"/>
          <w:sz w:val="32"/>
          <w:szCs w:val="32"/>
        </w:rPr>
        <w:t>本部门在</w:t>
      </w:r>
      <w:r w:rsidRPr="00F23ACE">
        <w:rPr>
          <w:rFonts w:ascii="仿宋" w:eastAsia="仿宋" w:hAnsi="仿宋" w:cs="仿宋_GB2312"/>
          <w:sz w:val="32"/>
          <w:szCs w:val="32"/>
        </w:rPr>
        <w:t>2020</w:t>
      </w:r>
      <w:r w:rsidRPr="00F23ACE">
        <w:rPr>
          <w:rFonts w:ascii="仿宋" w:eastAsia="仿宋" w:hAnsi="仿宋" w:cs="仿宋_GB2312" w:hint="eastAsia"/>
          <w:sz w:val="32"/>
          <w:szCs w:val="32"/>
        </w:rPr>
        <w:t>年度部门决算中反映“森林培育工作经费”、“森林防火工作经费”等</w:t>
      </w:r>
      <w:r w:rsidRPr="00F23ACE">
        <w:rPr>
          <w:rFonts w:ascii="仿宋" w:eastAsia="仿宋" w:hAnsi="仿宋" w:cs="仿宋_GB2312"/>
          <w:sz w:val="32"/>
          <w:szCs w:val="32"/>
        </w:rPr>
        <w:t>2</w:t>
      </w:r>
      <w:r w:rsidRPr="00F23ACE">
        <w:rPr>
          <w:rFonts w:ascii="仿宋" w:eastAsia="仿宋" w:hAnsi="仿宋" w:cs="仿宋_GB2312" w:hint="eastAsia"/>
          <w:sz w:val="32"/>
          <w:szCs w:val="32"/>
        </w:rPr>
        <w:t>个项目绩效目标实际完成情况：</w:t>
      </w:r>
    </w:p>
    <w:p w:rsidR="003D0939" w:rsidRPr="00F23ACE" w:rsidRDefault="003D0939" w:rsidP="006173D1">
      <w:pPr>
        <w:numPr>
          <w:ilvl w:val="0"/>
          <w:numId w:val="5"/>
        </w:numPr>
        <w:spacing w:line="580" w:lineRule="exact"/>
        <w:ind w:firstLineChars="200" w:firstLine="31680"/>
        <w:rPr>
          <w:rFonts w:ascii="仿宋" w:eastAsia="仿宋" w:hAnsi="仿宋" w:cs="仿宋_GB2312"/>
          <w:sz w:val="32"/>
          <w:szCs w:val="32"/>
        </w:rPr>
      </w:pPr>
      <w:r w:rsidRPr="00F23ACE">
        <w:rPr>
          <w:rFonts w:ascii="仿宋" w:eastAsia="仿宋" w:hAnsi="仿宋" w:cs="仿宋_GB2312" w:hint="eastAsia"/>
          <w:sz w:val="32"/>
          <w:szCs w:val="32"/>
        </w:rPr>
        <w:t>森林培育经费项目绩效目标完成情况综述。项目全年预算数</w:t>
      </w:r>
      <w:r w:rsidRPr="00F23ACE">
        <w:rPr>
          <w:rFonts w:ascii="仿宋" w:eastAsia="仿宋" w:hAnsi="仿宋" w:cs="仿宋_GB2312"/>
          <w:sz w:val="32"/>
          <w:szCs w:val="32"/>
        </w:rPr>
        <w:t>20</w:t>
      </w:r>
      <w:r w:rsidRPr="00F23ACE">
        <w:rPr>
          <w:rFonts w:ascii="仿宋" w:eastAsia="仿宋" w:hAnsi="仿宋" w:cs="仿宋_GB2312" w:hint="eastAsia"/>
          <w:sz w:val="32"/>
          <w:szCs w:val="32"/>
        </w:rPr>
        <w:t>万元，执行数为</w:t>
      </w:r>
      <w:r w:rsidRPr="00F23ACE">
        <w:rPr>
          <w:rFonts w:ascii="仿宋" w:eastAsia="仿宋" w:hAnsi="仿宋" w:cs="仿宋_GB2312"/>
          <w:sz w:val="32"/>
          <w:szCs w:val="32"/>
        </w:rPr>
        <w:t>20</w:t>
      </w:r>
      <w:r w:rsidRPr="00F23ACE">
        <w:rPr>
          <w:rFonts w:ascii="仿宋" w:eastAsia="仿宋" w:hAnsi="仿宋" w:cs="仿宋_GB2312" w:hint="eastAsia"/>
          <w:sz w:val="32"/>
          <w:szCs w:val="32"/>
        </w:rPr>
        <w:t>万元，完成预算的</w:t>
      </w:r>
      <w:r w:rsidRPr="00F23ACE">
        <w:rPr>
          <w:rFonts w:ascii="仿宋" w:eastAsia="仿宋" w:hAnsi="仿宋" w:cs="仿宋_GB2312"/>
          <w:sz w:val="32"/>
          <w:szCs w:val="32"/>
        </w:rPr>
        <w:t>100%</w:t>
      </w:r>
      <w:r w:rsidRPr="00F23ACE">
        <w:rPr>
          <w:rFonts w:ascii="仿宋" w:eastAsia="仿宋" w:hAnsi="仿宋" w:cs="仿宋_GB2312" w:hint="eastAsia"/>
          <w:sz w:val="32"/>
          <w:szCs w:val="32"/>
        </w:rPr>
        <w:t>。通过我场近几年来的精心培育峨眉含笑、青城枫、热杉、鹅掌秋长势良好，深受各乡镇喜爱，现已免费发放各乡镇苗木</w:t>
      </w:r>
      <w:r w:rsidRPr="00F23ACE">
        <w:rPr>
          <w:rFonts w:ascii="仿宋" w:eastAsia="仿宋" w:hAnsi="仿宋" w:cs="仿宋_GB2312"/>
          <w:sz w:val="32"/>
          <w:szCs w:val="32"/>
        </w:rPr>
        <w:t>20600</w:t>
      </w:r>
      <w:r w:rsidRPr="00F23ACE">
        <w:rPr>
          <w:rFonts w:ascii="仿宋" w:eastAsia="仿宋" w:hAnsi="仿宋" w:cs="仿宋_GB2312" w:hint="eastAsia"/>
          <w:sz w:val="32"/>
          <w:szCs w:val="32"/>
        </w:rPr>
        <w:t>株，还有其他乡镇未来运送剩余苗木，努力完成峨眉山市自然资源局下达的绿化工作任务，确保了绿化工作顺利推进。</w:t>
      </w:r>
    </w:p>
    <w:p w:rsidR="003D0939" w:rsidRPr="00F23ACE" w:rsidRDefault="003D0939" w:rsidP="006173D1">
      <w:pPr>
        <w:spacing w:line="580" w:lineRule="exact"/>
        <w:ind w:firstLineChars="200" w:firstLine="31680"/>
        <w:rPr>
          <w:rFonts w:ascii="仿宋" w:eastAsia="仿宋" w:hAnsi="仿宋" w:cs="仿宋_GB2312"/>
          <w:sz w:val="32"/>
          <w:szCs w:val="32"/>
        </w:rPr>
      </w:pPr>
      <w:r w:rsidRPr="00F23ACE">
        <w:rPr>
          <w:rFonts w:ascii="仿宋" w:eastAsia="仿宋" w:hAnsi="仿宋" w:cs="仿宋_GB2312" w:hint="eastAsia"/>
          <w:sz w:val="32"/>
          <w:szCs w:val="32"/>
        </w:rPr>
        <w:t>（</w:t>
      </w:r>
      <w:r w:rsidRPr="00F23ACE">
        <w:rPr>
          <w:rFonts w:ascii="仿宋" w:eastAsia="仿宋" w:hAnsi="仿宋" w:cs="仿宋_GB2312"/>
          <w:sz w:val="32"/>
          <w:szCs w:val="32"/>
        </w:rPr>
        <w:t>2</w:t>
      </w:r>
      <w:r w:rsidRPr="00F23ACE">
        <w:rPr>
          <w:rFonts w:ascii="仿宋" w:eastAsia="仿宋" w:hAnsi="仿宋" w:cs="仿宋_GB2312" w:hint="eastAsia"/>
          <w:sz w:val="32"/>
          <w:szCs w:val="32"/>
        </w:rPr>
        <w:t>）森林防火经费项目绩效目标完成情况综述。项目全年预算数</w:t>
      </w:r>
      <w:r w:rsidRPr="00F23ACE">
        <w:rPr>
          <w:rFonts w:ascii="仿宋" w:eastAsia="仿宋" w:hAnsi="仿宋" w:cs="仿宋_GB2312"/>
          <w:sz w:val="32"/>
          <w:szCs w:val="32"/>
        </w:rPr>
        <w:t>30</w:t>
      </w:r>
      <w:r w:rsidRPr="00F23ACE">
        <w:rPr>
          <w:rFonts w:ascii="仿宋" w:eastAsia="仿宋" w:hAnsi="仿宋" w:cs="仿宋_GB2312" w:hint="eastAsia"/>
          <w:sz w:val="32"/>
          <w:szCs w:val="32"/>
        </w:rPr>
        <w:t>万元，执行数为</w:t>
      </w:r>
      <w:r w:rsidRPr="00F23ACE">
        <w:rPr>
          <w:rFonts w:ascii="仿宋" w:eastAsia="仿宋" w:hAnsi="仿宋" w:cs="仿宋_GB2312"/>
          <w:sz w:val="32"/>
          <w:szCs w:val="32"/>
        </w:rPr>
        <w:t>30</w:t>
      </w:r>
      <w:r w:rsidRPr="00F23ACE">
        <w:rPr>
          <w:rFonts w:ascii="仿宋" w:eastAsia="仿宋" w:hAnsi="仿宋" w:cs="仿宋_GB2312" w:hint="eastAsia"/>
          <w:sz w:val="32"/>
          <w:szCs w:val="32"/>
        </w:rPr>
        <w:t>万元，完成预算的</w:t>
      </w:r>
      <w:r w:rsidRPr="00F23ACE">
        <w:rPr>
          <w:rFonts w:ascii="仿宋" w:eastAsia="仿宋" w:hAnsi="仿宋" w:cs="仿宋_GB2312"/>
          <w:sz w:val="32"/>
          <w:szCs w:val="32"/>
        </w:rPr>
        <w:t>100%</w:t>
      </w:r>
      <w:r w:rsidRPr="00F23ACE">
        <w:rPr>
          <w:rFonts w:ascii="仿宋" w:eastAsia="仿宋" w:hAnsi="仿宋" w:cs="仿宋_GB2312" w:hint="eastAsia"/>
          <w:sz w:val="32"/>
          <w:szCs w:val="32"/>
        </w:rPr>
        <w:t>。我场在高桥镇、龙池镇、大为镇国有林区内各设立了</w:t>
      </w:r>
      <w:r w:rsidRPr="00F23ACE">
        <w:rPr>
          <w:rFonts w:ascii="仿宋" w:eastAsia="仿宋" w:hAnsi="仿宋" w:cs="仿宋_GB2312"/>
          <w:sz w:val="32"/>
          <w:szCs w:val="32"/>
        </w:rPr>
        <w:t>3</w:t>
      </w:r>
      <w:r w:rsidRPr="00F23ACE">
        <w:rPr>
          <w:rFonts w:ascii="仿宋" w:eastAsia="仿宋" w:hAnsi="仿宋" w:cs="仿宋_GB2312" w:hint="eastAsia"/>
          <w:sz w:val="32"/>
          <w:szCs w:val="32"/>
        </w:rPr>
        <w:t>个森林管护站，通过常年对各过往人员和车辆实行实名制登记，每周不间断对林区进行野外生产用火的巡查，严肃查处乱砍乱伐和盗伐林木的违法行为，加强对野生动物植物的保护，确保建场</w:t>
      </w:r>
      <w:r w:rsidRPr="00F23ACE">
        <w:rPr>
          <w:rFonts w:ascii="仿宋" w:eastAsia="仿宋" w:hAnsi="仿宋" w:cs="仿宋_GB2312"/>
          <w:sz w:val="32"/>
          <w:szCs w:val="32"/>
        </w:rPr>
        <w:t>62</w:t>
      </w:r>
      <w:r w:rsidRPr="00F23ACE">
        <w:rPr>
          <w:rFonts w:ascii="仿宋" w:eastAsia="仿宋" w:hAnsi="仿宋" w:cs="仿宋_GB2312" w:hint="eastAsia"/>
          <w:sz w:val="32"/>
          <w:szCs w:val="32"/>
        </w:rPr>
        <w:t>年以来无一起森林火灾的发生，顺利完成了市委市政府交办的各项森林防火工作任务。</w:t>
      </w:r>
    </w:p>
    <w:p w:rsidR="003D0939" w:rsidRPr="00F23ACE" w:rsidRDefault="003D0939">
      <w:pPr>
        <w:spacing w:line="580" w:lineRule="exact"/>
        <w:rPr>
          <w:rFonts w:ascii="仿宋" w:eastAsia="仿宋" w:hAnsi="仿宋" w:cs="仿宋_GB2312"/>
          <w:sz w:val="32"/>
          <w:szCs w:val="32"/>
        </w:rPr>
      </w:pPr>
    </w:p>
    <w:p w:rsidR="003D0939" w:rsidRPr="00F23ACE" w:rsidRDefault="003D0939">
      <w:pPr>
        <w:spacing w:line="580" w:lineRule="exact"/>
        <w:rPr>
          <w:rFonts w:ascii="仿宋" w:eastAsia="仿宋" w:hAnsi="仿宋" w:cs="仿宋_GB2312"/>
          <w:sz w:val="32"/>
          <w:szCs w:val="32"/>
        </w:rPr>
      </w:pPr>
    </w:p>
    <w:p w:rsidR="003D0939" w:rsidRPr="00F23ACE" w:rsidRDefault="003D0939">
      <w:pPr>
        <w:spacing w:line="580" w:lineRule="exact"/>
        <w:rPr>
          <w:rFonts w:ascii="仿宋" w:eastAsia="仿宋" w:hAnsi="仿宋" w:cs="仿宋_GB2312"/>
          <w:sz w:val="32"/>
          <w:szCs w:val="32"/>
        </w:rPr>
      </w:pPr>
    </w:p>
    <w:p w:rsidR="003D0939" w:rsidRPr="00F23ACE" w:rsidRDefault="003D0939">
      <w:pPr>
        <w:spacing w:line="580" w:lineRule="exact"/>
        <w:rPr>
          <w:rFonts w:ascii="仿宋" w:eastAsia="仿宋" w:hAnsi="仿宋" w:cs="仿宋_GB2312"/>
          <w:sz w:val="32"/>
          <w:szCs w:val="32"/>
        </w:rPr>
      </w:pPr>
    </w:p>
    <w:p w:rsidR="003D0939" w:rsidRPr="00F23ACE" w:rsidRDefault="003D0939">
      <w:pPr>
        <w:spacing w:line="580" w:lineRule="exact"/>
        <w:rPr>
          <w:rFonts w:ascii="仿宋" w:eastAsia="仿宋" w:hAnsi="仿宋" w:cs="仿宋_GB2312"/>
          <w:sz w:val="32"/>
          <w:szCs w:val="32"/>
        </w:rPr>
      </w:pPr>
    </w:p>
    <w:p w:rsidR="003D0939" w:rsidRPr="00F23ACE" w:rsidRDefault="003D0939">
      <w:pPr>
        <w:spacing w:line="580" w:lineRule="exact"/>
        <w:rPr>
          <w:rFonts w:ascii="仿宋" w:eastAsia="仿宋" w:hAnsi="仿宋" w:cs="仿宋_GB2312"/>
          <w:sz w:val="32"/>
          <w:szCs w:val="32"/>
        </w:rPr>
      </w:pPr>
    </w:p>
    <w:p w:rsidR="003D0939" w:rsidRPr="00F23ACE" w:rsidRDefault="003D0939">
      <w:pPr>
        <w:spacing w:line="580" w:lineRule="exact"/>
        <w:rPr>
          <w:rFonts w:ascii="仿宋" w:eastAsia="仿宋" w:hAnsi="仿宋" w:cs="仿宋_GB2312"/>
          <w:sz w:val="32"/>
          <w:szCs w:val="32"/>
        </w:rPr>
      </w:pPr>
    </w:p>
    <w:p w:rsidR="003D0939" w:rsidRPr="00F23ACE" w:rsidRDefault="003D0939">
      <w:pPr>
        <w:spacing w:line="580" w:lineRule="exact"/>
        <w:rPr>
          <w:rFonts w:ascii="仿宋" w:eastAsia="仿宋" w:hAnsi="仿宋" w:cs="仿宋_GB2312"/>
          <w:sz w:val="32"/>
          <w:szCs w:val="32"/>
        </w:rPr>
      </w:pPr>
    </w:p>
    <w:p w:rsidR="003D0939" w:rsidRPr="00F23ACE" w:rsidRDefault="003D0939">
      <w:pPr>
        <w:spacing w:line="580" w:lineRule="exact"/>
        <w:rPr>
          <w:rFonts w:ascii="仿宋" w:eastAsia="仿宋" w:hAnsi="仿宋" w:cs="仿宋_GB2312"/>
          <w:sz w:val="32"/>
          <w:szCs w:val="32"/>
        </w:rPr>
      </w:pPr>
    </w:p>
    <w:p w:rsidR="003D0939" w:rsidRPr="00F23ACE" w:rsidRDefault="003D0939">
      <w:pPr>
        <w:spacing w:line="580" w:lineRule="exact"/>
        <w:rPr>
          <w:rFonts w:ascii="仿宋" w:eastAsia="仿宋" w:hAnsi="仿宋" w:cs="仿宋_GB2312"/>
          <w:sz w:val="32"/>
          <w:szCs w:val="32"/>
        </w:rPr>
      </w:pPr>
    </w:p>
    <w:p w:rsidR="003D0939" w:rsidRPr="00F23ACE" w:rsidRDefault="003D0939">
      <w:pPr>
        <w:spacing w:line="580" w:lineRule="exact"/>
        <w:rPr>
          <w:rFonts w:ascii="仿宋" w:eastAsia="仿宋" w:hAnsi="仿宋" w:cs="仿宋_GB2312"/>
          <w:sz w:val="32"/>
          <w:szCs w:val="32"/>
        </w:rPr>
      </w:pPr>
    </w:p>
    <w:p w:rsidR="003D0939" w:rsidRPr="00F23ACE" w:rsidRDefault="003D0939">
      <w:pPr>
        <w:spacing w:line="580" w:lineRule="exact"/>
        <w:rPr>
          <w:rFonts w:ascii="仿宋" w:eastAsia="仿宋" w:hAnsi="仿宋" w:cs="仿宋_GB2312"/>
          <w:sz w:val="32"/>
          <w:szCs w:val="32"/>
        </w:rPr>
      </w:pPr>
    </w:p>
    <w:p w:rsidR="003D0939" w:rsidRPr="00F23ACE" w:rsidRDefault="003D0939">
      <w:pPr>
        <w:spacing w:line="580" w:lineRule="exact"/>
        <w:rPr>
          <w:rFonts w:ascii="仿宋" w:eastAsia="仿宋" w:hAnsi="仿宋" w:cs="仿宋_GB2312"/>
          <w:sz w:val="32"/>
          <w:szCs w:val="32"/>
        </w:rPr>
      </w:pPr>
    </w:p>
    <w:p w:rsidR="003D0939" w:rsidRPr="00F23ACE" w:rsidRDefault="003D0939">
      <w:pPr>
        <w:spacing w:line="580" w:lineRule="exact"/>
        <w:rPr>
          <w:rFonts w:ascii="仿宋" w:eastAsia="仿宋" w:hAnsi="仿宋" w:cs="仿宋_GB2312"/>
          <w:sz w:val="32"/>
          <w:szCs w:val="32"/>
        </w:rPr>
      </w:pPr>
    </w:p>
    <w:p w:rsidR="003D0939" w:rsidRPr="00F23ACE" w:rsidRDefault="003D0939">
      <w:pPr>
        <w:spacing w:line="580" w:lineRule="exact"/>
        <w:rPr>
          <w:rFonts w:ascii="仿宋" w:eastAsia="仿宋" w:hAnsi="仿宋" w:cs="仿宋_GB2312"/>
          <w:sz w:val="32"/>
          <w:szCs w:val="32"/>
        </w:rPr>
      </w:pPr>
    </w:p>
    <w:p w:rsidR="003D0939" w:rsidRPr="00F23ACE" w:rsidRDefault="003D0939">
      <w:pPr>
        <w:spacing w:line="580" w:lineRule="exact"/>
        <w:rPr>
          <w:rFonts w:ascii="仿宋" w:eastAsia="仿宋" w:hAnsi="仿宋"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0A0"/>
      </w:tblPr>
      <w:tblGrid>
        <w:gridCol w:w="390"/>
        <w:gridCol w:w="1367"/>
        <w:gridCol w:w="1025"/>
        <w:gridCol w:w="2392"/>
        <w:gridCol w:w="2394"/>
        <w:gridCol w:w="2392"/>
      </w:tblGrid>
      <w:tr w:rsidR="003D0939" w:rsidRPr="00F23ACE">
        <w:trPr>
          <w:trHeight w:val="1080"/>
          <w:jc w:val="center"/>
        </w:trPr>
        <w:tc>
          <w:tcPr>
            <w:tcW w:w="9960" w:type="dxa"/>
            <w:gridSpan w:val="6"/>
            <w:tcBorders>
              <w:top w:val="nil"/>
              <w:left w:val="nil"/>
              <w:bottom w:val="nil"/>
              <w:right w:val="nil"/>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36"/>
                <w:szCs w:val="36"/>
              </w:rPr>
            </w:pPr>
            <w:r w:rsidRPr="00F23ACE">
              <w:rPr>
                <w:rFonts w:ascii="仿宋" w:eastAsia="仿宋" w:hAnsi="仿宋" w:cs="宋体" w:hint="eastAsia"/>
                <w:b/>
                <w:bCs/>
                <w:color w:val="000000"/>
                <w:kern w:val="0"/>
                <w:sz w:val="36"/>
                <w:szCs w:val="36"/>
              </w:rPr>
              <w:t>项目绩效目标完成情况表</w:t>
            </w:r>
            <w:r w:rsidRPr="00F23ACE">
              <w:rPr>
                <w:rFonts w:ascii="仿宋" w:eastAsia="仿宋" w:hAnsi="仿宋" w:cs="宋体"/>
                <w:b/>
                <w:bCs/>
                <w:color w:val="000000"/>
                <w:kern w:val="0"/>
                <w:sz w:val="36"/>
                <w:szCs w:val="36"/>
              </w:rPr>
              <w:br/>
            </w:r>
            <w:r w:rsidRPr="00F23ACE">
              <w:rPr>
                <w:rFonts w:ascii="仿宋" w:eastAsia="仿宋" w:hAnsi="仿宋" w:cs="宋体"/>
                <w:color w:val="000000"/>
                <w:kern w:val="0"/>
                <w:sz w:val="36"/>
                <w:szCs w:val="36"/>
              </w:rPr>
              <w:t>(2020</w:t>
            </w:r>
            <w:r w:rsidRPr="00F23ACE">
              <w:rPr>
                <w:rFonts w:ascii="仿宋" w:eastAsia="仿宋" w:hAnsi="仿宋" w:cs="宋体" w:hint="eastAsia"/>
                <w:color w:val="000000"/>
                <w:kern w:val="0"/>
                <w:sz w:val="36"/>
                <w:szCs w:val="36"/>
              </w:rPr>
              <w:t>年度</w:t>
            </w:r>
            <w:r w:rsidRPr="00F23ACE">
              <w:rPr>
                <w:rFonts w:ascii="仿宋" w:eastAsia="仿宋" w:hAnsi="仿宋" w:cs="宋体"/>
                <w:color w:val="000000"/>
                <w:kern w:val="0"/>
                <w:sz w:val="36"/>
                <w:szCs w:val="36"/>
              </w:rPr>
              <w:t>)</w:t>
            </w:r>
          </w:p>
        </w:tc>
      </w:tr>
      <w:tr w:rsidR="003D0939" w:rsidRPr="00F23ACE">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森林培育工作经费</w:t>
            </w:r>
          </w:p>
        </w:tc>
      </w:tr>
      <w:tr w:rsidR="003D0939" w:rsidRPr="00F23ACE">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峨眉山市国有林场</w:t>
            </w:r>
          </w:p>
        </w:tc>
      </w:tr>
      <w:tr w:rsidR="003D0939" w:rsidRPr="00F23ACE">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预算执行情况</w:t>
            </w:r>
            <w:r w:rsidRPr="00F23ACE">
              <w:rPr>
                <w:rFonts w:ascii="仿宋" w:eastAsia="仿宋" w:hAnsi="仿宋" w:cs="宋体"/>
                <w:color w:val="000000"/>
                <w:kern w:val="0"/>
                <w:sz w:val="24"/>
              </w:rPr>
              <w:t>(</w:t>
            </w:r>
            <w:r w:rsidRPr="00F23ACE">
              <w:rPr>
                <w:rFonts w:ascii="仿宋" w:eastAsia="仿宋" w:hAnsi="仿宋" w:cs="宋体" w:hint="eastAsia"/>
                <w:color w:val="000000"/>
                <w:kern w:val="0"/>
                <w:sz w:val="24"/>
              </w:rPr>
              <w:t>万元</w:t>
            </w:r>
            <w:r w:rsidRPr="00F23ACE">
              <w:rPr>
                <w:rFonts w:ascii="仿宋" w:eastAsia="仿宋" w:hAnsi="仿宋"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预算数</w:t>
            </w:r>
            <w:r w:rsidRPr="00F23ACE">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color w:val="000000"/>
                <w:sz w:val="24"/>
              </w:rPr>
              <w:t>20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执行数</w:t>
            </w:r>
            <w:r w:rsidRPr="00F23ACE">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color w:val="000000"/>
                <w:sz w:val="24"/>
              </w:rPr>
              <w:t>20</w:t>
            </w:r>
          </w:p>
        </w:tc>
      </w:tr>
      <w:tr w:rsidR="003D0939" w:rsidRPr="00F23ACE">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jc w:val="center"/>
              <w:rPr>
                <w:rFonts w:ascii="仿宋" w:eastAsia="仿宋" w:hAnsi="仿宋"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其中</w:t>
            </w:r>
            <w:r w:rsidRPr="00F23ACE">
              <w:rPr>
                <w:rFonts w:ascii="仿宋" w:eastAsia="仿宋" w:hAnsi="仿宋" w:cs="宋体"/>
                <w:color w:val="000000"/>
                <w:kern w:val="0"/>
                <w:sz w:val="24"/>
              </w:rPr>
              <w:t>-</w:t>
            </w:r>
            <w:r w:rsidRPr="00F23ACE">
              <w:rPr>
                <w:rFonts w:ascii="仿宋" w:eastAsia="仿宋" w:hAnsi="仿宋" w:cs="宋体" w:hint="eastAsia"/>
                <w:color w:val="000000"/>
                <w:kern w:val="0"/>
                <w:sz w:val="24"/>
              </w:rPr>
              <w:t>财政拨款</w:t>
            </w:r>
            <w:r w:rsidRPr="00F23ACE">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color w:val="000000"/>
                <w:sz w:val="24"/>
              </w:rPr>
              <w:t>20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其中</w:t>
            </w:r>
            <w:r w:rsidRPr="00F23ACE">
              <w:rPr>
                <w:rFonts w:ascii="仿宋" w:eastAsia="仿宋" w:hAnsi="仿宋" w:cs="宋体"/>
                <w:color w:val="000000"/>
                <w:kern w:val="0"/>
                <w:sz w:val="24"/>
              </w:rPr>
              <w:t>-</w:t>
            </w:r>
            <w:r w:rsidRPr="00F23ACE">
              <w:rPr>
                <w:rFonts w:ascii="仿宋" w:eastAsia="仿宋" w:hAnsi="仿宋" w:cs="宋体" w:hint="eastAsia"/>
                <w:color w:val="000000"/>
                <w:kern w:val="0"/>
                <w:sz w:val="24"/>
              </w:rPr>
              <w:t>财政拨款</w:t>
            </w:r>
            <w:r w:rsidRPr="00F23ACE">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color w:val="000000"/>
                <w:sz w:val="24"/>
              </w:rPr>
              <w:t>20</w:t>
            </w:r>
          </w:p>
        </w:tc>
      </w:tr>
      <w:tr w:rsidR="003D0939" w:rsidRPr="00F23ACE">
        <w:trPr>
          <w:trHeight w:val="1127"/>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jc w:val="center"/>
              <w:rPr>
                <w:rFonts w:ascii="仿宋" w:eastAsia="仿宋" w:hAnsi="仿宋"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其它资金</w:t>
            </w:r>
            <w:r w:rsidRPr="00F23ACE">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其它资金</w:t>
            </w:r>
            <w:r w:rsidRPr="00F23ACE">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jc w:val="center"/>
              <w:rPr>
                <w:rFonts w:ascii="仿宋" w:eastAsia="仿宋" w:hAnsi="仿宋" w:cs="宋体"/>
                <w:color w:val="000000"/>
                <w:sz w:val="24"/>
              </w:rPr>
            </w:pPr>
            <w:r w:rsidRPr="00F23ACE">
              <w:rPr>
                <w:rFonts w:ascii="仿宋" w:eastAsia="仿宋" w:hAnsi="仿宋" w:cs="宋体"/>
                <w:color w:val="000000"/>
                <w:sz w:val="24"/>
              </w:rPr>
              <w:t>0</w:t>
            </w:r>
          </w:p>
        </w:tc>
      </w:tr>
      <w:tr w:rsidR="003D0939" w:rsidRPr="00F23ACE">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实际完成目标</w:t>
            </w:r>
          </w:p>
        </w:tc>
      </w:tr>
      <w:tr w:rsidR="003D0939" w:rsidRPr="00F23ACE">
        <w:trPr>
          <w:trHeight w:val="158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jc w:val="center"/>
              <w:rPr>
                <w:rFonts w:ascii="仿宋" w:eastAsia="仿宋" w:hAnsi="仿宋"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按预计完成苗木培育</w:t>
            </w:r>
            <w:r w:rsidRPr="00F23ACE">
              <w:rPr>
                <w:rFonts w:ascii="仿宋" w:eastAsia="仿宋" w:hAnsi="仿宋" w:cs="宋体"/>
                <w:color w:val="000000"/>
                <w:sz w:val="24"/>
              </w:rPr>
              <w:t>8</w:t>
            </w:r>
            <w:r w:rsidRPr="00F23ACE">
              <w:rPr>
                <w:rFonts w:ascii="仿宋" w:eastAsia="仿宋" w:hAnsi="仿宋" w:cs="宋体" w:hint="eastAsia"/>
                <w:color w:val="000000"/>
                <w:sz w:val="24"/>
              </w:rPr>
              <w:t>万株的工作任务。</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left"/>
              <w:textAlignment w:val="center"/>
              <w:rPr>
                <w:rFonts w:ascii="仿宋" w:eastAsia="仿宋" w:hAnsi="仿宋" w:cs="宋体"/>
                <w:color w:val="000000"/>
                <w:sz w:val="24"/>
              </w:rPr>
            </w:pPr>
            <w:r w:rsidRPr="00F23ACE">
              <w:rPr>
                <w:rFonts w:ascii="仿宋" w:eastAsia="仿宋" w:hAnsi="仿宋" w:cs="宋体" w:hint="eastAsia"/>
                <w:color w:val="000000"/>
                <w:sz w:val="24"/>
              </w:rPr>
              <w:t>实际完成</w:t>
            </w:r>
            <w:r w:rsidRPr="00F23ACE">
              <w:rPr>
                <w:rFonts w:ascii="仿宋" w:eastAsia="仿宋" w:hAnsi="仿宋" w:cs="宋体"/>
                <w:color w:val="000000"/>
                <w:sz w:val="24"/>
              </w:rPr>
              <w:t>12</w:t>
            </w:r>
            <w:r w:rsidRPr="00F23ACE">
              <w:rPr>
                <w:rFonts w:ascii="仿宋" w:eastAsia="仿宋" w:hAnsi="仿宋" w:cs="宋体" w:hint="eastAsia"/>
                <w:color w:val="000000"/>
                <w:sz w:val="24"/>
              </w:rPr>
              <w:t>万株苗木培育的工作任务。</w:t>
            </w:r>
          </w:p>
        </w:tc>
      </w:tr>
      <w:tr w:rsidR="003D0939" w:rsidRPr="00F23ACE">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预期指标值</w:t>
            </w:r>
            <w:r w:rsidRPr="00F23ACE">
              <w:rPr>
                <w:rFonts w:ascii="仿宋" w:eastAsia="仿宋" w:hAnsi="仿宋" w:cs="宋体"/>
                <w:color w:val="000000"/>
                <w:kern w:val="0"/>
                <w:sz w:val="24"/>
              </w:rPr>
              <w:t>(</w:t>
            </w:r>
            <w:r w:rsidRPr="00F23ACE">
              <w:rPr>
                <w:rFonts w:ascii="仿宋" w:eastAsia="仿宋" w:hAnsi="仿宋" w:cs="宋体" w:hint="eastAsia"/>
                <w:color w:val="000000"/>
                <w:kern w:val="0"/>
                <w:sz w:val="24"/>
              </w:rPr>
              <w:t>包含数字及文字描述</w:t>
            </w:r>
            <w:r w:rsidRPr="00F23ACE">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实际完成指标值</w:t>
            </w:r>
            <w:r w:rsidRPr="00F23ACE">
              <w:rPr>
                <w:rFonts w:ascii="仿宋" w:eastAsia="仿宋" w:hAnsi="仿宋" w:cs="宋体"/>
                <w:color w:val="000000"/>
                <w:kern w:val="0"/>
                <w:sz w:val="24"/>
              </w:rPr>
              <w:t>(</w:t>
            </w:r>
            <w:r w:rsidRPr="00F23ACE">
              <w:rPr>
                <w:rFonts w:ascii="仿宋" w:eastAsia="仿宋" w:hAnsi="仿宋" w:cs="宋体" w:hint="eastAsia"/>
                <w:color w:val="000000"/>
                <w:kern w:val="0"/>
                <w:sz w:val="24"/>
              </w:rPr>
              <w:t>包含数字及文字描述</w:t>
            </w:r>
            <w:r w:rsidRPr="00F23ACE">
              <w:rPr>
                <w:rFonts w:ascii="仿宋" w:eastAsia="仿宋" w:hAnsi="仿宋" w:cs="宋体"/>
                <w:color w:val="000000"/>
                <w:kern w:val="0"/>
                <w:sz w:val="24"/>
              </w:rPr>
              <w:t>)</w:t>
            </w:r>
          </w:p>
        </w:tc>
      </w:tr>
      <w:tr w:rsidR="003D0939" w:rsidRPr="00F23ACE">
        <w:trPr>
          <w:trHeight w:val="260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总体目标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完成苗木培育工作任务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textAlignment w:val="center"/>
              <w:rPr>
                <w:rFonts w:ascii="仿宋" w:eastAsia="仿宋" w:hAnsi="仿宋" w:cs="宋体"/>
                <w:color w:val="000000"/>
                <w:sz w:val="24"/>
              </w:rPr>
            </w:pPr>
            <w:r w:rsidRPr="00F23ACE">
              <w:rPr>
                <w:rFonts w:ascii="仿宋" w:eastAsia="仿宋" w:hAnsi="仿宋" w:cs="宋体" w:hint="eastAsia"/>
                <w:color w:val="000000"/>
                <w:sz w:val="24"/>
              </w:rPr>
              <w:t>保障完成</w:t>
            </w:r>
            <w:r w:rsidRPr="00F23ACE">
              <w:rPr>
                <w:rFonts w:ascii="仿宋" w:eastAsia="仿宋" w:hAnsi="仿宋" w:cs="宋体"/>
                <w:color w:val="000000"/>
                <w:sz w:val="24"/>
              </w:rPr>
              <w:t>8</w:t>
            </w:r>
            <w:r w:rsidRPr="00F23ACE">
              <w:rPr>
                <w:rFonts w:ascii="仿宋" w:eastAsia="仿宋" w:hAnsi="仿宋" w:cs="宋体" w:hint="eastAsia"/>
                <w:color w:val="000000"/>
                <w:sz w:val="24"/>
              </w:rPr>
              <w:t>万株的苗木培育任务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实际完成</w:t>
            </w:r>
            <w:r w:rsidRPr="00F23ACE">
              <w:rPr>
                <w:rFonts w:ascii="仿宋" w:eastAsia="仿宋" w:hAnsi="仿宋" w:cs="宋体"/>
                <w:color w:val="000000"/>
                <w:sz w:val="24"/>
              </w:rPr>
              <w:t>12</w:t>
            </w:r>
            <w:r w:rsidRPr="00F23ACE">
              <w:rPr>
                <w:rFonts w:ascii="仿宋" w:eastAsia="仿宋" w:hAnsi="仿宋" w:cs="宋体" w:hint="eastAsia"/>
                <w:color w:val="000000"/>
                <w:sz w:val="24"/>
              </w:rPr>
              <w:t>万株的苗木培育任务</w:t>
            </w:r>
          </w:p>
        </w:tc>
      </w:tr>
      <w:tr w:rsidR="003D0939" w:rsidRPr="00F23ACE">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left"/>
              <w:textAlignment w:val="center"/>
              <w:rPr>
                <w:rFonts w:ascii="仿宋" w:eastAsia="仿宋" w:hAnsi="仿宋" w:cs="宋体"/>
                <w:color w:val="000000"/>
                <w:sz w:val="24"/>
              </w:rPr>
            </w:pPr>
            <w:r w:rsidRPr="00F23ACE">
              <w:rPr>
                <w:rFonts w:ascii="仿宋" w:eastAsia="仿宋" w:hAnsi="仿宋" w:cs="宋体" w:hint="eastAsia"/>
                <w:color w:val="000000"/>
                <w:sz w:val="24"/>
              </w:rPr>
              <w:t>保障完成全市绿化任务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left"/>
              <w:textAlignment w:val="center"/>
              <w:rPr>
                <w:rFonts w:ascii="仿宋" w:eastAsia="仿宋" w:hAnsi="仿宋" w:cs="宋体"/>
                <w:color w:val="000000"/>
                <w:sz w:val="24"/>
              </w:rPr>
            </w:pPr>
            <w:r w:rsidRPr="00F23ACE">
              <w:rPr>
                <w:rFonts w:ascii="仿宋" w:eastAsia="仿宋" w:hAnsi="仿宋" w:cs="宋体" w:hint="eastAsia"/>
                <w:color w:val="000000"/>
                <w:sz w:val="24"/>
              </w:rPr>
              <w:t>保障完成全市绿化任务，生态环境得到有效保护</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完成了市委、市政府交办的乡镇的绿化工作任务</w:t>
            </w:r>
          </w:p>
        </w:tc>
      </w:tr>
      <w:tr w:rsidR="003D0939" w:rsidRPr="00F23ACE">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kern w:val="0"/>
                <w:sz w:val="24"/>
              </w:rPr>
            </w:pPr>
            <w:r w:rsidRPr="00F23ACE">
              <w:rPr>
                <w:rFonts w:ascii="仿宋" w:eastAsia="仿宋" w:hAnsi="仿宋"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left"/>
              <w:textAlignment w:val="center"/>
              <w:rPr>
                <w:rFonts w:ascii="仿宋" w:eastAsia="仿宋" w:hAnsi="仿宋" w:cs="宋体"/>
                <w:color w:val="000000"/>
                <w:sz w:val="22"/>
                <w:szCs w:val="22"/>
              </w:rPr>
            </w:pPr>
            <w:r w:rsidRPr="00F23ACE">
              <w:rPr>
                <w:rFonts w:ascii="仿宋" w:eastAsia="仿宋" w:hAnsi="仿宋" w:cs="宋体" w:hint="eastAsia"/>
                <w:color w:val="000000"/>
                <w:kern w:val="0"/>
                <w:sz w:val="22"/>
                <w:szCs w:val="22"/>
              </w:rPr>
              <w:t>保证各乡镇苗木免费供应工作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群众满意度达到</w:t>
            </w:r>
            <w:r w:rsidRPr="00F23ACE">
              <w:rPr>
                <w:rFonts w:ascii="仿宋" w:eastAsia="仿宋" w:hAnsi="仿宋" w:cs="宋体"/>
                <w:color w:val="000000"/>
                <w:sz w:val="24"/>
              </w:rPr>
              <w:t>90%</w:t>
            </w:r>
            <w:r w:rsidRPr="00F23ACE">
              <w:rPr>
                <w:rFonts w:ascii="仿宋" w:eastAsia="仿宋" w:hAnsi="仿宋" w:cs="宋体" w:hint="eastAsia"/>
                <w:color w:val="000000"/>
                <w:sz w:val="24"/>
              </w:rPr>
              <w:t>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群众满意度达到</w:t>
            </w:r>
            <w:r w:rsidRPr="00F23ACE">
              <w:rPr>
                <w:rFonts w:ascii="仿宋" w:eastAsia="仿宋" w:hAnsi="仿宋" w:cs="宋体"/>
                <w:color w:val="000000"/>
                <w:sz w:val="24"/>
              </w:rPr>
              <w:t>90%</w:t>
            </w:r>
            <w:r w:rsidRPr="00F23ACE">
              <w:rPr>
                <w:rFonts w:ascii="仿宋" w:eastAsia="仿宋" w:hAnsi="仿宋" w:cs="宋体" w:hint="eastAsia"/>
                <w:color w:val="000000"/>
                <w:sz w:val="24"/>
              </w:rPr>
              <w:t>以上。</w:t>
            </w:r>
          </w:p>
        </w:tc>
      </w:tr>
    </w:tbl>
    <w:tbl>
      <w:tblPr>
        <w:tblpPr w:leftFromText="180" w:rightFromText="180" w:vertAnchor="text" w:horzAnchor="page" w:tblpXSpec="center" w:tblpY="322"/>
        <w:tblOverlap w:val="never"/>
        <w:tblW w:w="9960" w:type="dxa"/>
        <w:jc w:val="center"/>
        <w:tblLayout w:type="fixed"/>
        <w:tblCellMar>
          <w:left w:w="0" w:type="dxa"/>
          <w:right w:w="0" w:type="dxa"/>
        </w:tblCellMar>
        <w:tblLook w:val="00A0"/>
      </w:tblPr>
      <w:tblGrid>
        <w:gridCol w:w="390"/>
        <w:gridCol w:w="1367"/>
        <w:gridCol w:w="1025"/>
        <w:gridCol w:w="2918"/>
        <w:gridCol w:w="1868"/>
        <w:gridCol w:w="2392"/>
      </w:tblGrid>
      <w:tr w:rsidR="003D0939" w:rsidRPr="00F23ACE" w:rsidTr="00636655">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36"/>
                <w:szCs w:val="36"/>
              </w:rPr>
            </w:pPr>
            <w:r w:rsidRPr="00F23ACE">
              <w:rPr>
                <w:rFonts w:ascii="仿宋" w:eastAsia="仿宋" w:hAnsi="仿宋" w:cs="宋体" w:hint="eastAsia"/>
                <w:b/>
                <w:bCs/>
                <w:color w:val="000000"/>
                <w:kern w:val="0"/>
                <w:sz w:val="36"/>
                <w:szCs w:val="36"/>
              </w:rPr>
              <w:t>项目绩效目标完成情况表</w:t>
            </w:r>
            <w:r w:rsidRPr="00F23ACE">
              <w:rPr>
                <w:rFonts w:ascii="仿宋" w:eastAsia="仿宋" w:hAnsi="仿宋" w:cs="宋体"/>
                <w:b/>
                <w:bCs/>
                <w:color w:val="000000"/>
                <w:kern w:val="0"/>
                <w:sz w:val="36"/>
                <w:szCs w:val="36"/>
              </w:rPr>
              <w:br/>
            </w:r>
            <w:r w:rsidRPr="00F23ACE">
              <w:rPr>
                <w:rFonts w:ascii="仿宋" w:eastAsia="仿宋" w:hAnsi="仿宋" w:cs="宋体"/>
                <w:color w:val="000000"/>
                <w:kern w:val="0"/>
                <w:sz w:val="36"/>
                <w:szCs w:val="36"/>
              </w:rPr>
              <w:t xml:space="preserve">(2020 </w:t>
            </w:r>
            <w:r w:rsidRPr="00F23ACE">
              <w:rPr>
                <w:rFonts w:ascii="仿宋" w:eastAsia="仿宋" w:hAnsi="仿宋" w:cs="宋体" w:hint="eastAsia"/>
                <w:color w:val="000000"/>
                <w:kern w:val="0"/>
                <w:sz w:val="36"/>
                <w:szCs w:val="36"/>
              </w:rPr>
              <w:t>年度</w:t>
            </w:r>
            <w:r w:rsidRPr="00F23ACE">
              <w:rPr>
                <w:rFonts w:ascii="仿宋" w:eastAsia="仿宋" w:hAnsi="仿宋" w:cs="宋体"/>
                <w:color w:val="000000"/>
                <w:kern w:val="0"/>
                <w:sz w:val="36"/>
                <w:szCs w:val="36"/>
              </w:rPr>
              <w:t>)</w:t>
            </w:r>
          </w:p>
        </w:tc>
      </w:tr>
      <w:tr w:rsidR="003D0939" w:rsidRPr="00F23ACE" w:rsidTr="00636655">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森林防火经费</w:t>
            </w:r>
          </w:p>
        </w:tc>
      </w:tr>
      <w:tr w:rsidR="003D0939" w:rsidRPr="00F23ACE" w:rsidTr="00636655">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峨眉山市国有林场</w:t>
            </w:r>
          </w:p>
        </w:tc>
      </w:tr>
      <w:tr w:rsidR="003D0939" w:rsidRPr="00F23ACE" w:rsidTr="00636655">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3D0939" w:rsidRPr="00F23ACE" w:rsidRDefault="003D0939">
            <w:pPr>
              <w:widowControl/>
              <w:textAlignment w:val="center"/>
              <w:rPr>
                <w:rFonts w:ascii="仿宋" w:eastAsia="仿宋" w:hAnsi="仿宋" w:cs="宋体"/>
                <w:color w:val="000000"/>
                <w:sz w:val="24"/>
              </w:rPr>
            </w:pPr>
            <w:r w:rsidRPr="00F23ACE">
              <w:rPr>
                <w:rFonts w:ascii="仿宋" w:eastAsia="仿宋" w:hAnsi="仿宋" w:cs="宋体" w:hint="eastAsia"/>
                <w:color w:val="000000"/>
                <w:kern w:val="0"/>
                <w:sz w:val="24"/>
              </w:rPr>
              <w:t>预算执行情况</w:t>
            </w:r>
            <w:r w:rsidRPr="00F23ACE">
              <w:rPr>
                <w:rFonts w:ascii="仿宋" w:eastAsia="仿宋" w:hAnsi="仿宋" w:cs="宋体"/>
                <w:color w:val="000000"/>
                <w:kern w:val="0"/>
                <w:sz w:val="24"/>
              </w:rPr>
              <w:t>(</w:t>
            </w:r>
            <w:r w:rsidRPr="00F23ACE">
              <w:rPr>
                <w:rFonts w:ascii="仿宋" w:eastAsia="仿宋" w:hAnsi="仿宋" w:cs="宋体" w:hint="eastAsia"/>
                <w:color w:val="000000"/>
                <w:kern w:val="0"/>
                <w:sz w:val="24"/>
              </w:rPr>
              <w:t>万元</w:t>
            </w:r>
            <w:r w:rsidRPr="00F23ACE">
              <w:rPr>
                <w:rFonts w:ascii="仿宋" w:eastAsia="仿宋" w:hAnsi="仿宋"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预算数</w:t>
            </w:r>
            <w:r w:rsidRPr="00F23ACE">
              <w:rPr>
                <w:rFonts w:ascii="仿宋" w:eastAsia="仿宋" w:hAnsi="仿宋" w:cs="宋体"/>
                <w:color w:val="000000"/>
                <w:kern w:val="0"/>
                <w:sz w:val="24"/>
              </w:rPr>
              <w:t>:</w:t>
            </w:r>
          </w:p>
        </w:tc>
        <w:tc>
          <w:tcPr>
            <w:tcW w:w="2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color w:val="000000"/>
                <w:sz w:val="24"/>
              </w:rPr>
              <w:t>30</w:t>
            </w:r>
          </w:p>
        </w:tc>
        <w:tc>
          <w:tcPr>
            <w:tcW w:w="1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执行数</w:t>
            </w:r>
            <w:r w:rsidRPr="00F23ACE">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color w:val="000000"/>
                <w:sz w:val="24"/>
              </w:rPr>
              <w:t>30</w:t>
            </w:r>
          </w:p>
        </w:tc>
      </w:tr>
      <w:tr w:rsidR="003D0939" w:rsidRPr="00F23ACE" w:rsidTr="00636655">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jc w:val="center"/>
              <w:rPr>
                <w:rFonts w:ascii="仿宋" w:eastAsia="仿宋" w:hAnsi="仿宋"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其中</w:t>
            </w:r>
            <w:r w:rsidRPr="00F23ACE">
              <w:rPr>
                <w:rFonts w:ascii="仿宋" w:eastAsia="仿宋" w:hAnsi="仿宋" w:cs="宋体"/>
                <w:color w:val="000000"/>
                <w:kern w:val="0"/>
                <w:sz w:val="24"/>
              </w:rPr>
              <w:t>-</w:t>
            </w:r>
            <w:r w:rsidRPr="00F23ACE">
              <w:rPr>
                <w:rFonts w:ascii="仿宋" w:eastAsia="仿宋" w:hAnsi="仿宋" w:cs="宋体" w:hint="eastAsia"/>
                <w:color w:val="000000"/>
                <w:kern w:val="0"/>
                <w:sz w:val="24"/>
              </w:rPr>
              <w:t>财政拨款</w:t>
            </w:r>
            <w:r w:rsidRPr="00F23ACE">
              <w:rPr>
                <w:rFonts w:ascii="仿宋" w:eastAsia="仿宋" w:hAnsi="仿宋" w:cs="宋体"/>
                <w:color w:val="000000"/>
                <w:kern w:val="0"/>
                <w:sz w:val="24"/>
              </w:rPr>
              <w:t>:</w:t>
            </w:r>
          </w:p>
        </w:tc>
        <w:tc>
          <w:tcPr>
            <w:tcW w:w="2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color w:val="000000"/>
                <w:sz w:val="24"/>
              </w:rPr>
              <w:t>30</w:t>
            </w:r>
          </w:p>
        </w:tc>
        <w:tc>
          <w:tcPr>
            <w:tcW w:w="1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其中</w:t>
            </w:r>
            <w:r w:rsidRPr="00F23ACE">
              <w:rPr>
                <w:rFonts w:ascii="仿宋" w:eastAsia="仿宋" w:hAnsi="仿宋" w:cs="宋体"/>
                <w:color w:val="000000"/>
                <w:kern w:val="0"/>
                <w:sz w:val="24"/>
              </w:rPr>
              <w:t>-</w:t>
            </w:r>
            <w:r w:rsidRPr="00F23ACE">
              <w:rPr>
                <w:rFonts w:ascii="仿宋" w:eastAsia="仿宋" w:hAnsi="仿宋" w:cs="宋体" w:hint="eastAsia"/>
                <w:color w:val="000000"/>
                <w:kern w:val="0"/>
                <w:sz w:val="24"/>
              </w:rPr>
              <w:t>财政拨款</w:t>
            </w:r>
            <w:r w:rsidRPr="00F23ACE">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color w:val="000000"/>
                <w:sz w:val="24"/>
              </w:rPr>
              <w:t>30</w:t>
            </w:r>
          </w:p>
        </w:tc>
      </w:tr>
      <w:tr w:rsidR="003D0939" w:rsidRPr="00F23ACE" w:rsidTr="00636655">
        <w:trPr>
          <w:trHeight w:val="777"/>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jc w:val="center"/>
              <w:rPr>
                <w:rFonts w:ascii="仿宋" w:eastAsia="仿宋" w:hAnsi="仿宋"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其它资金</w:t>
            </w:r>
            <w:r w:rsidRPr="00F23ACE">
              <w:rPr>
                <w:rFonts w:ascii="仿宋" w:eastAsia="仿宋" w:hAnsi="仿宋" w:cs="宋体"/>
                <w:color w:val="000000"/>
                <w:kern w:val="0"/>
                <w:sz w:val="24"/>
              </w:rPr>
              <w:t>:</w:t>
            </w:r>
          </w:p>
        </w:tc>
        <w:tc>
          <w:tcPr>
            <w:tcW w:w="2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color w:val="000000"/>
                <w:sz w:val="24"/>
              </w:rPr>
              <w:t>0</w:t>
            </w:r>
          </w:p>
        </w:tc>
        <w:tc>
          <w:tcPr>
            <w:tcW w:w="1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其它资金</w:t>
            </w:r>
            <w:r w:rsidRPr="00F23ACE">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jc w:val="center"/>
              <w:rPr>
                <w:rFonts w:ascii="仿宋" w:eastAsia="仿宋" w:hAnsi="仿宋" w:cs="宋体"/>
                <w:color w:val="000000"/>
                <w:sz w:val="24"/>
              </w:rPr>
            </w:pPr>
            <w:r w:rsidRPr="00F23ACE">
              <w:rPr>
                <w:rFonts w:ascii="仿宋" w:eastAsia="仿宋" w:hAnsi="仿宋" w:cs="宋体"/>
                <w:color w:val="000000"/>
                <w:sz w:val="24"/>
              </w:rPr>
              <w:t>0</w:t>
            </w:r>
          </w:p>
        </w:tc>
      </w:tr>
      <w:tr w:rsidR="003D0939" w:rsidRPr="00F23ACE" w:rsidTr="00636655">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年度目标完成情况</w:t>
            </w:r>
          </w:p>
        </w:tc>
        <w:tc>
          <w:tcPr>
            <w:tcW w:w="531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预期目标</w:t>
            </w:r>
          </w:p>
        </w:tc>
        <w:tc>
          <w:tcPr>
            <w:tcW w:w="4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实际完成目标</w:t>
            </w:r>
          </w:p>
        </w:tc>
      </w:tr>
      <w:tr w:rsidR="003D0939" w:rsidRPr="00F23ACE" w:rsidTr="00636655">
        <w:trPr>
          <w:trHeight w:val="1564"/>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jc w:val="center"/>
              <w:rPr>
                <w:rFonts w:ascii="仿宋" w:eastAsia="仿宋" w:hAnsi="仿宋" w:cs="宋体"/>
                <w:color w:val="000000"/>
                <w:sz w:val="24"/>
              </w:rPr>
            </w:pPr>
          </w:p>
        </w:tc>
        <w:tc>
          <w:tcPr>
            <w:tcW w:w="531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对</w:t>
            </w:r>
            <w:r w:rsidRPr="00F23ACE">
              <w:rPr>
                <w:rFonts w:ascii="仿宋" w:eastAsia="仿宋" w:hAnsi="仿宋" w:cs="宋体"/>
                <w:color w:val="000000"/>
                <w:sz w:val="24"/>
              </w:rPr>
              <w:t>3</w:t>
            </w:r>
            <w:r w:rsidRPr="00F23ACE">
              <w:rPr>
                <w:rFonts w:ascii="仿宋" w:eastAsia="仿宋" w:hAnsi="仿宋" w:cs="宋体" w:hint="eastAsia"/>
                <w:color w:val="000000"/>
                <w:sz w:val="24"/>
              </w:rPr>
              <w:t>个乡镇国有林区进行森林防火宣传知识，力争全年无一起森林火灾发生</w:t>
            </w:r>
          </w:p>
        </w:tc>
        <w:tc>
          <w:tcPr>
            <w:tcW w:w="4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left"/>
              <w:textAlignment w:val="center"/>
              <w:rPr>
                <w:rFonts w:ascii="仿宋" w:eastAsia="仿宋" w:hAnsi="仿宋" w:cs="宋体"/>
                <w:color w:val="000000"/>
                <w:sz w:val="24"/>
              </w:rPr>
            </w:pPr>
            <w:r w:rsidRPr="00F23ACE">
              <w:rPr>
                <w:rFonts w:ascii="仿宋" w:eastAsia="仿宋" w:hAnsi="仿宋" w:cs="宋体" w:hint="eastAsia"/>
                <w:color w:val="000000"/>
                <w:sz w:val="24"/>
              </w:rPr>
              <w:t>全年无一起森林火灾发生，无盗伐，乱砍乱伐违法行为，定时按期完成了森林防火工作任务。</w:t>
            </w:r>
          </w:p>
        </w:tc>
      </w:tr>
      <w:tr w:rsidR="003D0939" w:rsidRPr="00F23ACE" w:rsidTr="00636655">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二级指标</w:t>
            </w:r>
          </w:p>
        </w:tc>
        <w:tc>
          <w:tcPr>
            <w:tcW w:w="2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三级指标</w:t>
            </w:r>
          </w:p>
        </w:tc>
        <w:tc>
          <w:tcPr>
            <w:tcW w:w="1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预期指标值</w:t>
            </w:r>
            <w:r w:rsidRPr="00F23ACE">
              <w:rPr>
                <w:rFonts w:ascii="仿宋" w:eastAsia="仿宋" w:hAnsi="仿宋" w:cs="宋体"/>
                <w:color w:val="000000"/>
                <w:kern w:val="0"/>
                <w:sz w:val="24"/>
              </w:rPr>
              <w:t>(</w:t>
            </w:r>
            <w:r w:rsidRPr="00F23ACE">
              <w:rPr>
                <w:rFonts w:ascii="仿宋" w:eastAsia="仿宋" w:hAnsi="仿宋" w:cs="宋体" w:hint="eastAsia"/>
                <w:color w:val="000000"/>
                <w:kern w:val="0"/>
                <w:sz w:val="24"/>
              </w:rPr>
              <w:t>包含数字及文字描述</w:t>
            </w:r>
            <w:r w:rsidRPr="00F23ACE">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实际完成指标值</w:t>
            </w:r>
            <w:r w:rsidRPr="00F23ACE">
              <w:rPr>
                <w:rFonts w:ascii="仿宋" w:eastAsia="仿宋" w:hAnsi="仿宋" w:cs="宋体"/>
                <w:color w:val="000000"/>
                <w:kern w:val="0"/>
                <w:sz w:val="24"/>
              </w:rPr>
              <w:t>(</w:t>
            </w:r>
            <w:r w:rsidRPr="00F23ACE">
              <w:rPr>
                <w:rFonts w:ascii="仿宋" w:eastAsia="仿宋" w:hAnsi="仿宋" w:cs="宋体" w:hint="eastAsia"/>
                <w:color w:val="000000"/>
                <w:kern w:val="0"/>
                <w:sz w:val="24"/>
              </w:rPr>
              <w:t>包含数字及文字描述</w:t>
            </w:r>
            <w:r w:rsidRPr="00F23ACE">
              <w:rPr>
                <w:rFonts w:ascii="仿宋" w:eastAsia="仿宋" w:hAnsi="仿宋" w:cs="宋体"/>
                <w:color w:val="000000"/>
                <w:kern w:val="0"/>
                <w:sz w:val="24"/>
              </w:rPr>
              <w:t>)</w:t>
            </w:r>
          </w:p>
        </w:tc>
      </w:tr>
      <w:tr w:rsidR="003D0939" w:rsidRPr="00F23ACE" w:rsidTr="00636655">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总体目标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数量指标准</w:t>
            </w:r>
          </w:p>
        </w:tc>
        <w:tc>
          <w:tcPr>
            <w:tcW w:w="2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color w:val="000000"/>
                <w:sz w:val="24"/>
              </w:rPr>
              <w:t>2019</w:t>
            </w:r>
            <w:r w:rsidRPr="00F23ACE">
              <w:rPr>
                <w:rFonts w:ascii="仿宋" w:eastAsia="仿宋" w:hAnsi="仿宋" w:cs="宋体" w:hint="eastAsia"/>
                <w:color w:val="000000"/>
                <w:sz w:val="24"/>
              </w:rPr>
              <w:t>年森林防火工作达到上级检查标准</w:t>
            </w:r>
          </w:p>
        </w:tc>
        <w:tc>
          <w:tcPr>
            <w:tcW w:w="1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每月不少于</w:t>
            </w:r>
            <w:r w:rsidRPr="00F23ACE">
              <w:rPr>
                <w:rFonts w:ascii="仿宋" w:eastAsia="仿宋" w:hAnsi="仿宋" w:cs="宋体"/>
                <w:color w:val="000000"/>
                <w:sz w:val="24"/>
              </w:rPr>
              <w:t>22</w:t>
            </w:r>
            <w:r w:rsidRPr="00F23ACE">
              <w:rPr>
                <w:rFonts w:ascii="仿宋" w:eastAsia="仿宋" w:hAnsi="仿宋" w:cs="宋体" w:hint="eastAsia"/>
                <w:color w:val="000000"/>
                <w:sz w:val="24"/>
              </w:rPr>
              <w:t>个工作日开展护林防火工作检查</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每月不定期对责任片区进行森林防火督查检查，确保了责任片区通过上级检查。</w:t>
            </w:r>
          </w:p>
        </w:tc>
      </w:tr>
      <w:tr w:rsidR="003D0939" w:rsidRPr="00F23ACE" w:rsidTr="00636655">
        <w:trPr>
          <w:trHeight w:val="1551"/>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质量指标</w:t>
            </w:r>
          </w:p>
        </w:tc>
        <w:tc>
          <w:tcPr>
            <w:tcW w:w="2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对</w:t>
            </w:r>
            <w:r w:rsidRPr="00F23ACE">
              <w:rPr>
                <w:rFonts w:ascii="仿宋" w:eastAsia="仿宋" w:hAnsi="仿宋" w:cs="宋体"/>
                <w:color w:val="000000"/>
                <w:sz w:val="24"/>
              </w:rPr>
              <w:t>3</w:t>
            </w:r>
            <w:r w:rsidRPr="00F23ACE">
              <w:rPr>
                <w:rFonts w:ascii="仿宋" w:eastAsia="仿宋" w:hAnsi="仿宋" w:cs="宋体" w:hint="eastAsia"/>
                <w:color w:val="000000"/>
                <w:sz w:val="24"/>
              </w:rPr>
              <w:t>个乡镇国有林区开展森林防火工作；加大宣传力度，力争家喻户晓</w:t>
            </w:r>
          </w:p>
        </w:tc>
        <w:tc>
          <w:tcPr>
            <w:tcW w:w="1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森林防火工作接受上级检查，合格率达到</w:t>
            </w:r>
            <w:r w:rsidRPr="00F23ACE">
              <w:rPr>
                <w:rFonts w:ascii="仿宋" w:eastAsia="仿宋" w:hAnsi="仿宋" w:cs="宋体"/>
                <w:color w:val="000000"/>
                <w:sz w:val="24"/>
              </w:rPr>
              <w:t>90%</w:t>
            </w:r>
            <w:r w:rsidRPr="00F23ACE">
              <w:rPr>
                <w:rFonts w:ascii="仿宋" w:eastAsia="仿宋" w:hAnsi="仿宋" w:cs="宋体" w:hint="eastAsia"/>
                <w:color w:val="000000"/>
                <w:sz w:val="24"/>
              </w:rPr>
              <w:t>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通过了上级检查组检查。</w:t>
            </w:r>
          </w:p>
        </w:tc>
      </w:tr>
      <w:tr w:rsidR="003D0939" w:rsidRPr="00F23ACE" w:rsidTr="00636655">
        <w:trPr>
          <w:trHeight w:val="106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社会效益指标</w:t>
            </w:r>
          </w:p>
        </w:tc>
        <w:tc>
          <w:tcPr>
            <w:tcW w:w="2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对群众生命财产和森林资源得到有效保护；野外违规用火得到控制</w:t>
            </w:r>
          </w:p>
        </w:tc>
        <w:tc>
          <w:tcPr>
            <w:tcW w:w="1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群众知晓率达到</w:t>
            </w:r>
            <w:r w:rsidRPr="00F23ACE">
              <w:rPr>
                <w:rFonts w:ascii="仿宋" w:eastAsia="仿宋" w:hAnsi="仿宋" w:cs="宋体"/>
                <w:color w:val="000000"/>
                <w:sz w:val="24"/>
              </w:rPr>
              <w:t>90%</w:t>
            </w:r>
            <w:r w:rsidRPr="00F23ACE">
              <w:rPr>
                <w:rFonts w:ascii="仿宋" w:eastAsia="仿宋" w:hAnsi="仿宋" w:cs="宋体" w:hint="eastAsia"/>
                <w:color w:val="000000"/>
                <w:sz w:val="24"/>
              </w:rPr>
              <w:t>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群众知晓率达到</w:t>
            </w:r>
            <w:r w:rsidRPr="00F23ACE">
              <w:rPr>
                <w:rFonts w:ascii="仿宋" w:eastAsia="仿宋" w:hAnsi="仿宋" w:cs="宋体"/>
                <w:color w:val="000000"/>
                <w:sz w:val="24"/>
              </w:rPr>
              <w:t>90%</w:t>
            </w:r>
            <w:r w:rsidRPr="00F23ACE">
              <w:rPr>
                <w:rFonts w:ascii="仿宋" w:eastAsia="仿宋" w:hAnsi="仿宋" w:cs="宋体" w:hint="eastAsia"/>
                <w:color w:val="000000"/>
                <w:sz w:val="24"/>
              </w:rPr>
              <w:t>以上。</w:t>
            </w:r>
          </w:p>
        </w:tc>
      </w:tr>
      <w:tr w:rsidR="003D0939" w:rsidRPr="00F23ACE" w:rsidTr="00636655">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kern w:val="0"/>
                <w:sz w:val="24"/>
              </w:rPr>
            </w:pPr>
            <w:r w:rsidRPr="00F23ACE">
              <w:rPr>
                <w:rFonts w:ascii="仿宋" w:eastAsia="仿宋" w:hAnsi="仿宋"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满意度指标</w:t>
            </w:r>
          </w:p>
        </w:tc>
        <w:tc>
          <w:tcPr>
            <w:tcW w:w="2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left"/>
              <w:textAlignment w:val="center"/>
              <w:rPr>
                <w:rFonts w:ascii="仿宋" w:eastAsia="仿宋" w:hAnsi="仿宋" w:cs="宋体"/>
                <w:color w:val="000000"/>
                <w:sz w:val="22"/>
                <w:szCs w:val="22"/>
              </w:rPr>
            </w:pPr>
            <w:r w:rsidRPr="00F23ACE">
              <w:rPr>
                <w:rFonts w:ascii="仿宋" w:eastAsia="仿宋" w:hAnsi="仿宋" w:cs="宋体" w:hint="eastAsia"/>
                <w:color w:val="000000"/>
                <w:kern w:val="0"/>
                <w:sz w:val="22"/>
                <w:szCs w:val="22"/>
              </w:rPr>
              <w:t>保质保量完成护林防火工作，坚持</w:t>
            </w:r>
            <w:r w:rsidRPr="00F23ACE">
              <w:rPr>
                <w:rFonts w:ascii="仿宋" w:eastAsia="仿宋" w:hAnsi="仿宋" w:cs="宋体"/>
                <w:color w:val="000000"/>
                <w:kern w:val="0"/>
                <w:sz w:val="22"/>
                <w:szCs w:val="22"/>
              </w:rPr>
              <w:t>24</w:t>
            </w:r>
            <w:r w:rsidRPr="00F23ACE">
              <w:rPr>
                <w:rFonts w:ascii="仿宋" w:eastAsia="仿宋" w:hAnsi="仿宋" w:cs="宋体" w:hint="eastAsia"/>
                <w:color w:val="000000"/>
                <w:kern w:val="0"/>
                <w:sz w:val="22"/>
                <w:szCs w:val="22"/>
              </w:rPr>
              <w:t>小时防火值</w:t>
            </w:r>
          </w:p>
        </w:tc>
        <w:tc>
          <w:tcPr>
            <w:tcW w:w="1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群众满意度达到</w:t>
            </w:r>
            <w:r w:rsidRPr="00F23ACE">
              <w:rPr>
                <w:rFonts w:ascii="仿宋" w:eastAsia="仿宋" w:hAnsi="仿宋" w:cs="宋体"/>
                <w:color w:val="000000"/>
                <w:sz w:val="24"/>
              </w:rPr>
              <w:t>90%</w:t>
            </w:r>
            <w:r w:rsidRPr="00F23ACE">
              <w:rPr>
                <w:rFonts w:ascii="仿宋" w:eastAsia="仿宋" w:hAnsi="仿宋" w:cs="宋体" w:hint="eastAsia"/>
                <w:color w:val="000000"/>
                <w:sz w:val="24"/>
              </w:rPr>
              <w:t>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0939" w:rsidRPr="00F23ACE" w:rsidRDefault="003D0939">
            <w:pPr>
              <w:widowControl/>
              <w:jc w:val="center"/>
              <w:textAlignment w:val="center"/>
              <w:rPr>
                <w:rFonts w:ascii="仿宋" w:eastAsia="仿宋" w:hAnsi="仿宋" w:cs="宋体"/>
                <w:color w:val="000000"/>
                <w:sz w:val="24"/>
              </w:rPr>
            </w:pPr>
            <w:r w:rsidRPr="00F23ACE">
              <w:rPr>
                <w:rFonts w:ascii="仿宋" w:eastAsia="仿宋" w:hAnsi="仿宋" w:cs="宋体" w:hint="eastAsia"/>
                <w:color w:val="000000"/>
                <w:sz w:val="24"/>
              </w:rPr>
              <w:t>通过对森林防火工作的实施，群众满意度达到</w:t>
            </w:r>
            <w:r w:rsidRPr="00F23ACE">
              <w:rPr>
                <w:rFonts w:ascii="仿宋" w:eastAsia="仿宋" w:hAnsi="仿宋" w:cs="宋体"/>
                <w:color w:val="000000"/>
                <w:sz w:val="24"/>
              </w:rPr>
              <w:t>90%</w:t>
            </w:r>
            <w:r w:rsidRPr="00F23ACE">
              <w:rPr>
                <w:rFonts w:ascii="仿宋" w:eastAsia="仿宋" w:hAnsi="仿宋" w:cs="宋体" w:hint="eastAsia"/>
                <w:color w:val="000000"/>
                <w:sz w:val="24"/>
              </w:rPr>
              <w:t>以上。</w:t>
            </w:r>
          </w:p>
        </w:tc>
      </w:tr>
    </w:tbl>
    <w:p w:rsidR="003D0939" w:rsidRPr="00F23ACE" w:rsidRDefault="003D0939">
      <w:pPr>
        <w:spacing w:line="580" w:lineRule="exact"/>
        <w:rPr>
          <w:rFonts w:ascii="仿宋" w:eastAsia="仿宋" w:hAnsi="仿宋" w:cs="仿宋_GB2312"/>
          <w:sz w:val="32"/>
          <w:szCs w:val="32"/>
        </w:rPr>
      </w:pPr>
      <w:r w:rsidRPr="00F23ACE">
        <w:rPr>
          <w:rFonts w:ascii="仿宋" w:eastAsia="仿宋" w:hAnsi="仿宋" w:cs="楷体_GB2312"/>
          <w:sz w:val="32"/>
          <w:szCs w:val="32"/>
        </w:rPr>
        <w:t>2.</w:t>
      </w:r>
      <w:r w:rsidRPr="00F23ACE">
        <w:rPr>
          <w:rFonts w:ascii="仿宋" w:eastAsia="仿宋" w:hAnsi="仿宋" w:cs="楷体_GB2312" w:hint="eastAsia"/>
          <w:sz w:val="32"/>
          <w:szCs w:val="32"/>
        </w:rPr>
        <w:t>部门绩效评价结果。</w:t>
      </w:r>
    </w:p>
    <w:p w:rsidR="003D0939" w:rsidRPr="00F23ACE" w:rsidRDefault="003D0939" w:rsidP="006173D1">
      <w:pPr>
        <w:spacing w:line="580" w:lineRule="exact"/>
        <w:ind w:firstLineChars="200" w:firstLine="31680"/>
        <w:rPr>
          <w:rFonts w:ascii="仿宋" w:eastAsia="仿宋" w:hAnsi="仿宋" w:cs="仿宋_GB2312"/>
          <w:sz w:val="32"/>
          <w:szCs w:val="32"/>
        </w:rPr>
      </w:pPr>
      <w:r w:rsidRPr="00F23ACE">
        <w:rPr>
          <w:rFonts w:ascii="仿宋" w:eastAsia="仿宋" w:hAnsi="仿宋" w:cs="仿宋_GB2312" w:hint="eastAsia"/>
          <w:sz w:val="32"/>
          <w:szCs w:val="32"/>
        </w:rPr>
        <w:t>本部门按要求对</w:t>
      </w:r>
      <w:r w:rsidRPr="00F23ACE">
        <w:rPr>
          <w:rFonts w:ascii="仿宋" w:eastAsia="仿宋" w:hAnsi="仿宋" w:cs="仿宋_GB2312"/>
          <w:sz w:val="32"/>
          <w:szCs w:val="32"/>
        </w:rPr>
        <w:t>2020</w:t>
      </w:r>
      <w:r w:rsidRPr="00F23ACE">
        <w:rPr>
          <w:rFonts w:ascii="仿宋" w:eastAsia="仿宋" w:hAnsi="仿宋" w:cs="仿宋_GB2312" w:hint="eastAsia"/>
          <w:sz w:val="32"/>
          <w:szCs w:val="32"/>
        </w:rPr>
        <w:t>年部门整体支出绩效评价情况开展自评，《峨眉山市国有林场</w:t>
      </w:r>
      <w:r w:rsidRPr="00F23ACE">
        <w:rPr>
          <w:rFonts w:ascii="仿宋" w:eastAsia="仿宋" w:hAnsi="仿宋" w:cs="仿宋_GB2312"/>
          <w:sz w:val="32"/>
          <w:szCs w:val="32"/>
        </w:rPr>
        <w:t>2020</w:t>
      </w:r>
      <w:r w:rsidRPr="00F23ACE">
        <w:rPr>
          <w:rFonts w:ascii="仿宋" w:eastAsia="仿宋" w:hAnsi="仿宋" w:cs="仿宋_GB2312" w:hint="eastAsia"/>
          <w:sz w:val="32"/>
          <w:szCs w:val="32"/>
        </w:rPr>
        <w:t>年部门整体支出绩效评价报告》见附件。</w:t>
      </w:r>
    </w:p>
    <w:p w:rsidR="003D0939" w:rsidRPr="00F23ACE" w:rsidRDefault="003D0939" w:rsidP="006173D1">
      <w:pPr>
        <w:spacing w:line="580" w:lineRule="exact"/>
        <w:ind w:firstLineChars="200" w:firstLine="31680"/>
        <w:rPr>
          <w:rFonts w:ascii="仿宋" w:eastAsia="仿宋" w:hAnsi="仿宋"/>
          <w:b/>
          <w:color w:val="000000"/>
          <w:sz w:val="32"/>
          <w:szCs w:val="32"/>
        </w:rPr>
      </w:pPr>
      <w:r w:rsidRPr="00F23ACE">
        <w:rPr>
          <w:rFonts w:ascii="仿宋" w:eastAsia="仿宋" w:hAnsi="仿宋" w:cs="仿宋_GB2312" w:hint="eastAsia"/>
          <w:sz w:val="32"/>
          <w:szCs w:val="32"/>
        </w:rPr>
        <w:t>本部门自行组织对森林培育工作经费项目、森林防火工作经费项目开展了绩效评价。</w:t>
      </w:r>
    </w:p>
    <w:p w:rsidR="003D0939" w:rsidRPr="00F23ACE" w:rsidRDefault="003D0939">
      <w:pPr>
        <w:widowControl/>
        <w:jc w:val="left"/>
        <w:rPr>
          <w:rFonts w:ascii="仿宋" w:eastAsia="仿宋" w:hAnsi="仿宋"/>
          <w:b/>
          <w:color w:val="000000"/>
          <w:sz w:val="32"/>
          <w:szCs w:val="32"/>
        </w:rPr>
      </w:pPr>
      <w:r w:rsidRPr="00F23ACE">
        <w:rPr>
          <w:rFonts w:ascii="仿宋" w:eastAsia="仿宋" w:hAnsi="仿宋"/>
          <w:b/>
          <w:color w:val="000000"/>
          <w:sz w:val="32"/>
          <w:szCs w:val="32"/>
        </w:rPr>
        <w:br w:type="page"/>
      </w:r>
    </w:p>
    <w:p w:rsidR="003D0939" w:rsidRPr="00F23ACE" w:rsidRDefault="003D0939" w:rsidP="006173D1">
      <w:pPr>
        <w:numPr>
          <w:ilvl w:val="0"/>
          <w:numId w:val="6"/>
        </w:numPr>
        <w:spacing w:line="600" w:lineRule="exact"/>
        <w:ind w:firstLineChars="150" w:firstLine="31680"/>
        <w:jc w:val="center"/>
        <w:outlineLvl w:val="0"/>
        <w:rPr>
          <w:rStyle w:val="Heading1Char"/>
          <w:rFonts w:ascii="仿宋" w:eastAsia="仿宋" w:hAnsi="仿宋"/>
          <w:b w:val="0"/>
        </w:rPr>
      </w:pPr>
      <w:bookmarkStart w:id="55" w:name="_Toc15396613"/>
      <w:bookmarkStart w:id="56" w:name="_Toc15377225"/>
      <w:r w:rsidRPr="00F23ACE">
        <w:rPr>
          <w:rFonts w:ascii="仿宋" w:eastAsia="仿宋" w:hAnsi="仿宋" w:hint="eastAsia"/>
          <w:color w:val="000000"/>
          <w:sz w:val="44"/>
          <w:szCs w:val="44"/>
        </w:rPr>
        <w:t>名</w:t>
      </w:r>
      <w:r w:rsidRPr="00F23ACE">
        <w:rPr>
          <w:rStyle w:val="Heading1Char"/>
          <w:rFonts w:ascii="仿宋" w:eastAsia="仿宋" w:hAnsi="仿宋" w:hint="eastAsia"/>
          <w:b w:val="0"/>
        </w:rPr>
        <w:t>词解释</w:t>
      </w:r>
      <w:bookmarkEnd w:id="55"/>
      <w:bookmarkEnd w:id="56"/>
    </w:p>
    <w:p w:rsidR="003D0939" w:rsidRPr="00F23ACE" w:rsidRDefault="003D0939">
      <w:pPr>
        <w:spacing w:line="600" w:lineRule="exact"/>
        <w:jc w:val="left"/>
        <w:rPr>
          <w:rFonts w:ascii="仿宋" w:eastAsia="仿宋" w:hAnsi="仿宋"/>
          <w:b/>
          <w:color w:val="000000"/>
          <w:sz w:val="44"/>
          <w:szCs w:val="44"/>
        </w:rPr>
      </w:pPr>
    </w:p>
    <w:p w:rsidR="003D0939" w:rsidRPr="00F23ACE" w:rsidRDefault="003D0939" w:rsidP="006173D1">
      <w:pPr>
        <w:pStyle w:val="Default"/>
        <w:spacing w:line="560" w:lineRule="exact"/>
        <w:ind w:firstLineChars="200" w:firstLine="31680"/>
        <w:rPr>
          <w:rFonts w:hAnsi="仿宋"/>
          <w:sz w:val="32"/>
          <w:szCs w:val="32"/>
        </w:rPr>
      </w:pPr>
      <w:r>
        <w:rPr>
          <w:rFonts w:hAnsi="仿宋"/>
          <w:sz w:val="32"/>
          <w:szCs w:val="32"/>
        </w:rPr>
        <w:t>1</w:t>
      </w:r>
      <w:r>
        <w:rPr>
          <w:rFonts w:hAnsi="仿宋" w:hint="eastAsia"/>
          <w:sz w:val="32"/>
          <w:szCs w:val="32"/>
        </w:rPr>
        <w:t>、</w:t>
      </w:r>
      <w:r w:rsidRPr="00F23ACE">
        <w:rPr>
          <w:rFonts w:hAnsi="仿宋" w:hint="eastAsia"/>
          <w:sz w:val="32"/>
          <w:szCs w:val="32"/>
        </w:rPr>
        <w:t>财政拨款收入：指单位从同级财政部门取得的财政预算资金。</w:t>
      </w:r>
    </w:p>
    <w:p w:rsidR="003D0939" w:rsidRPr="00F23ACE" w:rsidRDefault="003D0939" w:rsidP="006173D1">
      <w:pPr>
        <w:pStyle w:val="Default"/>
        <w:spacing w:line="560" w:lineRule="exact"/>
        <w:ind w:firstLineChars="200" w:firstLine="31680"/>
        <w:rPr>
          <w:rFonts w:hAnsi="仿宋"/>
          <w:sz w:val="32"/>
          <w:szCs w:val="32"/>
        </w:rPr>
      </w:pPr>
      <w:r>
        <w:rPr>
          <w:rFonts w:hAnsi="仿宋"/>
          <w:sz w:val="32"/>
          <w:szCs w:val="32"/>
        </w:rPr>
        <w:t>2</w:t>
      </w:r>
      <w:r>
        <w:rPr>
          <w:rFonts w:hAnsi="仿宋" w:hint="eastAsia"/>
          <w:sz w:val="32"/>
          <w:szCs w:val="32"/>
        </w:rPr>
        <w:t>、</w:t>
      </w:r>
      <w:r w:rsidRPr="00F23ACE">
        <w:rPr>
          <w:rFonts w:hAnsi="仿宋" w:hint="eastAsia"/>
          <w:sz w:val="32"/>
          <w:szCs w:val="32"/>
        </w:rPr>
        <w:t>事业收入：指事业单位开展专业业务活动及辅助活动取得的收入。如…（二级预算单位事业收入情况）等。</w:t>
      </w:r>
    </w:p>
    <w:p w:rsidR="003D0939" w:rsidRPr="00F23ACE" w:rsidRDefault="003D0939" w:rsidP="006173D1">
      <w:pPr>
        <w:pStyle w:val="Default"/>
        <w:spacing w:line="560" w:lineRule="exact"/>
        <w:ind w:firstLineChars="200" w:firstLine="31680"/>
        <w:rPr>
          <w:rFonts w:hAnsi="仿宋"/>
          <w:sz w:val="32"/>
          <w:szCs w:val="32"/>
        </w:rPr>
      </w:pPr>
      <w:r>
        <w:rPr>
          <w:rFonts w:hAnsi="仿宋"/>
          <w:sz w:val="32"/>
          <w:szCs w:val="32"/>
        </w:rPr>
        <w:t>3</w:t>
      </w:r>
      <w:r>
        <w:rPr>
          <w:rFonts w:hAnsi="仿宋" w:hint="eastAsia"/>
          <w:sz w:val="32"/>
          <w:szCs w:val="32"/>
        </w:rPr>
        <w:t>、</w:t>
      </w:r>
      <w:r w:rsidRPr="00F23ACE">
        <w:rPr>
          <w:rFonts w:hAnsi="仿宋" w:hint="eastAsia"/>
          <w:sz w:val="32"/>
          <w:szCs w:val="32"/>
        </w:rPr>
        <w:t>经营收入：指事业单位在专业业务活动及其辅助活动之外开展非独立核算经营活动取得的收入。如…（二级预算单位经营收入情况）等。</w:t>
      </w:r>
    </w:p>
    <w:p w:rsidR="003D0939" w:rsidRPr="00F23ACE" w:rsidRDefault="003D0939" w:rsidP="006173D1">
      <w:pPr>
        <w:pStyle w:val="Default"/>
        <w:spacing w:line="560" w:lineRule="exact"/>
        <w:ind w:firstLineChars="200" w:firstLine="31680"/>
        <w:rPr>
          <w:rFonts w:hAnsi="仿宋"/>
          <w:sz w:val="32"/>
          <w:szCs w:val="32"/>
        </w:rPr>
      </w:pPr>
      <w:r>
        <w:rPr>
          <w:rFonts w:hAnsi="仿宋"/>
          <w:sz w:val="32"/>
          <w:szCs w:val="32"/>
        </w:rPr>
        <w:t>4</w:t>
      </w:r>
      <w:r>
        <w:rPr>
          <w:rFonts w:hAnsi="仿宋" w:hint="eastAsia"/>
          <w:sz w:val="32"/>
          <w:szCs w:val="32"/>
        </w:rPr>
        <w:t>、</w:t>
      </w:r>
      <w:r w:rsidRPr="00F23ACE">
        <w:rPr>
          <w:rFonts w:hAnsi="仿宋" w:hint="eastAsia"/>
          <w:sz w:val="32"/>
          <w:szCs w:val="32"/>
        </w:rPr>
        <w:t>其他收入：指单位取得的除上述收入以外的各项收入。主要是…（收入类型）等。</w:t>
      </w:r>
      <w:r w:rsidRPr="00F23ACE">
        <w:rPr>
          <w:rFonts w:hAnsi="仿宋"/>
          <w:sz w:val="32"/>
          <w:szCs w:val="32"/>
        </w:rPr>
        <w:t xml:space="preserve"> </w:t>
      </w:r>
    </w:p>
    <w:p w:rsidR="003D0939" w:rsidRPr="00F23ACE" w:rsidRDefault="003D0939" w:rsidP="006173D1">
      <w:pPr>
        <w:pStyle w:val="Default"/>
        <w:spacing w:line="560" w:lineRule="exact"/>
        <w:ind w:firstLineChars="200" w:firstLine="31680"/>
        <w:rPr>
          <w:rFonts w:hAnsi="仿宋"/>
          <w:sz w:val="32"/>
          <w:szCs w:val="32"/>
        </w:rPr>
      </w:pPr>
      <w:r>
        <w:rPr>
          <w:rFonts w:hAnsi="仿宋"/>
          <w:sz w:val="32"/>
          <w:szCs w:val="32"/>
        </w:rPr>
        <w:t>5</w:t>
      </w:r>
      <w:r>
        <w:rPr>
          <w:rFonts w:hAnsi="仿宋" w:hint="eastAsia"/>
          <w:sz w:val="32"/>
          <w:szCs w:val="32"/>
        </w:rPr>
        <w:t>、</w:t>
      </w:r>
      <w:r w:rsidRPr="00F23ACE">
        <w:rPr>
          <w:rFonts w:hAnsi="仿宋"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sidRPr="00F23ACE">
        <w:rPr>
          <w:rFonts w:hAnsi="仿宋"/>
          <w:sz w:val="32"/>
          <w:szCs w:val="32"/>
        </w:rPr>
        <w:t xml:space="preserve"> </w:t>
      </w:r>
    </w:p>
    <w:p w:rsidR="003D0939" w:rsidRPr="00F23ACE" w:rsidRDefault="003D0939" w:rsidP="006173D1">
      <w:pPr>
        <w:pStyle w:val="Default"/>
        <w:spacing w:line="560" w:lineRule="exact"/>
        <w:ind w:firstLineChars="200" w:firstLine="31680"/>
        <w:rPr>
          <w:rFonts w:hAnsi="仿宋"/>
          <w:sz w:val="32"/>
          <w:szCs w:val="32"/>
        </w:rPr>
      </w:pPr>
      <w:r>
        <w:rPr>
          <w:rFonts w:hAnsi="仿宋"/>
          <w:sz w:val="32"/>
          <w:szCs w:val="32"/>
        </w:rPr>
        <w:t>6</w:t>
      </w:r>
      <w:r>
        <w:rPr>
          <w:rFonts w:hAnsi="仿宋" w:hint="eastAsia"/>
          <w:sz w:val="32"/>
          <w:szCs w:val="32"/>
        </w:rPr>
        <w:t>、</w:t>
      </w:r>
      <w:r w:rsidRPr="00F23ACE">
        <w:rPr>
          <w:rFonts w:hAnsi="仿宋" w:hint="eastAsia"/>
          <w:sz w:val="32"/>
          <w:szCs w:val="32"/>
        </w:rPr>
        <w:t>年初结转和结余：指以前年度尚未完成、结转到本年按有关规定继续使用的资金。</w:t>
      </w:r>
      <w:r w:rsidRPr="00F23ACE">
        <w:rPr>
          <w:rFonts w:hAnsi="仿宋"/>
          <w:sz w:val="32"/>
          <w:szCs w:val="32"/>
        </w:rPr>
        <w:t xml:space="preserve"> </w:t>
      </w:r>
    </w:p>
    <w:p w:rsidR="003D0939" w:rsidRPr="00F23ACE" w:rsidRDefault="003D0939" w:rsidP="006173D1">
      <w:pPr>
        <w:pStyle w:val="Default"/>
        <w:spacing w:line="560" w:lineRule="exact"/>
        <w:ind w:firstLineChars="200" w:firstLine="31680"/>
        <w:rPr>
          <w:rFonts w:hAnsi="仿宋"/>
          <w:sz w:val="32"/>
          <w:szCs w:val="32"/>
        </w:rPr>
      </w:pPr>
      <w:r>
        <w:rPr>
          <w:rFonts w:hAnsi="仿宋"/>
          <w:sz w:val="32"/>
          <w:szCs w:val="32"/>
        </w:rPr>
        <w:t>7</w:t>
      </w:r>
      <w:r>
        <w:rPr>
          <w:rFonts w:hAnsi="仿宋" w:hint="eastAsia"/>
          <w:sz w:val="32"/>
          <w:szCs w:val="32"/>
        </w:rPr>
        <w:t>、</w:t>
      </w:r>
      <w:r w:rsidRPr="00F23ACE">
        <w:rPr>
          <w:rFonts w:hAnsi="仿宋" w:hint="eastAsia"/>
          <w:sz w:val="32"/>
          <w:szCs w:val="32"/>
        </w:rPr>
        <w:t>结余分配：指事业单位按照事业单位会计制度的规定从非财政补助结余中分配的事业基金和职工福利基金等。</w:t>
      </w:r>
    </w:p>
    <w:p w:rsidR="003D0939" w:rsidRPr="00F23ACE" w:rsidRDefault="003D0939" w:rsidP="006173D1">
      <w:pPr>
        <w:pStyle w:val="Default"/>
        <w:spacing w:line="560" w:lineRule="exact"/>
        <w:ind w:firstLineChars="200" w:firstLine="31680"/>
        <w:rPr>
          <w:rFonts w:hAnsi="仿宋"/>
          <w:sz w:val="32"/>
          <w:szCs w:val="32"/>
        </w:rPr>
      </w:pPr>
      <w:r w:rsidRPr="00F23ACE">
        <w:rPr>
          <w:rFonts w:hAnsi="仿宋"/>
          <w:sz w:val="32"/>
          <w:szCs w:val="32"/>
        </w:rPr>
        <w:t>8</w:t>
      </w:r>
      <w:r w:rsidRPr="00F23ACE">
        <w:rPr>
          <w:rFonts w:hAnsi="仿宋" w:hint="eastAsia"/>
          <w:sz w:val="32"/>
          <w:szCs w:val="32"/>
        </w:rPr>
        <w:t>、年末结转和结余：指单位按有关规定结转到下年或以后年度继续使用的资金。</w:t>
      </w:r>
    </w:p>
    <w:p w:rsidR="003D0939" w:rsidRPr="00F23ACE" w:rsidRDefault="003D0939" w:rsidP="006173D1">
      <w:pPr>
        <w:ind w:firstLineChars="200" w:firstLine="31680"/>
        <w:rPr>
          <w:rFonts w:ascii="仿宋" w:eastAsia="仿宋" w:hAnsi="仿宋"/>
          <w:color w:val="000000"/>
          <w:sz w:val="32"/>
          <w:szCs w:val="32"/>
        </w:rPr>
      </w:pPr>
      <w:r w:rsidRPr="00F23ACE">
        <w:rPr>
          <w:rFonts w:ascii="仿宋" w:eastAsia="仿宋" w:hAnsi="仿宋"/>
          <w:color w:val="000000"/>
          <w:sz w:val="32"/>
          <w:szCs w:val="32"/>
        </w:rPr>
        <w:t>9</w:t>
      </w:r>
      <w:r>
        <w:rPr>
          <w:rFonts w:ascii="仿宋" w:eastAsia="仿宋" w:hAnsi="仿宋" w:hint="eastAsia"/>
          <w:color w:val="000000"/>
          <w:sz w:val="32"/>
          <w:szCs w:val="32"/>
        </w:rPr>
        <w:t>、</w:t>
      </w:r>
      <w:r w:rsidRPr="00F23ACE">
        <w:rPr>
          <w:rStyle w:val="Strong"/>
          <w:rFonts w:ascii="仿宋" w:eastAsia="仿宋" w:hAnsi="仿宋" w:hint="eastAsia"/>
          <w:bCs/>
          <w:color w:val="000000"/>
          <w:sz w:val="30"/>
          <w:szCs w:val="30"/>
        </w:rPr>
        <w:t>社会保障和就业（类）行政事业单位养老支出（款）机关事业单位基本养老保险缴费支出（项）：指机关事业单位实施养老保险制度由单位缴纳的基本养老保险支出。</w:t>
      </w:r>
    </w:p>
    <w:p w:rsidR="003D0939" w:rsidRPr="00F23ACE" w:rsidRDefault="003D0939" w:rsidP="006173D1">
      <w:pPr>
        <w:ind w:firstLineChars="200" w:firstLine="31680"/>
        <w:rPr>
          <w:rFonts w:ascii="仿宋" w:eastAsia="仿宋" w:hAnsi="仿宋"/>
          <w:color w:val="000000"/>
          <w:sz w:val="32"/>
          <w:szCs w:val="32"/>
        </w:rPr>
      </w:pPr>
      <w:r w:rsidRPr="00F23ACE">
        <w:rPr>
          <w:rFonts w:ascii="仿宋" w:eastAsia="仿宋" w:hAnsi="仿宋"/>
          <w:color w:val="000000"/>
          <w:sz w:val="32"/>
          <w:szCs w:val="32"/>
        </w:rPr>
        <w:t>10</w:t>
      </w:r>
      <w:r>
        <w:rPr>
          <w:rFonts w:ascii="仿宋" w:eastAsia="仿宋" w:hAnsi="仿宋" w:hint="eastAsia"/>
          <w:color w:val="000000"/>
          <w:sz w:val="32"/>
          <w:szCs w:val="32"/>
        </w:rPr>
        <w:t>、</w:t>
      </w:r>
      <w:r w:rsidRPr="00F23ACE">
        <w:rPr>
          <w:rStyle w:val="Strong"/>
          <w:rFonts w:ascii="仿宋" w:eastAsia="仿宋" w:hAnsi="仿宋" w:hint="eastAsia"/>
          <w:bCs/>
          <w:color w:val="000000"/>
          <w:sz w:val="30"/>
          <w:szCs w:val="30"/>
        </w:rPr>
        <w:t>社会保障和就业（类）行政事业单位养老支出（款）机关事业单位职业年金缴费支出（项）</w:t>
      </w:r>
      <w:r w:rsidRPr="00F23ACE">
        <w:rPr>
          <w:rStyle w:val="Strong"/>
          <w:rFonts w:ascii="仿宋" w:eastAsia="仿宋" w:hAnsi="仿宋"/>
          <w:bCs/>
          <w:color w:val="000000"/>
          <w:sz w:val="32"/>
          <w:szCs w:val="32"/>
        </w:rPr>
        <w:t>:</w:t>
      </w:r>
      <w:r w:rsidRPr="00F23ACE">
        <w:rPr>
          <w:rFonts w:ascii="仿宋" w:eastAsia="仿宋" w:hAnsi="仿宋" w:hint="eastAsia"/>
          <w:color w:val="000000"/>
          <w:sz w:val="32"/>
          <w:szCs w:val="32"/>
        </w:rPr>
        <w:t>指机关事业单位实施养老保险制度由单位实际缴纳的职业年金支出。</w:t>
      </w:r>
    </w:p>
    <w:p w:rsidR="003D0939" w:rsidRPr="00F23ACE" w:rsidRDefault="003D0939" w:rsidP="006173D1">
      <w:pPr>
        <w:ind w:firstLineChars="200" w:firstLine="31680"/>
        <w:rPr>
          <w:rFonts w:ascii="仿宋" w:eastAsia="仿宋" w:hAnsi="仿宋"/>
          <w:color w:val="000000"/>
          <w:sz w:val="32"/>
          <w:szCs w:val="32"/>
        </w:rPr>
      </w:pPr>
      <w:r w:rsidRPr="00F23ACE">
        <w:rPr>
          <w:rFonts w:ascii="仿宋" w:eastAsia="仿宋" w:hAnsi="仿宋"/>
          <w:color w:val="000000"/>
          <w:sz w:val="32"/>
          <w:szCs w:val="32"/>
        </w:rPr>
        <w:t>11</w:t>
      </w:r>
      <w:r>
        <w:rPr>
          <w:rFonts w:ascii="仿宋" w:eastAsia="仿宋" w:hAnsi="仿宋" w:hint="eastAsia"/>
          <w:color w:val="000000"/>
          <w:sz w:val="32"/>
          <w:szCs w:val="32"/>
        </w:rPr>
        <w:t>、</w:t>
      </w:r>
      <w:r w:rsidRPr="00F23ACE">
        <w:rPr>
          <w:rFonts w:ascii="仿宋" w:eastAsia="仿宋" w:hAnsi="仿宋" w:hint="eastAsia"/>
          <w:b/>
          <w:bCs/>
          <w:color w:val="000000"/>
          <w:sz w:val="32"/>
          <w:szCs w:val="32"/>
        </w:rPr>
        <w:t>卫生健康</w:t>
      </w:r>
      <w:r w:rsidRPr="00F23ACE">
        <w:rPr>
          <w:rStyle w:val="Strong"/>
          <w:rFonts w:ascii="仿宋" w:eastAsia="仿宋" w:hAnsi="仿宋" w:hint="eastAsia"/>
          <w:bCs/>
          <w:color w:val="000000"/>
          <w:sz w:val="32"/>
          <w:szCs w:val="32"/>
        </w:rPr>
        <w:t>（类）行政事业单位医疗（款）事业单位医疗（项）：</w:t>
      </w:r>
      <w:r w:rsidRPr="00F23ACE">
        <w:rPr>
          <w:rFonts w:ascii="仿宋" w:eastAsia="仿宋" w:hAnsi="仿宋" w:hint="eastAsia"/>
          <w:color w:val="000000"/>
          <w:sz w:val="32"/>
          <w:szCs w:val="32"/>
        </w:rPr>
        <w:t>指财政部门安排的事业单位基本医疗保险缴费经费，未参加医疗保险的事业单位的公费医疗经费，按国家规定享受离休人员待遇的医疗经费。</w:t>
      </w:r>
    </w:p>
    <w:p w:rsidR="003D0939" w:rsidRPr="00F23ACE" w:rsidRDefault="003D0939" w:rsidP="006173D1">
      <w:pPr>
        <w:ind w:firstLineChars="200" w:firstLine="31680"/>
        <w:rPr>
          <w:rFonts w:ascii="仿宋" w:eastAsia="仿宋" w:hAnsi="仿宋"/>
          <w:color w:val="000000"/>
          <w:sz w:val="32"/>
          <w:szCs w:val="32"/>
        </w:rPr>
      </w:pPr>
      <w:r w:rsidRPr="00F23ACE">
        <w:rPr>
          <w:rFonts w:ascii="仿宋" w:eastAsia="仿宋" w:hAnsi="仿宋"/>
          <w:color w:val="000000"/>
          <w:sz w:val="32"/>
          <w:szCs w:val="32"/>
        </w:rPr>
        <w:t>12</w:t>
      </w:r>
      <w:r>
        <w:rPr>
          <w:rFonts w:ascii="仿宋" w:eastAsia="仿宋" w:hAnsi="仿宋" w:hint="eastAsia"/>
          <w:color w:val="000000"/>
          <w:sz w:val="32"/>
          <w:szCs w:val="32"/>
        </w:rPr>
        <w:t>、</w:t>
      </w:r>
      <w:r w:rsidRPr="00F23ACE">
        <w:rPr>
          <w:rStyle w:val="Strong"/>
          <w:rFonts w:ascii="仿宋" w:eastAsia="仿宋" w:hAnsi="仿宋" w:hint="eastAsia"/>
          <w:bCs/>
          <w:color w:val="000000"/>
          <w:sz w:val="32"/>
          <w:szCs w:val="32"/>
        </w:rPr>
        <w:t>农林水支出（类）林业和草原（款）事业运行（项）</w:t>
      </w:r>
      <w:r w:rsidRPr="00F23ACE">
        <w:rPr>
          <w:rStyle w:val="Strong"/>
          <w:rFonts w:ascii="仿宋" w:eastAsia="仿宋" w:hAnsi="仿宋"/>
          <w:bCs/>
          <w:color w:val="000000"/>
          <w:sz w:val="32"/>
          <w:szCs w:val="32"/>
        </w:rPr>
        <w:t>:</w:t>
      </w:r>
      <w:r w:rsidRPr="00F23ACE">
        <w:rPr>
          <w:rStyle w:val="Strong"/>
          <w:rFonts w:ascii="仿宋" w:eastAsia="仿宋" w:hAnsi="仿宋"/>
          <w:b w:val="0"/>
          <w:bCs/>
          <w:color w:val="000000"/>
          <w:sz w:val="32"/>
          <w:szCs w:val="32"/>
        </w:rPr>
        <w:t xml:space="preserve"> </w:t>
      </w:r>
      <w:r w:rsidRPr="00F23ACE">
        <w:rPr>
          <w:rFonts w:ascii="仿宋" w:eastAsia="仿宋" w:hAnsi="仿宋" w:hint="eastAsia"/>
          <w:color w:val="000000"/>
          <w:sz w:val="32"/>
          <w:szCs w:val="32"/>
        </w:rPr>
        <w:t>指事业单位的基本支出，不包括行政单位（含实行公务员管理的事业单位）后勤服务中心等附属事业单位的支出。</w:t>
      </w:r>
    </w:p>
    <w:p w:rsidR="003D0939" w:rsidRDefault="003D0939" w:rsidP="006173D1">
      <w:pPr>
        <w:ind w:firstLineChars="200" w:firstLine="31680"/>
        <w:rPr>
          <w:rStyle w:val="Strong"/>
          <w:rFonts w:ascii="仿宋" w:eastAsia="仿宋" w:hAnsi="仿宋"/>
          <w:bCs/>
          <w:color w:val="000000"/>
          <w:sz w:val="32"/>
          <w:szCs w:val="32"/>
        </w:rPr>
      </w:pPr>
      <w:r w:rsidRPr="00F23ACE">
        <w:rPr>
          <w:rFonts w:ascii="仿宋" w:eastAsia="仿宋" w:hAnsi="仿宋"/>
          <w:color w:val="000000"/>
          <w:sz w:val="32"/>
          <w:szCs w:val="32"/>
        </w:rPr>
        <w:t>13</w:t>
      </w:r>
      <w:r>
        <w:rPr>
          <w:rFonts w:ascii="仿宋" w:eastAsia="仿宋" w:hAnsi="仿宋" w:hint="eastAsia"/>
          <w:color w:val="000000"/>
          <w:sz w:val="32"/>
          <w:szCs w:val="32"/>
        </w:rPr>
        <w:t>、</w:t>
      </w:r>
      <w:r w:rsidRPr="00F23ACE">
        <w:rPr>
          <w:rStyle w:val="Strong"/>
          <w:rFonts w:ascii="仿宋" w:eastAsia="仿宋" w:hAnsi="仿宋" w:hint="eastAsia"/>
          <w:bCs/>
          <w:color w:val="000000"/>
          <w:sz w:val="32"/>
          <w:szCs w:val="32"/>
        </w:rPr>
        <w:t>农林水支出（类）林业和草原（款）</w:t>
      </w:r>
      <w:r w:rsidRPr="00F23ACE">
        <w:rPr>
          <w:rStyle w:val="Strong"/>
          <w:rFonts w:ascii="仿宋" w:eastAsia="仿宋" w:hAnsi="仿宋"/>
          <w:bCs/>
          <w:color w:val="000000"/>
          <w:sz w:val="32"/>
          <w:szCs w:val="32"/>
        </w:rPr>
        <w:t xml:space="preserve"> </w:t>
      </w:r>
      <w:r w:rsidRPr="00F23ACE">
        <w:rPr>
          <w:rStyle w:val="Strong"/>
          <w:rFonts w:ascii="仿宋" w:eastAsia="仿宋" w:hAnsi="仿宋" w:hint="eastAsia"/>
          <w:bCs/>
          <w:color w:val="000000"/>
          <w:sz w:val="32"/>
          <w:szCs w:val="32"/>
        </w:rPr>
        <w:t>森林生态效益补偿（项）</w:t>
      </w:r>
      <w:r w:rsidRPr="00F23ACE">
        <w:rPr>
          <w:rStyle w:val="Strong"/>
          <w:rFonts w:ascii="仿宋" w:eastAsia="仿宋" w:hAnsi="仿宋"/>
          <w:bCs/>
          <w:color w:val="000000"/>
          <w:sz w:val="32"/>
          <w:szCs w:val="32"/>
        </w:rPr>
        <w:t>:</w:t>
      </w:r>
      <w:r w:rsidRPr="00F23ACE">
        <w:rPr>
          <w:rStyle w:val="Strong"/>
          <w:rFonts w:ascii="仿宋" w:eastAsia="仿宋" w:hAnsi="仿宋" w:hint="eastAsia"/>
          <w:bCs/>
          <w:color w:val="000000"/>
          <w:sz w:val="32"/>
          <w:szCs w:val="32"/>
        </w:rPr>
        <w:t>指公益林保护管管理等方面的支出。</w:t>
      </w:r>
    </w:p>
    <w:p w:rsidR="003D0939" w:rsidRDefault="003D0939" w:rsidP="006173D1">
      <w:pPr>
        <w:ind w:firstLineChars="200" w:firstLine="31680"/>
        <w:rPr>
          <w:rStyle w:val="Strong"/>
          <w:rFonts w:ascii="仿宋" w:eastAsia="仿宋" w:hAnsi="仿宋"/>
          <w:bCs/>
          <w:color w:val="000000"/>
          <w:sz w:val="32"/>
          <w:szCs w:val="32"/>
        </w:rPr>
      </w:pPr>
      <w:r>
        <w:rPr>
          <w:rStyle w:val="Strong"/>
          <w:rFonts w:ascii="仿宋" w:eastAsia="仿宋" w:hAnsi="仿宋"/>
          <w:bCs/>
          <w:color w:val="000000"/>
          <w:sz w:val="32"/>
          <w:szCs w:val="32"/>
        </w:rPr>
        <w:t>14</w:t>
      </w:r>
      <w:r>
        <w:rPr>
          <w:rStyle w:val="Strong"/>
          <w:rFonts w:ascii="仿宋" w:eastAsia="仿宋" w:hAnsi="仿宋" w:hint="eastAsia"/>
          <w:bCs/>
          <w:color w:val="000000"/>
          <w:sz w:val="32"/>
          <w:szCs w:val="32"/>
        </w:rPr>
        <w:t>、</w:t>
      </w:r>
      <w:r w:rsidRPr="00025DF0">
        <w:rPr>
          <w:rStyle w:val="Strong"/>
          <w:rFonts w:ascii="仿宋" w:eastAsia="仿宋" w:hAnsi="仿宋"/>
          <w:bCs/>
          <w:color w:val="000000"/>
          <w:sz w:val="32"/>
          <w:szCs w:val="32"/>
        </w:rPr>
        <w:t xml:space="preserve"> </w:t>
      </w:r>
      <w:r w:rsidRPr="00F23ACE">
        <w:rPr>
          <w:rStyle w:val="Strong"/>
          <w:rFonts w:ascii="仿宋" w:eastAsia="仿宋" w:hAnsi="仿宋" w:hint="eastAsia"/>
          <w:bCs/>
          <w:color w:val="000000"/>
          <w:sz w:val="32"/>
          <w:szCs w:val="32"/>
        </w:rPr>
        <w:t>农林水支出（类）林业和草原（款）</w:t>
      </w:r>
      <w:r>
        <w:rPr>
          <w:rStyle w:val="Strong"/>
          <w:rFonts w:ascii="仿宋" w:eastAsia="仿宋" w:hAnsi="仿宋" w:hint="eastAsia"/>
          <w:bCs/>
          <w:color w:val="000000"/>
          <w:sz w:val="32"/>
          <w:szCs w:val="32"/>
        </w:rPr>
        <w:t>森林资源管理（项）：对森林资源保护更新利用所进行的督查、组织、规划等方面的支出。</w:t>
      </w:r>
    </w:p>
    <w:p w:rsidR="003D0939" w:rsidRDefault="003D0939" w:rsidP="006173D1">
      <w:pPr>
        <w:ind w:firstLineChars="200" w:firstLine="31680"/>
        <w:rPr>
          <w:rStyle w:val="Strong"/>
          <w:rFonts w:ascii="仿宋" w:eastAsia="仿宋" w:hAnsi="仿宋"/>
          <w:bCs/>
          <w:color w:val="000000"/>
          <w:sz w:val="32"/>
          <w:szCs w:val="32"/>
        </w:rPr>
      </w:pPr>
      <w:r>
        <w:rPr>
          <w:rStyle w:val="Strong"/>
          <w:rFonts w:ascii="仿宋" w:eastAsia="仿宋" w:hAnsi="仿宋"/>
          <w:bCs/>
          <w:color w:val="000000"/>
          <w:sz w:val="32"/>
          <w:szCs w:val="32"/>
        </w:rPr>
        <w:t>15</w:t>
      </w:r>
      <w:r>
        <w:rPr>
          <w:rStyle w:val="Strong"/>
          <w:rFonts w:ascii="仿宋" w:eastAsia="仿宋" w:hAnsi="仿宋" w:hint="eastAsia"/>
          <w:bCs/>
          <w:color w:val="000000"/>
          <w:sz w:val="32"/>
          <w:szCs w:val="32"/>
        </w:rPr>
        <w:t>、</w:t>
      </w:r>
      <w:r>
        <w:rPr>
          <w:rStyle w:val="Strong"/>
          <w:rFonts w:ascii="仿宋" w:eastAsia="仿宋" w:hAnsi="仿宋"/>
          <w:bCs/>
          <w:color w:val="000000"/>
          <w:sz w:val="32"/>
          <w:szCs w:val="32"/>
        </w:rPr>
        <w:t>.</w:t>
      </w:r>
      <w:r w:rsidRPr="00025DF0">
        <w:rPr>
          <w:rStyle w:val="Strong"/>
          <w:rFonts w:ascii="仿宋" w:eastAsia="仿宋" w:hAnsi="仿宋"/>
          <w:bCs/>
          <w:color w:val="000000"/>
          <w:sz w:val="32"/>
          <w:szCs w:val="32"/>
        </w:rPr>
        <w:t xml:space="preserve"> </w:t>
      </w:r>
      <w:r w:rsidRPr="00F23ACE">
        <w:rPr>
          <w:rStyle w:val="Strong"/>
          <w:rFonts w:ascii="仿宋" w:eastAsia="仿宋" w:hAnsi="仿宋" w:hint="eastAsia"/>
          <w:bCs/>
          <w:color w:val="000000"/>
          <w:sz w:val="32"/>
          <w:szCs w:val="32"/>
        </w:rPr>
        <w:t>农林水支出（类）林业和草原（款）</w:t>
      </w:r>
      <w:r>
        <w:rPr>
          <w:rStyle w:val="Strong"/>
          <w:rFonts w:ascii="仿宋" w:eastAsia="仿宋" w:hAnsi="仿宋" w:hint="eastAsia"/>
          <w:bCs/>
          <w:color w:val="000000"/>
          <w:sz w:val="32"/>
          <w:szCs w:val="32"/>
        </w:rPr>
        <w:t>森林资源培育（项）：培育、森林生长发育等方面支出的支出。</w:t>
      </w:r>
    </w:p>
    <w:p w:rsidR="003D0939" w:rsidRDefault="003D0939" w:rsidP="006173D1">
      <w:pPr>
        <w:ind w:firstLineChars="200" w:firstLine="31680"/>
        <w:rPr>
          <w:rStyle w:val="Strong"/>
          <w:rFonts w:ascii="仿宋" w:eastAsia="仿宋" w:hAnsi="仿宋"/>
          <w:bCs/>
          <w:color w:val="000000"/>
          <w:sz w:val="32"/>
          <w:szCs w:val="32"/>
        </w:rPr>
      </w:pPr>
      <w:r>
        <w:rPr>
          <w:rStyle w:val="Strong"/>
          <w:rFonts w:ascii="仿宋" w:eastAsia="仿宋" w:hAnsi="仿宋"/>
          <w:bCs/>
          <w:color w:val="000000"/>
          <w:sz w:val="32"/>
          <w:szCs w:val="32"/>
        </w:rPr>
        <w:t>16</w:t>
      </w:r>
      <w:r>
        <w:rPr>
          <w:rStyle w:val="Strong"/>
          <w:rFonts w:ascii="仿宋" w:eastAsia="仿宋" w:hAnsi="仿宋" w:hint="eastAsia"/>
          <w:bCs/>
          <w:color w:val="000000"/>
          <w:sz w:val="32"/>
          <w:szCs w:val="32"/>
        </w:rPr>
        <w:t>、</w:t>
      </w:r>
      <w:r w:rsidRPr="00F23ACE">
        <w:rPr>
          <w:rStyle w:val="Strong"/>
          <w:rFonts w:ascii="仿宋" w:eastAsia="仿宋" w:hAnsi="仿宋" w:hint="eastAsia"/>
          <w:bCs/>
          <w:color w:val="000000"/>
          <w:sz w:val="32"/>
          <w:szCs w:val="32"/>
        </w:rPr>
        <w:t>农林水支出（类）林业和草原（款）</w:t>
      </w:r>
      <w:r>
        <w:rPr>
          <w:rStyle w:val="Strong"/>
          <w:rFonts w:ascii="仿宋" w:eastAsia="仿宋" w:hAnsi="仿宋" w:hint="eastAsia"/>
          <w:bCs/>
          <w:color w:val="000000"/>
          <w:sz w:val="32"/>
          <w:szCs w:val="32"/>
        </w:rPr>
        <w:t>防灾减灾（项）：就是防御和减轻地震灾害所发生的支出。</w:t>
      </w:r>
    </w:p>
    <w:p w:rsidR="003D0939" w:rsidRDefault="003D0939" w:rsidP="006173D1">
      <w:pPr>
        <w:ind w:firstLineChars="200" w:firstLine="31680"/>
        <w:rPr>
          <w:rStyle w:val="Strong"/>
          <w:rFonts w:ascii="仿宋" w:eastAsia="仿宋" w:hAnsi="仿宋"/>
          <w:bCs/>
          <w:color w:val="000000"/>
          <w:sz w:val="32"/>
          <w:szCs w:val="32"/>
        </w:rPr>
      </w:pPr>
      <w:r>
        <w:rPr>
          <w:rStyle w:val="Strong"/>
          <w:rFonts w:ascii="仿宋" w:eastAsia="仿宋" w:hAnsi="仿宋"/>
          <w:bCs/>
          <w:color w:val="000000"/>
          <w:sz w:val="32"/>
          <w:szCs w:val="32"/>
        </w:rPr>
        <w:t>17</w:t>
      </w:r>
      <w:r>
        <w:rPr>
          <w:rStyle w:val="Strong"/>
          <w:rFonts w:ascii="仿宋" w:eastAsia="仿宋" w:hAnsi="仿宋" w:hint="eastAsia"/>
          <w:bCs/>
          <w:color w:val="000000"/>
          <w:sz w:val="32"/>
          <w:szCs w:val="32"/>
        </w:rPr>
        <w:t>、</w:t>
      </w:r>
      <w:r w:rsidRPr="00F23ACE">
        <w:rPr>
          <w:rStyle w:val="Strong"/>
          <w:rFonts w:ascii="仿宋" w:eastAsia="仿宋" w:hAnsi="仿宋" w:hint="eastAsia"/>
          <w:bCs/>
          <w:color w:val="000000"/>
          <w:sz w:val="32"/>
          <w:szCs w:val="32"/>
        </w:rPr>
        <w:t>农林水支出（类）林业和草原（款）</w:t>
      </w:r>
      <w:r>
        <w:rPr>
          <w:rStyle w:val="Strong"/>
          <w:rFonts w:ascii="仿宋" w:eastAsia="仿宋" w:hAnsi="仿宋" w:hint="eastAsia"/>
          <w:bCs/>
          <w:color w:val="000000"/>
          <w:sz w:val="32"/>
          <w:szCs w:val="32"/>
        </w:rPr>
        <w:t>其他扶贫支出：</w:t>
      </w:r>
      <w:r>
        <w:rPr>
          <w:rStyle w:val="Strong"/>
          <w:rFonts w:ascii="仿宋" w:eastAsia="仿宋" w:hAnsi="仿宋"/>
          <w:bCs/>
          <w:color w:val="000000"/>
          <w:sz w:val="32"/>
          <w:szCs w:val="32"/>
        </w:rPr>
        <w:t xml:space="preserve"> </w:t>
      </w:r>
      <w:r>
        <w:rPr>
          <w:rStyle w:val="Strong"/>
          <w:rFonts w:ascii="仿宋" w:eastAsia="仿宋" w:hAnsi="仿宋" w:hint="eastAsia"/>
          <w:bCs/>
          <w:color w:val="000000"/>
          <w:sz w:val="32"/>
          <w:szCs w:val="32"/>
        </w:rPr>
        <w:t>反映用于农村（国有林场、国有农场）扶贫开发等方面的支出）。</w:t>
      </w:r>
    </w:p>
    <w:p w:rsidR="003D0939" w:rsidRDefault="003D0939" w:rsidP="006173D1">
      <w:pPr>
        <w:ind w:firstLineChars="200" w:firstLine="31680"/>
        <w:rPr>
          <w:rStyle w:val="Strong"/>
          <w:rFonts w:ascii="仿宋" w:eastAsia="仿宋" w:hAnsi="仿宋"/>
          <w:bCs/>
          <w:color w:val="000000"/>
          <w:sz w:val="32"/>
          <w:szCs w:val="32"/>
        </w:rPr>
      </w:pPr>
      <w:r>
        <w:rPr>
          <w:rStyle w:val="Strong"/>
          <w:rFonts w:ascii="仿宋" w:eastAsia="仿宋" w:hAnsi="仿宋"/>
          <w:bCs/>
          <w:color w:val="000000"/>
          <w:sz w:val="32"/>
          <w:szCs w:val="32"/>
        </w:rPr>
        <w:t>18</w:t>
      </w:r>
      <w:r>
        <w:rPr>
          <w:rStyle w:val="Strong"/>
          <w:rFonts w:ascii="仿宋" w:eastAsia="仿宋" w:hAnsi="仿宋" w:hint="eastAsia"/>
          <w:bCs/>
          <w:color w:val="000000"/>
          <w:sz w:val="32"/>
          <w:szCs w:val="32"/>
        </w:rPr>
        <w:t>、</w:t>
      </w:r>
      <w:r w:rsidRPr="00F23ACE">
        <w:rPr>
          <w:rStyle w:val="Strong"/>
          <w:rFonts w:ascii="仿宋" w:eastAsia="仿宋" w:hAnsi="仿宋" w:hint="eastAsia"/>
          <w:bCs/>
          <w:color w:val="000000"/>
          <w:sz w:val="32"/>
          <w:szCs w:val="32"/>
        </w:rPr>
        <w:t>林水支出（类）林业和草原（款）</w:t>
      </w:r>
      <w:r>
        <w:rPr>
          <w:rStyle w:val="Strong"/>
          <w:rFonts w:ascii="仿宋" w:eastAsia="仿宋" w:hAnsi="仿宋" w:hint="eastAsia"/>
          <w:bCs/>
          <w:color w:val="000000"/>
          <w:sz w:val="32"/>
          <w:szCs w:val="32"/>
        </w:rPr>
        <w:t>其他森林和草原支出（项）：政府用于其他林业方面的支出。</w:t>
      </w:r>
    </w:p>
    <w:p w:rsidR="003D0939" w:rsidRDefault="003D0939" w:rsidP="006173D1">
      <w:pPr>
        <w:ind w:firstLineChars="200" w:firstLine="31680"/>
        <w:rPr>
          <w:rStyle w:val="Strong"/>
          <w:rFonts w:ascii="仿宋" w:eastAsia="仿宋" w:hAnsi="仿宋"/>
          <w:bCs/>
          <w:color w:val="000000"/>
          <w:sz w:val="32"/>
          <w:szCs w:val="32"/>
        </w:rPr>
      </w:pPr>
      <w:r>
        <w:rPr>
          <w:rStyle w:val="Strong"/>
          <w:rFonts w:ascii="仿宋" w:eastAsia="仿宋" w:hAnsi="仿宋"/>
          <w:bCs/>
          <w:color w:val="000000"/>
          <w:sz w:val="32"/>
          <w:szCs w:val="32"/>
        </w:rPr>
        <w:t>19</w:t>
      </w:r>
      <w:r>
        <w:rPr>
          <w:rStyle w:val="Strong"/>
          <w:rFonts w:ascii="仿宋" w:eastAsia="仿宋" w:hAnsi="仿宋" w:hint="eastAsia"/>
          <w:bCs/>
          <w:color w:val="000000"/>
          <w:sz w:val="32"/>
          <w:szCs w:val="32"/>
        </w:rPr>
        <w:t>、</w:t>
      </w:r>
      <w:r w:rsidRPr="00F23ACE">
        <w:rPr>
          <w:rStyle w:val="Strong"/>
          <w:rFonts w:ascii="仿宋" w:eastAsia="仿宋" w:hAnsi="仿宋" w:hint="eastAsia"/>
          <w:bCs/>
          <w:color w:val="000000"/>
          <w:sz w:val="32"/>
          <w:szCs w:val="32"/>
        </w:rPr>
        <w:t>林水支出（类）林业和草原（款）</w:t>
      </w:r>
      <w:r>
        <w:rPr>
          <w:rStyle w:val="Strong"/>
          <w:rFonts w:ascii="仿宋" w:eastAsia="仿宋" w:hAnsi="仿宋" w:hint="eastAsia"/>
          <w:bCs/>
          <w:color w:val="000000"/>
          <w:sz w:val="32"/>
          <w:szCs w:val="32"/>
        </w:rPr>
        <w:t>事业机构支出（项）：</w:t>
      </w:r>
      <w:r>
        <w:rPr>
          <w:rStyle w:val="Strong"/>
          <w:rFonts w:ascii="仿宋" w:eastAsia="仿宋" w:hAnsi="仿宋" w:hint="eastAsia"/>
          <w:b w:val="0"/>
          <w:bCs/>
          <w:color w:val="000000"/>
          <w:sz w:val="32"/>
          <w:szCs w:val="32"/>
        </w:rPr>
        <w:t>反映用于林业事业单位的基本支出</w:t>
      </w:r>
      <w:r>
        <w:rPr>
          <w:rStyle w:val="Strong"/>
          <w:rFonts w:ascii="仿宋" w:eastAsia="仿宋" w:hAnsi="仿宋" w:hint="eastAsia"/>
          <w:bCs/>
          <w:color w:val="000000"/>
          <w:sz w:val="32"/>
          <w:szCs w:val="32"/>
        </w:rPr>
        <w:t>。</w:t>
      </w:r>
    </w:p>
    <w:p w:rsidR="003D0939" w:rsidRDefault="003D0939" w:rsidP="006173D1">
      <w:pPr>
        <w:spacing w:line="600" w:lineRule="exact"/>
        <w:ind w:firstLineChars="200" w:firstLine="31680"/>
        <w:rPr>
          <w:rFonts w:ascii="仿宋_GB2312" w:eastAsia="仿宋_GB2312"/>
          <w:color w:val="000000"/>
          <w:sz w:val="32"/>
          <w:szCs w:val="32"/>
        </w:rPr>
      </w:pPr>
      <w:r>
        <w:rPr>
          <w:rStyle w:val="Strong"/>
          <w:rFonts w:ascii="仿宋" w:eastAsia="仿宋" w:hAnsi="仿宋"/>
          <w:bCs/>
          <w:color w:val="000000"/>
          <w:sz w:val="32"/>
          <w:szCs w:val="32"/>
        </w:rPr>
        <w:t>20</w:t>
      </w:r>
      <w:r>
        <w:rPr>
          <w:rStyle w:val="Strong"/>
          <w:rFonts w:ascii="仿宋" w:eastAsia="仿宋" w:hAnsi="仿宋" w:hint="eastAsia"/>
          <w:bCs/>
          <w:color w:val="000000"/>
          <w:sz w:val="32"/>
          <w:szCs w:val="32"/>
        </w:rPr>
        <w:t>、</w:t>
      </w:r>
      <w:r>
        <w:rPr>
          <w:rFonts w:ascii="仿宋_GB2312" w:eastAsia="仿宋_GB2312" w:hint="eastAsia"/>
          <w:color w:val="000000"/>
          <w:sz w:val="32"/>
          <w:szCs w:val="32"/>
        </w:rPr>
        <w:t>自然资源海洋气象等支出（类），事业运行支出（项）：反映事业单位的基本支出。</w:t>
      </w:r>
    </w:p>
    <w:p w:rsidR="003D0939" w:rsidRPr="00631C91" w:rsidRDefault="003D0939" w:rsidP="006173D1">
      <w:pPr>
        <w:spacing w:line="600" w:lineRule="exact"/>
        <w:ind w:firstLineChars="200" w:firstLine="31680"/>
        <w:rPr>
          <w:rFonts w:ascii="仿宋_GB2312" w:eastAsia="仿宋_GB2312"/>
          <w:color w:val="000000"/>
          <w:sz w:val="32"/>
          <w:szCs w:val="32"/>
        </w:rPr>
      </w:pPr>
      <w:r>
        <w:rPr>
          <w:rFonts w:ascii="仿宋_GB2312" w:eastAsia="仿宋_GB2312"/>
          <w:color w:val="000000"/>
          <w:sz w:val="32"/>
          <w:szCs w:val="32"/>
        </w:rPr>
        <w:t>21</w:t>
      </w:r>
      <w:r>
        <w:rPr>
          <w:rFonts w:ascii="仿宋_GB2312" w:eastAsia="仿宋_GB2312" w:hint="eastAsia"/>
          <w:color w:val="000000"/>
          <w:sz w:val="32"/>
          <w:szCs w:val="32"/>
        </w:rPr>
        <w:t>、自然资源海洋气象等支出（类），其他自然资源事务支出（项）：反映用于其他国土资源事务方面的支出。</w:t>
      </w:r>
    </w:p>
    <w:p w:rsidR="003D0939" w:rsidRPr="0051741A" w:rsidRDefault="003D0939" w:rsidP="006173D1">
      <w:pPr>
        <w:ind w:firstLineChars="196" w:firstLine="31680"/>
        <w:rPr>
          <w:rFonts w:ascii="仿宋" w:eastAsia="仿宋" w:hAnsi="仿宋"/>
          <w:b/>
          <w:bCs/>
          <w:color w:val="000000"/>
          <w:sz w:val="32"/>
          <w:szCs w:val="32"/>
        </w:rPr>
      </w:pPr>
      <w:r>
        <w:rPr>
          <w:rFonts w:ascii="仿宋" w:eastAsia="仿宋" w:hAnsi="仿宋"/>
          <w:color w:val="000000"/>
          <w:sz w:val="32"/>
          <w:szCs w:val="32"/>
        </w:rPr>
        <w:t>22</w:t>
      </w:r>
      <w:r>
        <w:rPr>
          <w:rFonts w:ascii="仿宋" w:eastAsia="仿宋" w:hAnsi="仿宋" w:hint="eastAsia"/>
          <w:color w:val="000000"/>
          <w:sz w:val="32"/>
          <w:szCs w:val="32"/>
        </w:rPr>
        <w:t>、</w:t>
      </w:r>
      <w:r w:rsidRPr="00F23ACE">
        <w:rPr>
          <w:rStyle w:val="Strong"/>
          <w:rFonts w:ascii="仿宋" w:eastAsia="仿宋" w:hAnsi="仿宋" w:hint="eastAsia"/>
          <w:bCs/>
          <w:color w:val="000000"/>
          <w:sz w:val="32"/>
          <w:szCs w:val="32"/>
        </w:rPr>
        <w:t>住房保障支出（类）住房改革支出（款）住房公积金（项）</w:t>
      </w:r>
      <w:r w:rsidRPr="00F23ACE">
        <w:rPr>
          <w:rStyle w:val="Strong"/>
          <w:rFonts w:ascii="仿宋" w:eastAsia="仿宋" w:hAnsi="仿宋"/>
          <w:bCs/>
          <w:color w:val="000000"/>
          <w:sz w:val="32"/>
          <w:szCs w:val="32"/>
        </w:rPr>
        <w:t>:</w:t>
      </w:r>
      <w:r w:rsidRPr="00F23ACE">
        <w:rPr>
          <w:rStyle w:val="Strong"/>
          <w:rFonts w:ascii="仿宋" w:eastAsia="仿宋" w:hAnsi="仿宋"/>
          <w:b w:val="0"/>
          <w:bCs/>
          <w:color w:val="000000"/>
          <w:sz w:val="32"/>
          <w:szCs w:val="32"/>
        </w:rPr>
        <w:t xml:space="preserve"> </w:t>
      </w:r>
      <w:r w:rsidRPr="00F23ACE">
        <w:rPr>
          <w:rStyle w:val="Strong"/>
          <w:rFonts w:ascii="仿宋" w:eastAsia="仿宋" w:hAnsi="仿宋" w:hint="eastAsia"/>
          <w:b w:val="0"/>
          <w:bCs/>
          <w:color w:val="000000"/>
          <w:sz w:val="32"/>
          <w:szCs w:val="32"/>
        </w:rPr>
        <w:t>指行政事业单位按人力资源和社会保障部、财政部规定的基本工资和津贴补贴以及规定比例为职工缴纳的住房公积金</w:t>
      </w:r>
      <w:r w:rsidRPr="00F23ACE">
        <w:rPr>
          <w:rFonts w:ascii="仿宋" w:eastAsia="仿宋" w:hAnsi="仿宋" w:hint="eastAsia"/>
          <w:color w:val="000000"/>
          <w:sz w:val="32"/>
          <w:szCs w:val="32"/>
        </w:rPr>
        <w:t>。</w:t>
      </w:r>
    </w:p>
    <w:p w:rsidR="003D0939" w:rsidRPr="00F23ACE" w:rsidRDefault="003D0939" w:rsidP="006173D1">
      <w:pPr>
        <w:ind w:firstLineChars="200" w:firstLine="31680"/>
        <w:rPr>
          <w:rFonts w:ascii="仿宋" w:eastAsia="仿宋" w:hAnsi="仿宋"/>
          <w:color w:val="000000"/>
          <w:sz w:val="32"/>
          <w:szCs w:val="32"/>
        </w:rPr>
      </w:pPr>
      <w:r>
        <w:rPr>
          <w:rFonts w:ascii="仿宋" w:eastAsia="仿宋" w:hAnsi="仿宋"/>
          <w:color w:val="000000"/>
          <w:sz w:val="32"/>
          <w:szCs w:val="32"/>
        </w:rPr>
        <w:t>23</w:t>
      </w:r>
      <w:r>
        <w:rPr>
          <w:rFonts w:ascii="仿宋" w:eastAsia="仿宋" w:hAnsi="仿宋" w:hint="eastAsia"/>
          <w:color w:val="000000"/>
          <w:sz w:val="32"/>
          <w:szCs w:val="32"/>
        </w:rPr>
        <w:t>、</w:t>
      </w:r>
      <w:r w:rsidRPr="00F23ACE">
        <w:rPr>
          <w:rFonts w:ascii="仿宋" w:eastAsia="仿宋" w:hAnsi="仿宋" w:hint="eastAsia"/>
          <w:color w:val="000000"/>
          <w:sz w:val="32"/>
          <w:szCs w:val="32"/>
        </w:rPr>
        <w:t>基本支出：指为保障机构正常运转、完成日常工作任务而发生的人员支出和公用支出。</w:t>
      </w:r>
    </w:p>
    <w:p w:rsidR="003D0939" w:rsidRPr="00F23ACE" w:rsidRDefault="003D0939" w:rsidP="006173D1">
      <w:pPr>
        <w:ind w:firstLineChars="200" w:firstLine="31680"/>
        <w:rPr>
          <w:rFonts w:ascii="仿宋" w:eastAsia="仿宋" w:hAnsi="仿宋"/>
          <w:color w:val="000000"/>
          <w:sz w:val="32"/>
          <w:szCs w:val="32"/>
        </w:rPr>
      </w:pPr>
      <w:r>
        <w:rPr>
          <w:rFonts w:ascii="仿宋" w:eastAsia="仿宋" w:hAnsi="仿宋"/>
          <w:color w:val="000000"/>
          <w:sz w:val="32"/>
          <w:szCs w:val="32"/>
        </w:rPr>
        <w:t>24</w:t>
      </w:r>
      <w:r>
        <w:rPr>
          <w:rFonts w:ascii="仿宋" w:eastAsia="仿宋" w:hAnsi="仿宋" w:hint="eastAsia"/>
          <w:color w:val="000000"/>
          <w:sz w:val="32"/>
          <w:szCs w:val="32"/>
        </w:rPr>
        <w:t>、</w:t>
      </w:r>
      <w:r w:rsidRPr="00F23ACE">
        <w:rPr>
          <w:rFonts w:ascii="仿宋" w:eastAsia="仿宋" w:hAnsi="仿宋" w:hint="eastAsia"/>
          <w:color w:val="000000"/>
          <w:sz w:val="32"/>
          <w:szCs w:val="32"/>
        </w:rPr>
        <w:t>项目支出：指在基本支出之外为完成特定行政任务和事业发展目标所发生的支出。</w:t>
      </w:r>
      <w:r w:rsidRPr="00F23ACE">
        <w:rPr>
          <w:rFonts w:ascii="仿宋" w:eastAsia="仿宋" w:hAnsi="仿宋"/>
          <w:color w:val="000000"/>
          <w:sz w:val="32"/>
          <w:szCs w:val="32"/>
        </w:rPr>
        <w:t xml:space="preserve"> </w:t>
      </w:r>
    </w:p>
    <w:p w:rsidR="003D0939" w:rsidRPr="00F23ACE" w:rsidRDefault="003D0939" w:rsidP="006173D1">
      <w:pPr>
        <w:ind w:firstLineChars="200" w:firstLine="31680"/>
        <w:rPr>
          <w:rFonts w:ascii="仿宋" w:eastAsia="仿宋" w:hAnsi="仿宋"/>
          <w:color w:val="000000"/>
          <w:sz w:val="32"/>
          <w:szCs w:val="32"/>
        </w:rPr>
      </w:pPr>
      <w:r>
        <w:rPr>
          <w:rFonts w:ascii="仿宋" w:eastAsia="仿宋" w:hAnsi="仿宋"/>
          <w:color w:val="000000"/>
          <w:sz w:val="32"/>
          <w:szCs w:val="32"/>
        </w:rPr>
        <w:t>25</w:t>
      </w:r>
      <w:r>
        <w:rPr>
          <w:rFonts w:ascii="仿宋" w:eastAsia="仿宋" w:hAnsi="仿宋" w:hint="eastAsia"/>
          <w:color w:val="000000"/>
          <w:sz w:val="32"/>
          <w:szCs w:val="32"/>
        </w:rPr>
        <w:t>、</w:t>
      </w:r>
      <w:r w:rsidRPr="00F23ACE">
        <w:rPr>
          <w:rFonts w:ascii="仿宋" w:eastAsia="仿宋" w:hAnsi="仿宋" w:hint="eastAsia"/>
          <w:color w:val="000000"/>
          <w:sz w:val="32"/>
          <w:szCs w:val="32"/>
        </w:rPr>
        <w:t>经营支出：指事业单位在专业业务活动及其辅助活动之外开展非独立核算经营活动发生的支出。</w:t>
      </w:r>
    </w:p>
    <w:p w:rsidR="003D0939" w:rsidRPr="00F23ACE" w:rsidRDefault="003D0939" w:rsidP="006173D1">
      <w:pPr>
        <w:pStyle w:val="Default"/>
        <w:spacing w:line="560" w:lineRule="exact"/>
        <w:ind w:firstLineChars="200" w:firstLine="31680"/>
        <w:rPr>
          <w:rFonts w:hAnsi="仿宋"/>
          <w:sz w:val="32"/>
          <w:szCs w:val="32"/>
        </w:rPr>
      </w:pPr>
      <w:r>
        <w:rPr>
          <w:rFonts w:hAnsi="仿宋"/>
          <w:sz w:val="32"/>
          <w:szCs w:val="32"/>
        </w:rPr>
        <w:t>26</w:t>
      </w:r>
      <w:r>
        <w:rPr>
          <w:rFonts w:hAnsi="仿宋" w:hint="eastAsia"/>
          <w:sz w:val="32"/>
          <w:szCs w:val="32"/>
        </w:rPr>
        <w:t>、</w:t>
      </w:r>
      <w:r w:rsidRPr="00F23ACE">
        <w:rPr>
          <w:rFonts w:hAnsi="仿宋"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3D0939" w:rsidRDefault="003D0939" w:rsidP="006173D1">
      <w:pPr>
        <w:pStyle w:val="Default"/>
        <w:spacing w:line="560" w:lineRule="exact"/>
        <w:ind w:firstLineChars="200" w:firstLine="31680"/>
        <w:rPr>
          <w:rFonts w:hAnsi="仿宋"/>
          <w:sz w:val="32"/>
          <w:szCs w:val="32"/>
        </w:rPr>
      </w:pPr>
      <w:r>
        <w:rPr>
          <w:rFonts w:hAnsi="仿宋"/>
          <w:sz w:val="32"/>
          <w:szCs w:val="32"/>
        </w:rPr>
        <w:t>27</w:t>
      </w:r>
      <w:r>
        <w:rPr>
          <w:rFonts w:hAnsi="仿宋" w:hint="eastAsia"/>
          <w:sz w:val="32"/>
          <w:szCs w:val="32"/>
        </w:rPr>
        <w:t>、</w:t>
      </w:r>
      <w:r w:rsidRPr="00F23ACE">
        <w:rPr>
          <w:rFonts w:hAnsi="仿宋"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D0939" w:rsidRPr="00F23ACE" w:rsidRDefault="003D0939">
      <w:pPr>
        <w:spacing w:line="600" w:lineRule="exact"/>
        <w:jc w:val="center"/>
        <w:outlineLvl w:val="0"/>
        <w:rPr>
          <w:rFonts w:ascii="仿宋" w:eastAsia="仿宋" w:hAnsi="仿宋"/>
          <w:color w:val="000000"/>
          <w:sz w:val="44"/>
          <w:szCs w:val="44"/>
        </w:rPr>
      </w:pPr>
      <w:bookmarkStart w:id="57" w:name="_Toc15396614"/>
      <w:bookmarkStart w:id="58" w:name="_Toc15377226"/>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bookmarkStart w:id="59" w:name="_Toc15396618"/>
      <w:bookmarkEnd w:id="57"/>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r w:rsidRPr="00F23ACE">
        <w:rPr>
          <w:rFonts w:ascii="仿宋" w:eastAsia="仿宋" w:hAnsi="仿宋" w:hint="eastAsia"/>
          <w:color w:val="000000"/>
          <w:sz w:val="44"/>
          <w:szCs w:val="44"/>
        </w:rPr>
        <w:t>第四部分</w:t>
      </w:r>
      <w:r w:rsidRPr="00F23ACE">
        <w:rPr>
          <w:rFonts w:ascii="仿宋" w:eastAsia="仿宋" w:hAnsi="仿宋"/>
          <w:color w:val="000000"/>
          <w:sz w:val="44"/>
          <w:szCs w:val="44"/>
        </w:rPr>
        <w:t xml:space="preserve">  </w:t>
      </w:r>
      <w:r w:rsidRPr="00F23ACE">
        <w:rPr>
          <w:rFonts w:ascii="仿宋" w:eastAsia="仿宋" w:hAnsi="仿宋" w:hint="eastAsia"/>
          <w:color w:val="000000"/>
          <w:sz w:val="44"/>
          <w:szCs w:val="44"/>
        </w:rPr>
        <w:t>附件</w:t>
      </w:r>
    </w:p>
    <w:p w:rsidR="003D0939" w:rsidRPr="00F23ACE" w:rsidRDefault="003D0939" w:rsidP="00734D5B">
      <w:pPr>
        <w:spacing w:line="600" w:lineRule="exact"/>
        <w:outlineLvl w:val="0"/>
        <w:rPr>
          <w:rStyle w:val="Heading1Char"/>
          <w:rFonts w:ascii="仿宋" w:eastAsia="仿宋" w:hAnsi="仿宋"/>
          <w:b w:val="0"/>
        </w:rPr>
      </w:pPr>
    </w:p>
    <w:p w:rsidR="003D0939" w:rsidRPr="00F23ACE" w:rsidRDefault="003D0939" w:rsidP="00734D5B">
      <w:pPr>
        <w:spacing w:line="600" w:lineRule="exact"/>
        <w:jc w:val="left"/>
        <w:outlineLvl w:val="0"/>
        <w:rPr>
          <w:rFonts w:ascii="仿宋" w:eastAsia="仿宋" w:hAnsi="仿宋" w:cs="方正小标宋简体"/>
          <w:sz w:val="32"/>
          <w:szCs w:val="32"/>
        </w:rPr>
      </w:pPr>
      <w:r w:rsidRPr="00F23ACE">
        <w:rPr>
          <w:rFonts w:ascii="仿宋" w:eastAsia="仿宋" w:hAnsi="仿宋" w:cs="黑体" w:hint="eastAsia"/>
          <w:sz w:val="32"/>
          <w:szCs w:val="32"/>
        </w:rPr>
        <w:t>附件</w:t>
      </w:r>
      <w:r w:rsidRPr="00F23ACE">
        <w:rPr>
          <w:rFonts w:ascii="仿宋" w:eastAsia="仿宋" w:hAnsi="仿宋" w:cs="黑体"/>
          <w:sz w:val="32"/>
          <w:szCs w:val="32"/>
        </w:rPr>
        <w:t>1</w:t>
      </w:r>
    </w:p>
    <w:p w:rsidR="003D0939" w:rsidRPr="00F23ACE" w:rsidRDefault="003D0939" w:rsidP="00734D5B">
      <w:pPr>
        <w:spacing w:line="580" w:lineRule="exact"/>
        <w:jc w:val="center"/>
        <w:rPr>
          <w:rFonts w:ascii="仿宋" w:eastAsia="仿宋" w:hAnsi="仿宋" w:cs="方正小标宋简体"/>
          <w:sz w:val="44"/>
          <w:szCs w:val="44"/>
        </w:rPr>
      </w:pPr>
    </w:p>
    <w:p w:rsidR="003D0939" w:rsidRPr="00F23ACE" w:rsidRDefault="003D0939" w:rsidP="00734D5B">
      <w:pPr>
        <w:spacing w:line="600" w:lineRule="exact"/>
        <w:jc w:val="center"/>
        <w:rPr>
          <w:rFonts w:ascii="仿宋" w:eastAsia="仿宋" w:hAnsi="仿宋"/>
          <w:color w:val="000000"/>
          <w:kern w:val="0"/>
          <w:sz w:val="40"/>
          <w:szCs w:val="44"/>
          <w:lang w:val="zh-CN"/>
        </w:rPr>
      </w:pPr>
      <w:r w:rsidRPr="00F23ACE">
        <w:rPr>
          <w:rFonts w:ascii="仿宋" w:eastAsia="仿宋" w:hAnsi="仿宋" w:hint="eastAsia"/>
          <w:color w:val="000000"/>
          <w:kern w:val="0"/>
          <w:sz w:val="40"/>
          <w:szCs w:val="44"/>
        </w:rPr>
        <w:t>峨眉山市国有林场</w:t>
      </w:r>
      <w:r w:rsidRPr="00F23ACE">
        <w:rPr>
          <w:rFonts w:ascii="仿宋" w:eastAsia="仿宋" w:hAnsi="仿宋"/>
          <w:color w:val="000000"/>
          <w:kern w:val="0"/>
          <w:sz w:val="40"/>
          <w:szCs w:val="44"/>
        </w:rPr>
        <w:t>2020</w:t>
      </w:r>
      <w:r w:rsidRPr="00F23ACE">
        <w:rPr>
          <w:rFonts w:ascii="仿宋" w:eastAsia="仿宋" w:hAnsi="仿宋" w:hint="eastAsia"/>
          <w:color w:val="000000"/>
          <w:kern w:val="0"/>
          <w:sz w:val="40"/>
          <w:szCs w:val="44"/>
        </w:rPr>
        <w:t>年部门</w:t>
      </w:r>
      <w:r w:rsidRPr="00F23ACE">
        <w:rPr>
          <w:rFonts w:ascii="仿宋" w:eastAsia="仿宋" w:hAnsi="仿宋" w:hint="eastAsia"/>
          <w:color w:val="000000"/>
          <w:kern w:val="0"/>
          <w:sz w:val="40"/>
          <w:szCs w:val="44"/>
          <w:lang w:val="zh-CN"/>
        </w:rPr>
        <w:t>整体支出绩效评价报告</w:t>
      </w:r>
    </w:p>
    <w:p w:rsidR="003D0939" w:rsidRPr="00F23ACE" w:rsidRDefault="003D0939" w:rsidP="006173D1">
      <w:pPr>
        <w:widowControl/>
        <w:adjustRightInd w:val="0"/>
        <w:snapToGrid w:val="0"/>
        <w:spacing w:line="580" w:lineRule="exact"/>
        <w:ind w:firstLineChars="200" w:firstLine="31680"/>
        <w:contextualSpacing/>
        <w:jc w:val="left"/>
        <w:rPr>
          <w:rFonts w:ascii="仿宋" w:eastAsia="仿宋" w:hAnsi="仿宋" w:cs="宋体"/>
          <w:color w:val="000000"/>
          <w:kern w:val="0"/>
          <w:sz w:val="24"/>
          <w:szCs w:val="32"/>
          <w:shd w:val="clear" w:color="auto" w:fill="FFFFFF"/>
        </w:rPr>
      </w:pPr>
    </w:p>
    <w:p w:rsidR="003D0939" w:rsidRPr="00F23ACE" w:rsidRDefault="003D0939" w:rsidP="006173D1">
      <w:pPr>
        <w:widowControl/>
        <w:adjustRightInd w:val="0"/>
        <w:snapToGrid w:val="0"/>
        <w:spacing w:line="580" w:lineRule="exact"/>
        <w:ind w:firstLineChars="200" w:firstLine="31680"/>
        <w:contextualSpacing/>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hint="eastAsia"/>
          <w:color w:val="000000"/>
          <w:kern w:val="0"/>
          <w:sz w:val="32"/>
          <w:szCs w:val="32"/>
          <w:shd w:val="clear" w:color="auto" w:fill="FFFFFF"/>
        </w:rPr>
        <w:t>一、</w:t>
      </w:r>
      <w:r w:rsidRPr="00F23ACE">
        <w:rPr>
          <w:rFonts w:ascii="仿宋" w:eastAsia="仿宋" w:hAnsi="仿宋" w:cs="宋体" w:hint="eastAsia"/>
          <w:color w:val="000000"/>
          <w:kern w:val="0"/>
          <w:sz w:val="32"/>
          <w:szCs w:val="32"/>
          <w:shd w:val="clear" w:color="auto" w:fill="FFFFFF"/>
          <w:lang w:val="zh-CN"/>
        </w:rPr>
        <w:t>部门（单位）概况</w:t>
      </w:r>
    </w:p>
    <w:p w:rsidR="003D0939" w:rsidRPr="00F23ACE" w:rsidRDefault="003D0939" w:rsidP="006173D1">
      <w:pPr>
        <w:spacing w:line="600" w:lineRule="exact"/>
        <w:ind w:firstLineChars="200" w:firstLine="31680"/>
        <w:rPr>
          <w:rFonts w:ascii="仿宋" w:eastAsia="仿宋" w:hAnsi="仿宋"/>
          <w:sz w:val="32"/>
          <w:szCs w:val="32"/>
        </w:rPr>
      </w:pPr>
      <w:r w:rsidRPr="00F23ACE">
        <w:rPr>
          <w:rFonts w:ascii="仿宋" w:eastAsia="仿宋" w:hAnsi="仿宋" w:cs="宋体" w:hint="eastAsia"/>
          <w:color w:val="000000"/>
          <w:kern w:val="0"/>
          <w:sz w:val="32"/>
          <w:szCs w:val="32"/>
          <w:shd w:val="clear" w:color="auto" w:fill="FFFFFF"/>
          <w:lang w:val="zh-CN"/>
        </w:rPr>
        <w:t>（一）机构组成：</w:t>
      </w:r>
      <w:r w:rsidRPr="00F23ACE">
        <w:rPr>
          <w:rFonts w:ascii="仿宋" w:eastAsia="仿宋" w:hAnsi="仿宋" w:hint="eastAsia"/>
          <w:sz w:val="32"/>
          <w:szCs w:val="32"/>
        </w:rPr>
        <w:t>峨眉山市国有林场为市自然资源局下属二级单位，独立预算，全额财政拨款公益一类事业单位。</w:t>
      </w:r>
    </w:p>
    <w:p w:rsidR="003D0939" w:rsidRPr="00F23ACE" w:rsidRDefault="003D0939" w:rsidP="006173D1">
      <w:pPr>
        <w:widowControl/>
        <w:adjustRightInd w:val="0"/>
        <w:snapToGrid w:val="0"/>
        <w:spacing w:line="580" w:lineRule="exact"/>
        <w:ind w:firstLineChars="200" w:firstLine="31680"/>
        <w:contextualSpacing/>
        <w:jc w:val="left"/>
        <w:rPr>
          <w:rFonts w:ascii="仿宋" w:eastAsia="仿宋" w:hAnsi="仿宋"/>
          <w:bCs/>
          <w:color w:val="000000"/>
          <w:sz w:val="32"/>
          <w:szCs w:val="32"/>
        </w:rPr>
      </w:pPr>
      <w:r w:rsidRPr="00F23ACE">
        <w:rPr>
          <w:rFonts w:ascii="仿宋" w:eastAsia="仿宋" w:hAnsi="仿宋" w:cs="宋体" w:hint="eastAsia"/>
          <w:color w:val="000000"/>
          <w:sz w:val="32"/>
          <w:szCs w:val="32"/>
          <w:shd w:val="clear" w:color="auto" w:fill="FFFFFF"/>
          <w:lang w:val="zh-CN"/>
        </w:rPr>
        <w:t>（二）机构职能：</w:t>
      </w:r>
      <w:r w:rsidRPr="00F23ACE">
        <w:rPr>
          <w:rFonts w:ascii="仿宋" w:eastAsia="仿宋" w:hAnsi="仿宋" w:hint="eastAsia"/>
          <w:sz w:val="32"/>
          <w:szCs w:val="32"/>
        </w:rPr>
        <w:t>负责峨眉山市国有林场植树造林，绿化荒山，保护森林资源及其合理利用。</w:t>
      </w:r>
    </w:p>
    <w:p w:rsidR="003D0939" w:rsidRPr="00F23ACE" w:rsidRDefault="003D0939" w:rsidP="006173D1">
      <w:pPr>
        <w:widowControl/>
        <w:adjustRightInd w:val="0"/>
        <w:snapToGrid w:val="0"/>
        <w:spacing w:line="580" w:lineRule="exact"/>
        <w:ind w:firstLineChars="200" w:firstLine="31680"/>
        <w:contextualSpacing/>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hint="eastAsia"/>
          <w:color w:val="000000"/>
          <w:kern w:val="0"/>
          <w:sz w:val="32"/>
          <w:szCs w:val="32"/>
          <w:shd w:val="clear" w:color="auto" w:fill="FFFFFF"/>
          <w:lang w:val="zh-CN"/>
        </w:rPr>
        <w:t>（三）人员概况：编制</w:t>
      </w:r>
      <w:r w:rsidRPr="00F23ACE">
        <w:rPr>
          <w:rFonts w:ascii="仿宋" w:eastAsia="仿宋" w:hAnsi="仿宋" w:cs="宋体"/>
          <w:color w:val="000000"/>
          <w:kern w:val="0"/>
          <w:sz w:val="32"/>
          <w:szCs w:val="32"/>
          <w:shd w:val="clear" w:color="auto" w:fill="FFFFFF"/>
          <w:lang w:val="zh-CN"/>
        </w:rPr>
        <w:t>51</w:t>
      </w:r>
      <w:r w:rsidRPr="00F23ACE">
        <w:rPr>
          <w:rFonts w:ascii="仿宋" w:eastAsia="仿宋" w:hAnsi="仿宋" w:cs="宋体" w:hint="eastAsia"/>
          <w:color w:val="000000"/>
          <w:kern w:val="0"/>
          <w:sz w:val="32"/>
          <w:szCs w:val="32"/>
          <w:shd w:val="clear" w:color="auto" w:fill="FFFFFF"/>
          <w:lang w:val="zh-CN"/>
        </w:rPr>
        <w:t>人，年末实有在岗人员</w:t>
      </w:r>
      <w:r w:rsidRPr="00F23ACE">
        <w:rPr>
          <w:rFonts w:ascii="仿宋" w:eastAsia="仿宋" w:hAnsi="仿宋" w:cs="宋体"/>
          <w:color w:val="000000"/>
          <w:kern w:val="0"/>
          <w:sz w:val="32"/>
          <w:szCs w:val="32"/>
          <w:shd w:val="clear" w:color="auto" w:fill="FFFFFF"/>
          <w:lang w:val="zh-CN"/>
        </w:rPr>
        <w:t>25</w:t>
      </w:r>
      <w:r w:rsidRPr="00F23ACE">
        <w:rPr>
          <w:rFonts w:ascii="仿宋" w:eastAsia="仿宋" w:hAnsi="仿宋" w:cs="宋体" w:hint="eastAsia"/>
          <w:color w:val="000000"/>
          <w:kern w:val="0"/>
          <w:sz w:val="32"/>
          <w:szCs w:val="32"/>
          <w:shd w:val="clear" w:color="auto" w:fill="FFFFFF"/>
          <w:lang w:val="zh-CN"/>
        </w:rPr>
        <w:t>人，劳务派遣人员</w:t>
      </w:r>
      <w:r w:rsidRPr="00F23ACE">
        <w:rPr>
          <w:rFonts w:ascii="仿宋" w:eastAsia="仿宋" w:hAnsi="仿宋" w:cs="宋体"/>
          <w:color w:val="000000"/>
          <w:kern w:val="0"/>
          <w:sz w:val="32"/>
          <w:szCs w:val="32"/>
          <w:shd w:val="clear" w:color="auto" w:fill="FFFFFF"/>
          <w:lang w:val="zh-CN"/>
        </w:rPr>
        <w:t>1</w:t>
      </w:r>
      <w:r w:rsidRPr="00F23ACE">
        <w:rPr>
          <w:rFonts w:ascii="仿宋" w:eastAsia="仿宋" w:hAnsi="仿宋" w:cs="宋体" w:hint="eastAsia"/>
          <w:color w:val="000000"/>
          <w:kern w:val="0"/>
          <w:sz w:val="32"/>
          <w:szCs w:val="32"/>
          <w:shd w:val="clear" w:color="auto" w:fill="FFFFFF"/>
          <w:lang w:val="zh-CN"/>
        </w:rPr>
        <w:t>人。</w:t>
      </w:r>
    </w:p>
    <w:p w:rsidR="003D0939" w:rsidRPr="00F23ACE" w:rsidRDefault="003D0939" w:rsidP="006173D1">
      <w:pPr>
        <w:widowControl/>
        <w:adjustRightInd w:val="0"/>
        <w:snapToGrid w:val="0"/>
        <w:spacing w:line="580" w:lineRule="exact"/>
        <w:ind w:firstLineChars="200" w:firstLine="31680"/>
        <w:contextualSpacing/>
        <w:jc w:val="left"/>
        <w:rPr>
          <w:rFonts w:ascii="仿宋" w:eastAsia="仿宋" w:hAnsi="仿宋" w:cs="宋体"/>
          <w:color w:val="000000"/>
          <w:kern w:val="0"/>
          <w:sz w:val="32"/>
          <w:szCs w:val="32"/>
          <w:shd w:val="clear" w:color="auto" w:fill="FFFFFF"/>
        </w:rPr>
      </w:pPr>
      <w:r w:rsidRPr="00F23ACE">
        <w:rPr>
          <w:rFonts w:ascii="仿宋" w:eastAsia="仿宋" w:hAnsi="仿宋" w:cs="宋体" w:hint="eastAsia"/>
          <w:color w:val="000000"/>
          <w:kern w:val="0"/>
          <w:sz w:val="32"/>
          <w:szCs w:val="32"/>
          <w:shd w:val="clear" w:color="auto" w:fill="FFFFFF"/>
        </w:rPr>
        <w:t>二、部门财政资金收支情况</w:t>
      </w:r>
    </w:p>
    <w:p w:rsidR="003D0939" w:rsidRPr="00F23ACE" w:rsidRDefault="003D0939" w:rsidP="006173D1">
      <w:pPr>
        <w:widowControl/>
        <w:adjustRightInd w:val="0"/>
        <w:snapToGrid w:val="0"/>
        <w:spacing w:line="580" w:lineRule="exact"/>
        <w:ind w:firstLineChars="200" w:firstLine="31680"/>
        <w:contextualSpacing/>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hint="eastAsia"/>
          <w:color w:val="000000"/>
          <w:kern w:val="0"/>
          <w:sz w:val="32"/>
          <w:szCs w:val="32"/>
          <w:shd w:val="clear" w:color="auto" w:fill="FFFFFF"/>
          <w:lang w:val="zh-CN"/>
        </w:rPr>
        <w:t>（一）部门财政资金收入情况：</w:t>
      </w:r>
      <w:r w:rsidRPr="00F23ACE">
        <w:rPr>
          <w:rFonts w:ascii="仿宋" w:eastAsia="仿宋" w:hAnsi="仿宋"/>
          <w:color w:val="000000"/>
          <w:sz w:val="32"/>
          <w:szCs w:val="32"/>
        </w:rPr>
        <w:t>2020</w:t>
      </w:r>
      <w:r w:rsidRPr="00F23ACE">
        <w:rPr>
          <w:rFonts w:ascii="仿宋" w:eastAsia="仿宋" w:hAnsi="仿宋" w:hint="eastAsia"/>
          <w:color w:val="000000"/>
          <w:sz w:val="32"/>
          <w:szCs w:val="32"/>
        </w:rPr>
        <w:t>年本年收入合计</w:t>
      </w:r>
      <w:r w:rsidRPr="00F23ACE">
        <w:rPr>
          <w:rFonts w:ascii="仿宋" w:eastAsia="仿宋" w:hAnsi="仿宋"/>
          <w:color w:val="000000"/>
          <w:sz w:val="32"/>
          <w:szCs w:val="32"/>
        </w:rPr>
        <w:t>673.77</w:t>
      </w:r>
      <w:r w:rsidRPr="00F23ACE">
        <w:rPr>
          <w:rFonts w:ascii="仿宋" w:eastAsia="仿宋" w:hAnsi="仿宋" w:hint="eastAsia"/>
          <w:color w:val="000000"/>
          <w:sz w:val="32"/>
          <w:szCs w:val="32"/>
        </w:rPr>
        <w:t>万元，其中：一般公共预算财政拨款收入</w:t>
      </w:r>
      <w:r w:rsidRPr="00F23ACE">
        <w:rPr>
          <w:rFonts w:ascii="仿宋" w:eastAsia="仿宋" w:hAnsi="仿宋"/>
          <w:color w:val="000000"/>
          <w:sz w:val="32"/>
          <w:szCs w:val="32"/>
        </w:rPr>
        <w:t>669.33</w:t>
      </w:r>
      <w:r w:rsidRPr="00F23ACE">
        <w:rPr>
          <w:rFonts w:ascii="仿宋" w:eastAsia="仿宋" w:hAnsi="仿宋" w:hint="eastAsia"/>
          <w:color w:val="000000"/>
          <w:sz w:val="32"/>
          <w:szCs w:val="32"/>
        </w:rPr>
        <w:t>万元，占</w:t>
      </w:r>
      <w:r w:rsidRPr="00F23ACE">
        <w:rPr>
          <w:rFonts w:ascii="仿宋" w:eastAsia="仿宋" w:hAnsi="仿宋"/>
          <w:color w:val="000000"/>
          <w:sz w:val="32"/>
          <w:szCs w:val="32"/>
        </w:rPr>
        <w:t>99.34%</w:t>
      </w:r>
      <w:r w:rsidRPr="00F23ACE">
        <w:rPr>
          <w:rFonts w:ascii="仿宋" w:eastAsia="仿宋" w:hAnsi="仿宋" w:hint="eastAsia"/>
          <w:color w:val="000000"/>
          <w:sz w:val="32"/>
          <w:szCs w:val="32"/>
        </w:rPr>
        <w:t>；政府性基金预算财政拨款收入</w:t>
      </w:r>
      <w:r w:rsidRPr="00F23ACE">
        <w:rPr>
          <w:rFonts w:ascii="仿宋" w:eastAsia="仿宋" w:hAnsi="仿宋"/>
          <w:color w:val="000000"/>
          <w:sz w:val="32"/>
          <w:szCs w:val="32"/>
        </w:rPr>
        <w:t>4.44</w:t>
      </w:r>
      <w:r w:rsidRPr="00F23ACE">
        <w:rPr>
          <w:rFonts w:ascii="仿宋" w:eastAsia="仿宋" w:hAnsi="仿宋" w:hint="eastAsia"/>
          <w:color w:val="000000"/>
          <w:sz w:val="32"/>
          <w:szCs w:val="32"/>
        </w:rPr>
        <w:t>万元，占</w:t>
      </w:r>
      <w:r w:rsidRPr="00F23ACE">
        <w:rPr>
          <w:rFonts w:ascii="仿宋" w:eastAsia="仿宋" w:hAnsi="仿宋"/>
          <w:color w:val="000000"/>
          <w:sz w:val="32"/>
          <w:szCs w:val="32"/>
        </w:rPr>
        <w:t>0.66%</w:t>
      </w:r>
      <w:r w:rsidRPr="00F23ACE">
        <w:rPr>
          <w:rFonts w:ascii="仿宋" w:eastAsia="仿宋" w:hAnsi="仿宋" w:hint="eastAsia"/>
          <w:color w:val="000000"/>
          <w:sz w:val="32"/>
          <w:szCs w:val="32"/>
        </w:rPr>
        <w:t>。</w:t>
      </w:r>
    </w:p>
    <w:p w:rsidR="003D0939" w:rsidRPr="00F23ACE" w:rsidRDefault="003D0939" w:rsidP="006173D1">
      <w:pPr>
        <w:widowControl/>
        <w:adjustRightInd w:val="0"/>
        <w:snapToGrid w:val="0"/>
        <w:spacing w:line="580" w:lineRule="exact"/>
        <w:ind w:firstLineChars="200" w:firstLine="31680"/>
        <w:contextualSpacing/>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hint="eastAsia"/>
          <w:color w:val="000000"/>
          <w:kern w:val="0"/>
          <w:sz w:val="32"/>
          <w:szCs w:val="32"/>
          <w:shd w:val="clear" w:color="auto" w:fill="FFFFFF"/>
          <w:lang w:val="zh-CN"/>
        </w:rPr>
        <w:t>（二）部门财政资金支出情况：</w:t>
      </w:r>
      <w:r w:rsidRPr="00F23ACE">
        <w:rPr>
          <w:rFonts w:ascii="仿宋" w:eastAsia="仿宋" w:hAnsi="仿宋"/>
          <w:color w:val="000000"/>
          <w:sz w:val="32"/>
          <w:szCs w:val="32"/>
        </w:rPr>
        <w:t>2020</w:t>
      </w:r>
      <w:r w:rsidRPr="00F23ACE">
        <w:rPr>
          <w:rFonts w:ascii="仿宋" w:eastAsia="仿宋" w:hAnsi="仿宋" w:hint="eastAsia"/>
          <w:color w:val="000000"/>
          <w:sz w:val="32"/>
          <w:szCs w:val="32"/>
        </w:rPr>
        <w:t>年本年支出合计</w:t>
      </w:r>
      <w:r w:rsidRPr="00F23ACE">
        <w:rPr>
          <w:rFonts w:ascii="仿宋" w:eastAsia="仿宋" w:hAnsi="仿宋"/>
          <w:color w:val="000000"/>
          <w:sz w:val="32"/>
          <w:szCs w:val="32"/>
        </w:rPr>
        <w:t>604.92</w:t>
      </w:r>
      <w:r w:rsidRPr="00F23ACE">
        <w:rPr>
          <w:rFonts w:ascii="仿宋" w:eastAsia="仿宋" w:hAnsi="仿宋" w:hint="eastAsia"/>
          <w:color w:val="000000"/>
          <w:sz w:val="32"/>
          <w:szCs w:val="32"/>
        </w:rPr>
        <w:t>万元，其中：基本支出</w:t>
      </w:r>
      <w:r w:rsidRPr="00F23ACE">
        <w:rPr>
          <w:rFonts w:ascii="仿宋" w:eastAsia="仿宋" w:hAnsi="仿宋"/>
          <w:color w:val="000000"/>
          <w:sz w:val="32"/>
          <w:szCs w:val="32"/>
        </w:rPr>
        <w:t>433.69</w:t>
      </w:r>
      <w:r w:rsidRPr="00F23ACE">
        <w:rPr>
          <w:rFonts w:ascii="仿宋" w:eastAsia="仿宋" w:hAnsi="仿宋" w:hint="eastAsia"/>
          <w:color w:val="000000"/>
          <w:sz w:val="32"/>
          <w:szCs w:val="32"/>
        </w:rPr>
        <w:t>万元，占</w:t>
      </w:r>
      <w:r w:rsidRPr="00F23ACE">
        <w:rPr>
          <w:rFonts w:ascii="仿宋" w:eastAsia="仿宋" w:hAnsi="仿宋"/>
          <w:color w:val="000000"/>
          <w:sz w:val="32"/>
          <w:szCs w:val="32"/>
        </w:rPr>
        <w:t>71.7%</w:t>
      </w:r>
      <w:r w:rsidRPr="00F23ACE">
        <w:rPr>
          <w:rFonts w:ascii="仿宋" w:eastAsia="仿宋" w:hAnsi="仿宋" w:hint="eastAsia"/>
          <w:color w:val="000000"/>
          <w:sz w:val="32"/>
          <w:szCs w:val="32"/>
        </w:rPr>
        <w:t>；项目支出</w:t>
      </w:r>
      <w:r w:rsidRPr="00F23ACE">
        <w:rPr>
          <w:rFonts w:ascii="仿宋" w:eastAsia="仿宋" w:hAnsi="仿宋"/>
          <w:color w:val="000000"/>
          <w:sz w:val="32"/>
          <w:szCs w:val="32"/>
        </w:rPr>
        <w:t>171.23</w:t>
      </w:r>
      <w:r w:rsidRPr="00F23ACE">
        <w:rPr>
          <w:rFonts w:ascii="仿宋" w:eastAsia="仿宋" w:hAnsi="仿宋" w:hint="eastAsia"/>
          <w:color w:val="000000"/>
          <w:sz w:val="32"/>
          <w:szCs w:val="32"/>
        </w:rPr>
        <w:t>万元，占</w:t>
      </w:r>
      <w:r w:rsidRPr="00F23ACE">
        <w:rPr>
          <w:rFonts w:ascii="仿宋" w:eastAsia="仿宋" w:hAnsi="仿宋"/>
          <w:color w:val="000000"/>
          <w:sz w:val="32"/>
          <w:szCs w:val="32"/>
        </w:rPr>
        <w:t>28.3%</w:t>
      </w:r>
      <w:r w:rsidRPr="00F23ACE">
        <w:rPr>
          <w:rFonts w:ascii="仿宋" w:eastAsia="仿宋" w:hAnsi="仿宋" w:hint="eastAsia"/>
          <w:color w:val="000000"/>
          <w:sz w:val="32"/>
          <w:szCs w:val="32"/>
        </w:rPr>
        <w:t>。</w:t>
      </w:r>
    </w:p>
    <w:p w:rsidR="003D0939" w:rsidRPr="00F23ACE" w:rsidRDefault="003D0939" w:rsidP="006173D1">
      <w:pPr>
        <w:widowControl/>
        <w:adjustRightInd w:val="0"/>
        <w:snapToGrid w:val="0"/>
        <w:spacing w:line="580" w:lineRule="exact"/>
        <w:ind w:firstLineChars="200" w:firstLine="31680"/>
        <w:contextualSpacing/>
        <w:jc w:val="left"/>
        <w:rPr>
          <w:rFonts w:ascii="仿宋" w:eastAsia="仿宋" w:hAnsi="仿宋" w:cs="宋体"/>
          <w:color w:val="000000"/>
          <w:kern w:val="0"/>
          <w:sz w:val="32"/>
          <w:szCs w:val="32"/>
          <w:shd w:val="clear" w:color="auto" w:fill="FFFFFF"/>
        </w:rPr>
      </w:pPr>
      <w:r w:rsidRPr="00F23ACE">
        <w:rPr>
          <w:rFonts w:ascii="仿宋" w:eastAsia="仿宋" w:hAnsi="仿宋" w:cs="宋体" w:hint="eastAsia"/>
          <w:color w:val="000000"/>
          <w:kern w:val="0"/>
          <w:sz w:val="32"/>
          <w:szCs w:val="32"/>
          <w:shd w:val="clear" w:color="auto" w:fill="FFFFFF"/>
        </w:rPr>
        <w:t>三、部门整体预算绩效管理情况</w:t>
      </w:r>
    </w:p>
    <w:p w:rsidR="003D0939" w:rsidRPr="00F23ACE" w:rsidRDefault="003D0939" w:rsidP="006173D1">
      <w:pPr>
        <w:widowControl/>
        <w:adjustRightInd w:val="0"/>
        <w:snapToGrid w:val="0"/>
        <w:spacing w:line="580" w:lineRule="exact"/>
        <w:ind w:firstLineChars="200" w:firstLine="31680"/>
        <w:contextualSpacing/>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hint="eastAsia"/>
          <w:color w:val="000000"/>
          <w:kern w:val="0"/>
          <w:sz w:val="32"/>
          <w:szCs w:val="32"/>
          <w:shd w:val="clear" w:color="auto" w:fill="FFFFFF"/>
          <w:lang w:val="zh-CN"/>
        </w:rPr>
        <w:t>（一）部门预算管理。</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color w:val="000000"/>
          <w:kern w:val="0"/>
          <w:sz w:val="32"/>
          <w:szCs w:val="32"/>
          <w:shd w:val="clear" w:color="auto" w:fill="FFFFFF"/>
          <w:lang w:val="zh-CN"/>
        </w:rPr>
        <w:t>1</w:t>
      </w:r>
      <w:r w:rsidRPr="00F23ACE">
        <w:rPr>
          <w:rFonts w:ascii="仿宋" w:eastAsia="仿宋" w:hAnsi="仿宋" w:cs="宋体" w:hint="eastAsia"/>
          <w:color w:val="000000"/>
          <w:kern w:val="0"/>
          <w:sz w:val="32"/>
          <w:szCs w:val="32"/>
          <w:shd w:val="clear" w:color="auto" w:fill="FFFFFF"/>
          <w:lang w:val="zh-CN"/>
        </w:rPr>
        <w:t>、按照峨眉山市财政局关于编制</w:t>
      </w:r>
      <w:r w:rsidRPr="00F23ACE">
        <w:rPr>
          <w:rFonts w:ascii="仿宋" w:eastAsia="仿宋" w:hAnsi="仿宋" w:cs="宋体"/>
          <w:color w:val="000000"/>
          <w:kern w:val="0"/>
          <w:sz w:val="32"/>
          <w:szCs w:val="32"/>
          <w:shd w:val="clear" w:color="auto" w:fill="FFFFFF"/>
          <w:lang w:val="zh-CN"/>
        </w:rPr>
        <w:t>2020</w:t>
      </w:r>
      <w:r w:rsidRPr="00F23ACE">
        <w:rPr>
          <w:rFonts w:ascii="仿宋" w:eastAsia="仿宋" w:hAnsi="仿宋" w:cs="宋体" w:hint="eastAsia"/>
          <w:color w:val="000000"/>
          <w:kern w:val="0"/>
          <w:sz w:val="32"/>
          <w:szCs w:val="32"/>
          <w:shd w:val="clear" w:color="auto" w:fill="FFFFFF"/>
          <w:lang w:val="zh-CN"/>
        </w:rPr>
        <w:t>年部门预算的通知和有关要求，按时完成基础数据、项目库报送工作，按时完成预算编制工作并提交部门预算草案。</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color w:val="000000"/>
          <w:kern w:val="0"/>
          <w:sz w:val="32"/>
          <w:szCs w:val="32"/>
          <w:shd w:val="clear" w:color="auto" w:fill="FFFFFF"/>
          <w:lang w:val="zh-CN"/>
        </w:rPr>
        <w:t>2</w:t>
      </w:r>
      <w:r w:rsidRPr="00F23ACE">
        <w:rPr>
          <w:rFonts w:ascii="仿宋" w:eastAsia="仿宋" w:hAnsi="仿宋" w:cs="宋体" w:hint="eastAsia"/>
          <w:color w:val="000000"/>
          <w:kern w:val="0"/>
          <w:sz w:val="32"/>
          <w:szCs w:val="32"/>
          <w:shd w:val="clear" w:color="auto" w:fill="FFFFFF"/>
          <w:lang w:val="zh-CN"/>
        </w:rPr>
        <w:t>、峨眉山市国有林场的编制符合《中华人民共和国预算法》和国家其他法律、法规的要求，对每一收支项目的数字指标进行认真测算，力求各项收支数据真实准确。对各项财政资金收入，统一管理，统筹安排，统一编制综合财政预算。</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color w:val="000000"/>
          <w:kern w:val="0"/>
          <w:sz w:val="32"/>
          <w:szCs w:val="32"/>
          <w:shd w:val="clear" w:color="auto" w:fill="FFFFFF"/>
          <w:lang w:val="zh-CN"/>
        </w:rPr>
        <w:t>3</w:t>
      </w:r>
      <w:r w:rsidRPr="00F23ACE">
        <w:rPr>
          <w:rFonts w:ascii="仿宋" w:eastAsia="仿宋" w:hAnsi="仿宋" w:cs="宋体" w:hint="eastAsia"/>
          <w:color w:val="000000"/>
          <w:kern w:val="0"/>
          <w:sz w:val="32"/>
          <w:szCs w:val="32"/>
          <w:shd w:val="clear" w:color="auto" w:fill="FFFFFF"/>
          <w:lang w:val="zh-CN"/>
        </w:rPr>
        <w:t>、进一步强化绩效理念，健全管理制度，提高绩效评价工作质量，细化部门预算编制。</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hint="eastAsia"/>
          <w:color w:val="000000"/>
          <w:kern w:val="0"/>
          <w:sz w:val="32"/>
          <w:szCs w:val="32"/>
          <w:shd w:val="clear" w:color="auto" w:fill="FFFFFF"/>
          <w:lang w:val="zh-CN"/>
        </w:rPr>
        <w:t>（二）结果应用情况。</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hint="eastAsia"/>
          <w:color w:val="000000"/>
          <w:kern w:val="0"/>
          <w:sz w:val="32"/>
          <w:szCs w:val="32"/>
          <w:shd w:val="clear" w:color="auto" w:fill="FFFFFF"/>
          <w:lang w:val="zh-CN"/>
        </w:rPr>
        <w:t>本单位的资金使用严格遵循财经制度的规定，有严格的财政资金拨付程序，项目资金严格按照项目开展进度拨款支付。</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color w:val="000000"/>
          <w:kern w:val="0"/>
          <w:sz w:val="32"/>
          <w:szCs w:val="32"/>
          <w:shd w:val="clear" w:color="auto" w:fill="FFFFFF"/>
          <w:lang w:val="zh-CN"/>
        </w:rPr>
        <w:t>1</w:t>
      </w:r>
      <w:r w:rsidRPr="00F23ACE">
        <w:rPr>
          <w:rFonts w:ascii="仿宋" w:eastAsia="仿宋" w:hAnsi="仿宋" w:cs="宋体" w:hint="eastAsia"/>
          <w:color w:val="000000"/>
          <w:kern w:val="0"/>
          <w:sz w:val="32"/>
          <w:szCs w:val="32"/>
          <w:shd w:val="clear" w:color="auto" w:fill="FFFFFF"/>
          <w:lang w:val="zh-CN"/>
        </w:rPr>
        <w:t>．部门支出绩效。</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hint="eastAsia"/>
          <w:color w:val="000000"/>
          <w:kern w:val="0"/>
          <w:sz w:val="32"/>
          <w:szCs w:val="32"/>
          <w:shd w:val="clear" w:color="auto" w:fill="FFFFFF"/>
          <w:lang w:val="zh-CN"/>
        </w:rPr>
        <w:t>（</w:t>
      </w:r>
      <w:r w:rsidRPr="00F23ACE">
        <w:rPr>
          <w:rFonts w:ascii="仿宋" w:eastAsia="仿宋" w:hAnsi="仿宋" w:cs="宋体"/>
          <w:color w:val="000000"/>
          <w:kern w:val="0"/>
          <w:sz w:val="32"/>
          <w:szCs w:val="32"/>
          <w:shd w:val="clear" w:color="auto" w:fill="FFFFFF"/>
          <w:lang w:val="zh-CN"/>
        </w:rPr>
        <w:t>1</w:t>
      </w:r>
      <w:r w:rsidRPr="00F23ACE">
        <w:rPr>
          <w:rFonts w:ascii="仿宋" w:eastAsia="仿宋" w:hAnsi="仿宋" w:cs="宋体" w:hint="eastAsia"/>
          <w:color w:val="000000"/>
          <w:kern w:val="0"/>
          <w:sz w:val="32"/>
          <w:szCs w:val="32"/>
          <w:shd w:val="clear" w:color="auto" w:fill="FFFFFF"/>
          <w:lang w:val="zh-CN"/>
        </w:rPr>
        <w:t>）运转保障。</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hint="eastAsia"/>
          <w:color w:val="000000"/>
          <w:kern w:val="0"/>
          <w:sz w:val="32"/>
          <w:szCs w:val="32"/>
          <w:shd w:val="clear" w:color="auto" w:fill="FFFFFF"/>
          <w:lang w:val="zh-CN"/>
        </w:rPr>
        <w:t>严格报账制度，严格控制一般性支出，保障了部门正常运转，顺利及时完成了国有林场的相关各项工作。</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hint="eastAsia"/>
          <w:color w:val="000000"/>
          <w:kern w:val="0"/>
          <w:sz w:val="32"/>
          <w:szCs w:val="32"/>
          <w:shd w:val="clear" w:color="auto" w:fill="FFFFFF"/>
          <w:lang w:val="zh-CN"/>
        </w:rPr>
        <w:t>（</w:t>
      </w:r>
      <w:r w:rsidRPr="00F23ACE">
        <w:rPr>
          <w:rFonts w:ascii="仿宋" w:eastAsia="仿宋" w:hAnsi="仿宋" w:cs="宋体"/>
          <w:color w:val="000000"/>
          <w:kern w:val="0"/>
          <w:sz w:val="32"/>
          <w:szCs w:val="32"/>
          <w:shd w:val="clear" w:color="auto" w:fill="FFFFFF"/>
          <w:lang w:val="zh-CN"/>
        </w:rPr>
        <w:t>2</w:t>
      </w:r>
      <w:r w:rsidRPr="00F23ACE">
        <w:rPr>
          <w:rFonts w:ascii="仿宋" w:eastAsia="仿宋" w:hAnsi="仿宋" w:cs="宋体" w:hint="eastAsia"/>
          <w:color w:val="000000"/>
          <w:kern w:val="0"/>
          <w:sz w:val="32"/>
          <w:szCs w:val="32"/>
          <w:shd w:val="clear" w:color="auto" w:fill="FFFFFF"/>
          <w:lang w:val="zh-CN"/>
        </w:rPr>
        <w:t>）厉行节约。</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hint="eastAsia"/>
          <w:color w:val="000000"/>
          <w:kern w:val="0"/>
          <w:sz w:val="32"/>
          <w:szCs w:val="32"/>
          <w:shd w:val="clear" w:color="auto" w:fill="FFFFFF"/>
          <w:lang w:val="zh-CN"/>
        </w:rPr>
        <w:t>建立健全了厉行节约反对浪费长效机制，严格派车制度，加强车辆管理，严格控制“三公经费”。</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hint="eastAsia"/>
          <w:color w:val="000000"/>
          <w:kern w:val="0"/>
          <w:sz w:val="32"/>
          <w:szCs w:val="32"/>
          <w:shd w:val="clear" w:color="auto" w:fill="FFFFFF"/>
          <w:lang w:val="zh-CN"/>
        </w:rPr>
        <w:t>（</w:t>
      </w:r>
      <w:r w:rsidRPr="00F23ACE">
        <w:rPr>
          <w:rFonts w:ascii="仿宋" w:eastAsia="仿宋" w:hAnsi="仿宋" w:cs="宋体"/>
          <w:color w:val="000000"/>
          <w:kern w:val="0"/>
          <w:sz w:val="32"/>
          <w:szCs w:val="32"/>
          <w:shd w:val="clear" w:color="auto" w:fill="FFFFFF"/>
          <w:lang w:val="zh-CN"/>
        </w:rPr>
        <w:t>3</w:t>
      </w:r>
      <w:r w:rsidRPr="00F23ACE">
        <w:rPr>
          <w:rFonts w:ascii="仿宋" w:eastAsia="仿宋" w:hAnsi="仿宋" w:cs="宋体" w:hint="eastAsia"/>
          <w:color w:val="000000"/>
          <w:kern w:val="0"/>
          <w:sz w:val="32"/>
          <w:szCs w:val="32"/>
          <w:shd w:val="clear" w:color="auto" w:fill="FFFFFF"/>
          <w:lang w:val="zh-CN"/>
        </w:rPr>
        <w:t>）节能降耗。</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hint="eastAsia"/>
          <w:color w:val="000000"/>
          <w:kern w:val="0"/>
          <w:sz w:val="32"/>
          <w:szCs w:val="32"/>
          <w:shd w:val="clear" w:color="auto" w:fill="FFFFFF"/>
          <w:lang w:val="zh-CN"/>
        </w:rPr>
        <w:t>节约用水用电用气，加强车辆管理，严禁公车私用，节能减排。</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color w:val="000000"/>
          <w:kern w:val="0"/>
          <w:sz w:val="32"/>
          <w:szCs w:val="32"/>
          <w:shd w:val="clear" w:color="auto" w:fill="FFFFFF"/>
          <w:lang w:val="zh-CN"/>
        </w:rPr>
        <w:t>2</w:t>
      </w:r>
      <w:r w:rsidRPr="00F23ACE">
        <w:rPr>
          <w:rFonts w:ascii="仿宋" w:eastAsia="仿宋" w:hAnsi="仿宋" w:cs="宋体" w:hint="eastAsia"/>
          <w:color w:val="000000"/>
          <w:kern w:val="0"/>
          <w:sz w:val="32"/>
          <w:szCs w:val="32"/>
          <w:shd w:val="clear" w:color="auto" w:fill="FFFFFF"/>
          <w:lang w:val="zh-CN"/>
        </w:rPr>
        <w:t>．项目支出绩效。</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hint="eastAsia"/>
          <w:color w:val="000000"/>
          <w:kern w:val="0"/>
          <w:sz w:val="32"/>
          <w:szCs w:val="32"/>
          <w:shd w:val="clear" w:color="auto" w:fill="FFFFFF"/>
          <w:lang w:val="zh-CN"/>
        </w:rPr>
        <w:t>（</w:t>
      </w:r>
      <w:r w:rsidRPr="00F23ACE">
        <w:rPr>
          <w:rFonts w:ascii="仿宋" w:eastAsia="仿宋" w:hAnsi="仿宋" w:cs="宋体"/>
          <w:color w:val="000000"/>
          <w:kern w:val="0"/>
          <w:sz w:val="32"/>
          <w:szCs w:val="32"/>
          <w:shd w:val="clear" w:color="auto" w:fill="FFFFFF"/>
          <w:lang w:val="zh-CN"/>
        </w:rPr>
        <w:t>1</w:t>
      </w:r>
      <w:r w:rsidRPr="00F23ACE">
        <w:rPr>
          <w:rFonts w:ascii="仿宋" w:eastAsia="仿宋" w:hAnsi="仿宋" w:cs="宋体" w:hint="eastAsia"/>
          <w:color w:val="000000"/>
          <w:kern w:val="0"/>
          <w:sz w:val="32"/>
          <w:szCs w:val="32"/>
          <w:shd w:val="clear" w:color="auto" w:fill="FFFFFF"/>
          <w:lang w:val="zh-CN"/>
        </w:rPr>
        <w:t>）项目资金管理情况。</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color w:val="000000"/>
          <w:kern w:val="0"/>
          <w:sz w:val="32"/>
          <w:szCs w:val="32"/>
          <w:shd w:val="clear" w:color="auto" w:fill="FFFFFF"/>
          <w:lang w:val="zh-CN"/>
        </w:rPr>
        <w:t>2020</w:t>
      </w:r>
      <w:r w:rsidRPr="00F23ACE">
        <w:rPr>
          <w:rFonts w:ascii="仿宋" w:eastAsia="仿宋" w:hAnsi="仿宋" w:cs="宋体" w:hint="eastAsia"/>
          <w:color w:val="000000"/>
          <w:kern w:val="0"/>
          <w:sz w:val="32"/>
          <w:szCs w:val="32"/>
          <w:shd w:val="clear" w:color="auto" w:fill="FFFFFF"/>
          <w:lang w:val="zh-CN"/>
        </w:rPr>
        <w:t>年项目资金严格执行上级项目资金管理办法，根据项目进展情况适时拨付。</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hint="eastAsia"/>
          <w:color w:val="000000"/>
          <w:kern w:val="0"/>
          <w:sz w:val="32"/>
          <w:szCs w:val="32"/>
          <w:shd w:val="clear" w:color="auto" w:fill="FFFFFF"/>
          <w:lang w:val="zh-CN"/>
        </w:rPr>
        <w:t>（</w:t>
      </w:r>
      <w:r w:rsidRPr="00F23ACE">
        <w:rPr>
          <w:rFonts w:ascii="仿宋" w:eastAsia="仿宋" w:hAnsi="仿宋" w:cs="宋体"/>
          <w:color w:val="000000"/>
          <w:kern w:val="0"/>
          <w:sz w:val="32"/>
          <w:szCs w:val="32"/>
          <w:shd w:val="clear" w:color="auto" w:fill="FFFFFF"/>
          <w:lang w:val="zh-CN"/>
        </w:rPr>
        <w:t>3</w:t>
      </w:r>
      <w:r w:rsidRPr="00F23ACE">
        <w:rPr>
          <w:rFonts w:ascii="仿宋" w:eastAsia="仿宋" w:hAnsi="仿宋" w:cs="宋体" w:hint="eastAsia"/>
          <w:color w:val="000000"/>
          <w:kern w:val="0"/>
          <w:sz w:val="32"/>
          <w:szCs w:val="32"/>
          <w:shd w:val="clear" w:color="auto" w:fill="FFFFFF"/>
          <w:lang w:val="zh-CN"/>
        </w:rPr>
        <w:t>）绩效目标完成情况。</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hint="eastAsia"/>
          <w:color w:val="000000"/>
          <w:kern w:val="0"/>
          <w:sz w:val="32"/>
          <w:szCs w:val="32"/>
          <w:shd w:val="clear" w:color="auto" w:fill="FFFFFF"/>
          <w:lang w:val="zh-CN"/>
        </w:rPr>
        <w:t>项目绩效目标全部完成。</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color w:val="000000"/>
          <w:kern w:val="0"/>
          <w:sz w:val="32"/>
          <w:szCs w:val="32"/>
          <w:shd w:val="clear" w:color="auto" w:fill="FFFFFF"/>
        </w:rPr>
        <w:t>3.</w:t>
      </w:r>
      <w:r w:rsidRPr="00F23ACE">
        <w:rPr>
          <w:rFonts w:ascii="仿宋" w:eastAsia="仿宋" w:hAnsi="仿宋" w:cs="宋体" w:hint="eastAsia"/>
          <w:color w:val="000000"/>
          <w:kern w:val="0"/>
          <w:sz w:val="32"/>
          <w:szCs w:val="32"/>
          <w:shd w:val="clear" w:color="auto" w:fill="FFFFFF"/>
          <w:lang w:val="zh-CN"/>
        </w:rPr>
        <w:t>财务管理情况。</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hint="eastAsia"/>
          <w:color w:val="000000"/>
          <w:kern w:val="0"/>
          <w:sz w:val="32"/>
          <w:szCs w:val="32"/>
          <w:shd w:val="clear" w:color="auto" w:fill="FFFFFF"/>
          <w:lang w:val="zh-CN"/>
        </w:rPr>
        <w:t>认真贯彻执行《会计法》和有关财经法规、制度，依法、依规组织实施本单位的会计核算和监督工作，做好日常财务核算、监督管理工作，确保了国有林场的正常运转，同时按要求严格审核、准确、及时支付项目款。</w:t>
      </w:r>
    </w:p>
    <w:p w:rsidR="003D0939" w:rsidRPr="00F23ACE" w:rsidRDefault="003D0939" w:rsidP="006173D1">
      <w:pPr>
        <w:widowControl/>
        <w:adjustRightInd w:val="0"/>
        <w:snapToGrid w:val="0"/>
        <w:spacing w:line="580" w:lineRule="exact"/>
        <w:ind w:firstLineChars="200" w:firstLine="31680"/>
        <w:contextualSpacing/>
        <w:jc w:val="left"/>
        <w:rPr>
          <w:rFonts w:ascii="仿宋" w:eastAsia="仿宋" w:hAnsi="仿宋" w:cs="宋体"/>
          <w:color w:val="000000"/>
          <w:kern w:val="0"/>
          <w:sz w:val="32"/>
          <w:szCs w:val="32"/>
          <w:shd w:val="clear" w:color="auto" w:fill="FFFFFF"/>
          <w:lang w:val="zh-CN"/>
        </w:rPr>
      </w:pPr>
      <w:r w:rsidRPr="00F23ACE">
        <w:rPr>
          <w:rFonts w:ascii="仿宋" w:eastAsia="仿宋" w:hAnsi="仿宋" w:cs="宋体" w:hint="eastAsia"/>
          <w:color w:val="000000"/>
          <w:kern w:val="0"/>
          <w:sz w:val="32"/>
          <w:szCs w:val="32"/>
          <w:shd w:val="clear" w:color="auto" w:fill="FFFFFF"/>
          <w:lang w:val="zh-CN"/>
        </w:rPr>
        <w:t>四、评价结论及建议</w:t>
      </w:r>
    </w:p>
    <w:p w:rsidR="003D0939" w:rsidRPr="00F23ACE" w:rsidRDefault="003D0939" w:rsidP="006173D1">
      <w:pPr>
        <w:widowControl/>
        <w:adjustRightInd w:val="0"/>
        <w:snapToGrid w:val="0"/>
        <w:spacing w:line="580" w:lineRule="exact"/>
        <w:ind w:leftChars="100" w:left="31680" w:firstLineChars="150" w:firstLine="31680"/>
        <w:jc w:val="left"/>
        <w:rPr>
          <w:rFonts w:ascii="仿宋" w:eastAsia="仿宋" w:hAnsi="仿宋" w:cs="仿宋_GB2312"/>
          <w:sz w:val="32"/>
          <w:szCs w:val="32"/>
        </w:rPr>
      </w:pPr>
      <w:r w:rsidRPr="00F23ACE">
        <w:rPr>
          <w:rFonts w:ascii="仿宋" w:eastAsia="仿宋" w:hAnsi="仿宋" w:cs="宋体" w:hint="eastAsia"/>
          <w:color w:val="000000"/>
          <w:kern w:val="0"/>
          <w:sz w:val="32"/>
          <w:szCs w:val="32"/>
          <w:shd w:val="clear" w:color="auto" w:fill="FFFFFF"/>
          <w:lang w:val="zh-CN"/>
        </w:rPr>
        <w:t>通过此次财政支出绩效评价，进一步了解到财政支出绩效情况：项目实施管理程序规范，项目完成较好，资金支付及时到位，运行保障有力，效益明显，社会满意度较高。我单位将在以后的工作中进一步牢固树立绩效意识，把握绩效导向的管理趋势，强化绩效理念，落实工作责任，切实提升财政资金使用效率。</w:t>
      </w:r>
    </w:p>
    <w:p w:rsidR="003D0939" w:rsidRPr="00F23ACE" w:rsidRDefault="003D0939" w:rsidP="00734D5B">
      <w:pPr>
        <w:spacing w:line="600" w:lineRule="exact"/>
        <w:jc w:val="center"/>
        <w:outlineLvl w:val="0"/>
        <w:rPr>
          <w:rFonts w:ascii="仿宋" w:eastAsia="仿宋" w:hAnsi="仿宋" w:cs="仿宋_GB2312"/>
          <w:sz w:val="32"/>
          <w:szCs w:val="32"/>
        </w:rPr>
      </w:pPr>
    </w:p>
    <w:p w:rsidR="003D0939" w:rsidRPr="00F23ACE" w:rsidRDefault="003D0939" w:rsidP="006173D1">
      <w:pPr>
        <w:spacing w:line="580" w:lineRule="exact"/>
        <w:ind w:firstLineChars="200" w:firstLine="31680"/>
        <w:rPr>
          <w:rFonts w:ascii="仿宋" w:eastAsia="仿宋" w:hAnsi="仿宋" w:cs="仿宋_GB2312"/>
          <w:sz w:val="32"/>
          <w:szCs w:val="32"/>
        </w:rPr>
      </w:pPr>
    </w:p>
    <w:p w:rsidR="003D0939" w:rsidRPr="00F23ACE" w:rsidRDefault="003D0939" w:rsidP="00734D5B">
      <w:pPr>
        <w:spacing w:line="580" w:lineRule="exact"/>
        <w:rPr>
          <w:rFonts w:ascii="仿宋" w:eastAsia="仿宋" w:hAnsi="仿宋" w:cs="仿宋_GB2312"/>
          <w:sz w:val="32"/>
          <w:szCs w:val="32"/>
        </w:rPr>
      </w:pPr>
      <w:r w:rsidRPr="00F23ACE">
        <w:rPr>
          <w:rFonts w:ascii="仿宋" w:eastAsia="仿宋" w:hAnsi="仿宋" w:cs="黑体" w:hint="eastAsia"/>
          <w:sz w:val="32"/>
          <w:szCs w:val="32"/>
        </w:rPr>
        <w:t>附件</w:t>
      </w:r>
      <w:r w:rsidRPr="00F23ACE">
        <w:rPr>
          <w:rFonts w:ascii="仿宋" w:eastAsia="仿宋" w:hAnsi="仿宋" w:cs="黑体"/>
          <w:sz w:val="32"/>
          <w:szCs w:val="32"/>
        </w:rPr>
        <w:t>2</w:t>
      </w:r>
    </w:p>
    <w:p w:rsidR="003D0939" w:rsidRPr="00F23ACE" w:rsidRDefault="003D0939" w:rsidP="006173D1">
      <w:pPr>
        <w:spacing w:line="580" w:lineRule="exact"/>
        <w:ind w:firstLineChars="200" w:firstLine="31680"/>
        <w:rPr>
          <w:rFonts w:ascii="仿宋" w:eastAsia="仿宋" w:hAnsi="仿宋" w:cs="仿宋_GB2312"/>
          <w:sz w:val="32"/>
          <w:szCs w:val="32"/>
        </w:rPr>
      </w:pPr>
    </w:p>
    <w:p w:rsidR="003D0939" w:rsidRPr="00F23ACE" w:rsidRDefault="003D0939" w:rsidP="00734D5B">
      <w:pPr>
        <w:spacing w:line="600" w:lineRule="exact"/>
        <w:jc w:val="center"/>
        <w:rPr>
          <w:rFonts w:ascii="仿宋" w:eastAsia="仿宋" w:hAnsi="仿宋"/>
          <w:color w:val="000000"/>
          <w:kern w:val="0"/>
          <w:sz w:val="44"/>
          <w:szCs w:val="44"/>
          <w:lang w:val="zh-CN"/>
        </w:rPr>
      </w:pPr>
      <w:r w:rsidRPr="00F23ACE">
        <w:rPr>
          <w:rFonts w:ascii="仿宋" w:eastAsia="仿宋" w:hAnsi="仿宋" w:hint="eastAsia"/>
          <w:color w:val="000000"/>
          <w:kern w:val="0"/>
          <w:sz w:val="44"/>
          <w:szCs w:val="44"/>
        </w:rPr>
        <w:t>森林抚育</w:t>
      </w:r>
      <w:r w:rsidRPr="00F23ACE">
        <w:rPr>
          <w:rFonts w:ascii="仿宋" w:eastAsia="仿宋" w:hAnsi="仿宋" w:hint="eastAsia"/>
          <w:color w:val="000000"/>
          <w:kern w:val="0"/>
          <w:sz w:val="44"/>
          <w:szCs w:val="44"/>
          <w:lang w:val="zh-CN"/>
        </w:rPr>
        <w:t>项目</w:t>
      </w:r>
      <w:r w:rsidRPr="00F23ACE">
        <w:rPr>
          <w:rFonts w:ascii="仿宋" w:eastAsia="仿宋" w:hAnsi="仿宋"/>
          <w:color w:val="000000"/>
          <w:kern w:val="0"/>
          <w:sz w:val="44"/>
          <w:szCs w:val="44"/>
        </w:rPr>
        <w:t>2020</w:t>
      </w:r>
      <w:r w:rsidRPr="00F23ACE">
        <w:rPr>
          <w:rFonts w:ascii="仿宋" w:eastAsia="仿宋" w:hAnsi="仿宋" w:hint="eastAsia"/>
          <w:color w:val="000000"/>
          <w:kern w:val="0"/>
          <w:sz w:val="44"/>
          <w:szCs w:val="44"/>
        </w:rPr>
        <w:t>年</w:t>
      </w:r>
      <w:r w:rsidRPr="00F23ACE">
        <w:rPr>
          <w:rFonts w:ascii="仿宋" w:eastAsia="仿宋" w:hAnsi="仿宋" w:hint="eastAsia"/>
          <w:color w:val="000000"/>
          <w:kern w:val="0"/>
          <w:sz w:val="44"/>
          <w:szCs w:val="44"/>
          <w:lang w:val="zh-CN"/>
        </w:rPr>
        <w:t>绩效评价报告</w:t>
      </w:r>
    </w:p>
    <w:p w:rsidR="003D0939" w:rsidRPr="00F23ACE" w:rsidRDefault="003D0939" w:rsidP="00734D5B">
      <w:pPr>
        <w:spacing w:line="600" w:lineRule="exact"/>
        <w:rPr>
          <w:rFonts w:ascii="仿宋" w:eastAsia="仿宋" w:hAnsi="仿宋"/>
          <w:sz w:val="32"/>
          <w:szCs w:val="32"/>
          <w:lang w:val="zh-CN"/>
        </w:rPr>
      </w:pP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hint="eastAsia"/>
          <w:sz w:val="32"/>
          <w:szCs w:val="32"/>
        </w:rPr>
        <w:t>一、</w:t>
      </w:r>
      <w:r w:rsidRPr="00F23ACE">
        <w:rPr>
          <w:rFonts w:ascii="仿宋" w:eastAsia="仿宋" w:hAnsi="仿宋" w:hint="eastAsia"/>
          <w:sz w:val="32"/>
          <w:szCs w:val="32"/>
          <w:lang w:val="zh-CN"/>
        </w:rPr>
        <w:t>项目概况</w:t>
      </w:r>
    </w:p>
    <w:p w:rsidR="003D0939" w:rsidRPr="00F23ACE" w:rsidRDefault="003D0939" w:rsidP="00734D5B">
      <w:pPr>
        <w:adjustRightInd w:val="0"/>
        <w:snapToGrid w:val="0"/>
        <w:spacing w:line="600" w:lineRule="exact"/>
        <w:ind w:firstLine="720"/>
        <w:rPr>
          <w:rFonts w:ascii="仿宋" w:eastAsia="仿宋" w:hAnsi="仿宋"/>
          <w:b/>
          <w:sz w:val="32"/>
          <w:szCs w:val="32"/>
          <w:lang w:val="zh-CN"/>
        </w:rPr>
      </w:pPr>
      <w:r w:rsidRPr="00F23ACE">
        <w:rPr>
          <w:rFonts w:ascii="仿宋" w:eastAsia="仿宋" w:hAnsi="仿宋" w:hint="eastAsia"/>
          <w:b/>
          <w:sz w:val="32"/>
          <w:szCs w:val="32"/>
          <w:lang w:val="zh-CN"/>
        </w:rPr>
        <w:t>（一）项目基本情况。</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sz w:val="32"/>
          <w:szCs w:val="32"/>
          <w:lang w:val="zh-CN"/>
        </w:rPr>
        <w:t>1</w:t>
      </w:r>
      <w:r w:rsidRPr="00F23ACE">
        <w:rPr>
          <w:rFonts w:ascii="仿宋" w:eastAsia="仿宋" w:hAnsi="仿宋" w:hint="eastAsia"/>
          <w:sz w:val="32"/>
          <w:szCs w:val="32"/>
          <w:lang w:val="zh-CN"/>
        </w:rPr>
        <w:t>．项目主管部门是峨眉山市自然资源局，负责对项目进行指导和监管，由峨眉山市国有林场具体组织实施。</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sz w:val="32"/>
          <w:szCs w:val="32"/>
          <w:lang w:val="zh-CN"/>
        </w:rPr>
        <w:t>2</w:t>
      </w:r>
      <w:r w:rsidRPr="00F23ACE">
        <w:rPr>
          <w:rFonts w:ascii="仿宋" w:eastAsia="仿宋" w:hAnsi="仿宋" w:hint="eastAsia"/>
          <w:sz w:val="32"/>
          <w:szCs w:val="32"/>
          <w:lang w:val="zh-CN"/>
        </w:rPr>
        <w:t>．根据</w:t>
      </w:r>
      <w:r w:rsidRPr="00F23ACE">
        <w:rPr>
          <w:rFonts w:ascii="仿宋" w:eastAsia="仿宋" w:hAnsi="仿宋"/>
          <w:sz w:val="32"/>
          <w:szCs w:val="32"/>
          <w:lang w:val="zh-CN"/>
        </w:rPr>
        <w:t>2020</w:t>
      </w:r>
      <w:r w:rsidRPr="00F23ACE">
        <w:rPr>
          <w:rFonts w:ascii="仿宋" w:eastAsia="仿宋" w:hAnsi="仿宋" w:hint="eastAsia"/>
          <w:sz w:val="32"/>
          <w:szCs w:val="32"/>
          <w:lang w:val="zh-CN"/>
        </w:rPr>
        <w:t>年预算数制定国有林场森林抚育亩数及相关地块</w:t>
      </w:r>
      <w:r w:rsidRPr="00F23ACE">
        <w:rPr>
          <w:rFonts w:ascii="仿宋" w:eastAsia="仿宋" w:hAnsi="仿宋"/>
          <w:sz w:val="32"/>
          <w:szCs w:val="32"/>
          <w:lang w:val="zh-CN"/>
        </w:rPr>
        <w:t>.</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sz w:val="32"/>
          <w:szCs w:val="32"/>
          <w:lang w:val="zh-CN"/>
        </w:rPr>
        <w:t>3</w:t>
      </w:r>
      <w:r w:rsidRPr="00F23ACE">
        <w:rPr>
          <w:rFonts w:ascii="仿宋" w:eastAsia="仿宋" w:hAnsi="仿宋" w:hint="eastAsia"/>
          <w:sz w:val="32"/>
          <w:szCs w:val="32"/>
          <w:lang w:val="zh-CN"/>
        </w:rPr>
        <w:t>．按照财经制度进行资金管理，对峨眉山市国有林场涉及的项目资金进行管理，费用全额纳入财政预算。</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sz w:val="32"/>
          <w:szCs w:val="32"/>
          <w:lang w:val="zh-CN"/>
        </w:rPr>
        <w:t>4</w:t>
      </w:r>
      <w:r w:rsidRPr="00F23ACE">
        <w:rPr>
          <w:rFonts w:ascii="仿宋" w:eastAsia="仿宋" w:hAnsi="仿宋" w:hint="eastAsia"/>
          <w:sz w:val="32"/>
          <w:szCs w:val="32"/>
          <w:lang w:val="zh-CN"/>
        </w:rPr>
        <w:t>．按照预计发生金额进行安排。</w:t>
      </w:r>
    </w:p>
    <w:p w:rsidR="003D0939" w:rsidRPr="00F23ACE" w:rsidRDefault="003D0939" w:rsidP="00734D5B">
      <w:pPr>
        <w:adjustRightInd w:val="0"/>
        <w:snapToGrid w:val="0"/>
        <w:spacing w:line="600" w:lineRule="exact"/>
        <w:ind w:firstLine="720"/>
        <w:rPr>
          <w:rFonts w:ascii="仿宋" w:eastAsia="仿宋" w:hAnsi="仿宋"/>
          <w:b/>
          <w:sz w:val="32"/>
          <w:szCs w:val="32"/>
          <w:lang w:val="zh-CN"/>
        </w:rPr>
      </w:pPr>
      <w:r w:rsidRPr="00F23ACE">
        <w:rPr>
          <w:rFonts w:ascii="仿宋" w:eastAsia="仿宋" w:hAnsi="仿宋" w:hint="eastAsia"/>
          <w:b/>
          <w:sz w:val="32"/>
          <w:szCs w:val="32"/>
          <w:lang w:val="zh-CN"/>
        </w:rPr>
        <w:t>（二）项目绩效目标。</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sz w:val="32"/>
          <w:szCs w:val="32"/>
          <w:lang w:val="zh-CN"/>
        </w:rPr>
        <w:t>1</w:t>
      </w:r>
      <w:r w:rsidRPr="00F23ACE">
        <w:rPr>
          <w:rFonts w:ascii="仿宋" w:eastAsia="仿宋" w:hAnsi="仿宋" w:hint="eastAsia"/>
          <w:sz w:val="32"/>
          <w:szCs w:val="32"/>
          <w:lang w:val="zh-CN"/>
        </w:rPr>
        <w:t>．项目主要内容：负责对峨眉山市国有林场幼林进行抚育。</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sz w:val="32"/>
          <w:szCs w:val="32"/>
          <w:lang w:val="zh-CN"/>
        </w:rPr>
        <w:t>2</w:t>
      </w:r>
      <w:r w:rsidRPr="00F23ACE">
        <w:rPr>
          <w:rFonts w:ascii="仿宋" w:eastAsia="仿宋" w:hAnsi="仿宋" w:hint="eastAsia"/>
          <w:sz w:val="32"/>
          <w:szCs w:val="32"/>
          <w:lang w:val="zh-CN"/>
        </w:rPr>
        <w:t>．项目应实现的具体绩效目标：预计</w:t>
      </w:r>
      <w:r w:rsidRPr="00F23ACE">
        <w:rPr>
          <w:rFonts w:ascii="仿宋" w:eastAsia="仿宋" w:hAnsi="仿宋"/>
          <w:sz w:val="32"/>
          <w:szCs w:val="32"/>
          <w:lang w:val="zh-CN"/>
        </w:rPr>
        <w:t>20</w:t>
      </w:r>
      <w:r w:rsidRPr="00F23ACE">
        <w:rPr>
          <w:rFonts w:ascii="仿宋" w:eastAsia="仿宋" w:hAnsi="仿宋" w:hint="eastAsia"/>
          <w:sz w:val="32"/>
          <w:szCs w:val="32"/>
          <w:lang w:val="zh-CN"/>
        </w:rPr>
        <w:t>万元。</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sz w:val="32"/>
          <w:szCs w:val="32"/>
          <w:lang w:val="zh-CN"/>
        </w:rPr>
        <w:t>3</w:t>
      </w:r>
      <w:r w:rsidRPr="00F23ACE">
        <w:rPr>
          <w:rFonts w:ascii="仿宋" w:eastAsia="仿宋" w:hAnsi="仿宋" w:hint="eastAsia"/>
          <w:sz w:val="32"/>
          <w:szCs w:val="32"/>
          <w:lang w:val="zh-CN"/>
        </w:rPr>
        <w:t>．申报内容与实际相符，申报目标合理可行。</w:t>
      </w:r>
    </w:p>
    <w:p w:rsidR="003D0939" w:rsidRPr="00F23ACE" w:rsidRDefault="003D0939" w:rsidP="00734D5B">
      <w:pPr>
        <w:adjustRightInd w:val="0"/>
        <w:snapToGrid w:val="0"/>
        <w:spacing w:line="600" w:lineRule="exact"/>
        <w:ind w:firstLine="720"/>
        <w:rPr>
          <w:rFonts w:ascii="仿宋" w:eastAsia="仿宋" w:hAnsi="仿宋"/>
          <w:b/>
          <w:sz w:val="32"/>
          <w:szCs w:val="32"/>
          <w:lang w:val="zh-CN"/>
        </w:rPr>
      </w:pPr>
      <w:r w:rsidRPr="00F23ACE">
        <w:rPr>
          <w:rFonts w:ascii="仿宋" w:eastAsia="仿宋" w:hAnsi="仿宋" w:hint="eastAsia"/>
          <w:b/>
          <w:sz w:val="32"/>
          <w:szCs w:val="32"/>
          <w:lang w:val="zh-CN"/>
        </w:rPr>
        <w:t>（三）项目自评步骤及方法。</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hint="eastAsia"/>
          <w:sz w:val="32"/>
          <w:szCs w:val="32"/>
          <w:lang w:val="zh-CN"/>
        </w:rPr>
        <w:t>项目结束后，我场组织业务、财务人员进行了绩效自评，根据项目实施和验收情况，对照年初绩效目标，逐项进行了评价。</w:t>
      </w:r>
    </w:p>
    <w:p w:rsidR="003D0939" w:rsidRPr="00F23ACE" w:rsidRDefault="003D0939" w:rsidP="00734D5B">
      <w:pPr>
        <w:adjustRightInd w:val="0"/>
        <w:snapToGrid w:val="0"/>
        <w:spacing w:line="600" w:lineRule="exact"/>
        <w:ind w:firstLine="720"/>
        <w:rPr>
          <w:rFonts w:ascii="仿宋" w:eastAsia="仿宋" w:hAnsi="仿宋"/>
          <w:b/>
          <w:sz w:val="32"/>
          <w:szCs w:val="32"/>
          <w:lang w:val="zh-CN"/>
        </w:rPr>
      </w:pPr>
      <w:r w:rsidRPr="00F23ACE">
        <w:rPr>
          <w:rFonts w:ascii="仿宋" w:eastAsia="仿宋" w:hAnsi="仿宋" w:hint="eastAsia"/>
          <w:b/>
          <w:sz w:val="32"/>
          <w:szCs w:val="32"/>
          <w:lang w:val="zh-CN"/>
        </w:rPr>
        <w:t>（四）项目财务管理情况。</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hint="eastAsia"/>
          <w:sz w:val="32"/>
          <w:szCs w:val="32"/>
          <w:lang w:val="zh-CN"/>
        </w:rPr>
        <w:t>财务管理制度健全，严格执行了财务管理制度，账务处理及时，会计核算规范。</w:t>
      </w:r>
    </w:p>
    <w:p w:rsidR="003D0939" w:rsidRPr="00F23ACE" w:rsidRDefault="003D0939" w:rsidP="00734D5B">
      <w:pPr>
        <w:adjustRightInd w:val="0"/>
        <w:snapToGrid w:val="0"/>
        <w:spacing w:line="600" w:lineRule="exact"/>
        <w:ind w:firstLine="720"/>
        <w:rPr>
          <w:rFonts w:ascii="仿宋" w:eastAsia="仿宋" w:hAnsi="仿宋"/>
          <w:sz w:val="32"/>
          <w:szCs w:val="32"/>
        </w:rPr>
      </w:pPr>
      <w:r w:rsidRPr="00F23ACE">
        <w:rPr>
          <w:rFonts w:ascii="仿宋" w:eastAsia="仿宋" w:hAnsi="仿宋" w:hint="eastAsia"/>
          <w:sz w:val="32"/>
          <w:szCs w:val="32"/>
        </w:rPr>
        <w:t>二、项目实施及管理情况</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hint="eastAsia"/>
          <w:sz w:val="32"/>
          <w:szCs w:val="32"/>
          <w:lang w:val="zh-CN"/>
        </w:rPr>
        <w:t>结合项目组织实施管理办法，重点围绕以下内容进行分析评价，并对自评中发现的问题分析说明。</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hint="eastAsia"/>
          <w:b/>
          <w:sz w:val="32"/>
          <w:szCs w:val="32"/>
          <w:lang w:val="zh-CN"/>
        </w:rPr>
        <w:t>（一）项目管理情况：严格执行了</w:t>
      </w:r>
      <w:r w:rsidRPr="00F23ACE">
        <w:rPr>
          <w:rFonts w:ascii="仿宋" w:eastAsia="仿宋" w:hAnsi="仿宋" w:hint="eastAsia"/>
          <w:sz w:val="32"/>
          <w:szCs w:val="32"/>
          <w:lang w:val="zh-CN"/>
        </w:rPr>
        <w:t>招投标、政府采购、项目公示制等相关规定。</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hint="eastAsia"/>
          <w:b/>
          <w:sz w:val="32"/>
          <w:szCs w:val="32"/>
          <w:lang w:val="zh-CN"/>
        </w:rPr>
        <w:t>（二）项目监管情况。主管部门主要通过项目验收复核、资金支付稽核等方式进行监管。</w:t>
      </w:r>
    </w:p>
    <w:p w:rsidR="003D0939" w:rsidRPr="00F23ACE" w:rsidRDefault="003D0939" w:rsidP="00734D5B">
      <w:pPr>
        <w:adjustRightInd w:val="0"/>
        <w:snapToGrid w:val="0"/>
        <w:spacing w:line="600" w:lineRule="exact"/>
        <w:ind w:firstLine="720"/>
        <w:rPr>
          <w:rFonts w:ascii="仿宋" w:eastAsia="仿宋" w:hAnsi="仿宋"/>
          <w:b/>
          <w:sz w:val="32"/>
          <w:szCs w:val="32"/>
          <w:lang w:val="zh-CN"/>
        </w:rPr>
      </w:pPr>
      <w:r w:rsidRPr="00F23ACE">
        <w:rPr>
          <w:rFonts w:ascii="仿宋" w:eastAsia="仿宋" w:hAnsi="仿宋" w:hint="eastAsia"/>
          <w:b/>
          <w:sz w:val="32"/>
          <w:szCs w:val="32"/>
          <w:lang w:val="zh-CN"/>
        </w:rPr>
        <w:t>三、评价结论及建议：</w:t>
      </w:r>
    </w:p>
    <w:p w:rsidR="003D0939" w:rsidRPr="00F23ACE" w:rsidRDefault="003D0939" w:rsidP="00734D5B">
      <w:pPr>
        <w:adjustRightInd w:val="0"/>
        <w:snapToGrid w:val="0"/>
        <w:spacing w:line="600" w:lineRule="exact"/>
        <w:ind w:firstLine="720"/>
        <w:rPr>
          <w:rFonts w:ascii="仿宋" w:eastAsia="仿宋" w:hAnsi="仿宋"/>
          <w:b/>
          <w:sz w:val="32"/>
          <w:szCs w:val="32"/>
          <w:lang w:val="zh-CN"/>
        </w:rPr>
      </w:pPr>
      <w:r w:rsidRPr="00F23ACE">
        <w:rPr>
          <w:rFonts w:ascii="仿宋" w:eastAsia="仿宋" w:hAnsi="仿宋" w:hint="eastAsia"/>
          <w:b/>
          <w:sz w:val="32"/>
          <w:szCs w:val="32"/>
          <w:lang w:val="zh-CN"/>
        </w:rPr>
        <w:t>（一）评价结论。</w:t>
      </w:r>
    </w:p>
    <w:p w:rsidR="003D0939" w:rsidRPr="00F23ACE" w:rsidRDefault="003D0939" w:rsidP="006173D1">
      <w:pPr>
        <w:adjustRightInd w:val="0"/>
        <w:snapToGrid w:val="0"/>
        <w:spacing w:line="600" w:lineRule="exact"/>
        <w:ind w:firstLineChars="200" w:firstLine="31680"/>
        <w:rPr>
          <w:rFonts w:ascii="仿宋" w:eastAsia="仿宋" w:hAnsi="仿宋"/>
          <w:sz w:val="32"/>
          <w:szCs w:val="32"/>
          <w:bdr w:val="single" w:sz="4" w:space="0" w:color="auto"/>
          <w:lang w:val="zh-CN"/>
        </w:rPr>
      </w:pPr>
      <w:r w:rsidRPr="00F23ACE">
        <w:rPr>
          <w:rFonts w:ascii="仿宋" w:eastAsia="仿宋" w:hAnsi="仿宋" w:hint="eastAsia"/>
          <w:sz w:val="32"/>
          <w:szCs w:val="32"/>
          <w:lang w:val="zh-CN"/>
        </w:rPr>
        <w:t>森林抚育项目实现了预算绩效目标，达到了预期效果。</w:t>
      </w:r>
    </w:p>
    <w:p w:rsidR="003D0939" w:rsidRPr="00F23ACE" w:rsidRDefault="003D0939" w:rsidP="00734D5B">
      <w:pPr>
        <w:adjustRightInd w:val="0"/>
        <w:snapToGrid w:val="0"/>
        <w:spacing w:line="600" w:lineRule="exact"/>
        <w:ind w:firstLine="720"/>
        <w:rPr>
          <w:rFonts w:ascii="仿宋" w:eastAsia="仿宋" w:hAnsi="仿宋"/>
          <w:b/>
          <w:sz w:val="32"/>
          <w:szCs w:val="32"/>
          <w:lang w:val="zh-CN"/>
        </w:rPr>
      </w:pPr>
      <w:r w:rsidRPr="00F23ACE">
        <w:rPr>
          <w:rFonts w:ascii="仿宋" w:eastAsia="仿宋" w:hAnsi="仿宋" w:hint="eastAsia"/>
          <w:b/>
          <w:sz w:val="32"/>
          <w:szCs w:val="32"/>
          <w:lang w:val="zh-CN"/>
        </w:rPr>
        <w:t>（二）存在的问题。</w:t>
      </w:r>
    </w:p>
    <w:p w:rsidR="003D0939" w:rsidRPr="00F23ACE" w:rsidRDefault="003D0939" w:rsidP="006173D1">
      <w:pPr>
        <w:adjustRightInd w:val="0"/>
        <w:snapToGrid w:val="0"/>
        <w:spacing w:line="600" w:lineRule="exact"/>
        <w:ind w:firstLineChars="200" w:firstLine="31680"/>
        <w:rPr>
          <w:rFonts w:ascii="仿宋" w:eastAsia="仿宋" w:hAnsi="仿宋"/>
          <w:b/>
          <w:sz w:val="32"/>
          <w:szCs w:val="32"/>
          <w:lang w:val="zh-CN"/>
        </w:rPr>
      </w:pPr>
      <w:r w:rsidRPr="00F23ACE">
        <w:rPr>
          <w:rFonts w:ascii="仿宋" w:eastAsia="仿宋" w:hAnsi="仿宋" w:hint="eastAsia"/>
          <w:sz w:val="32"/>
          <w:szCs w:val="32"/>
          <w:lang w:val="zh-CN"/>
        </w:rPr>
        <w:t>由于天气和季节的原因，有可能森林抚育推迟或者不能按时完成。</w:t>
      </w:r>
    </w:p>
    <w:p w:rsidR="003D0939" w:rsidRPr="00F23ACE" w:rsidRDefault="003D0939" w:rsidP="006173D1">
      <w:pPr>
        <w:adjustRightInd w:val="0"/>
        <w:snapToGrid w:val="0"/>
        <w:spacing w:line="600" w:lineRule="exact"/>
        <w:ind w:firstLineChars="200" w:firstLine="31680"/>
        <w:rPr>
          <w:rFonts w:ascii="仿宋" w:eastAsia="仿宋" w:hAnsi="仿宋"/>
          <w:sz w:val="32"/>
          <w:szCs w:val="32"/>
          <w:lang w:val="zh-CN"/>
        </w:rPr>
      </w:pPr>
    </w:p>
    <w:p w:rsidR="003D0939" w:rsidRPr="00F23ACE" w:rsidRDefault="003D0939" w:rsidP="00734D5B">
      <w:pPr>
        <w:spacing w:line="600" w:lineRule="exact"/>
        <w:jc w:val="center"/>
        <w:rPr>
          <w:rFonts w:ascii="仿宋" w:eastAsia="仿宋" w:hAnsi="仿宋"/>
          <w:color w:val="000000"/>
          <w:kern w:val="0"/>
          <w:sz w:val="44"/>
          <w:szCs w:val="44"/>
          <w:lang w:val="zh-CN"/>
        </w:rPr>
      </w:pPr>
      <w:r w:rsidRPr="00F23ACE">
        <w:rPr>
          <w:rFonts w:ascii="仿宋" w:eastAsia="仿宋" w:hAnsi="仿宋" w:hint="eastAsia"/>
          <w:color w:val="000000"/>
          <w:kern w:val="0"/>
          <w:sz w:val="44"/>
          <w:szCs w:val="44"/>
        </w:rPr>
        <w:t>森林防火</w:t>
      </w:r>
      <w:r w:rsidRPr="00F23ACE">
        <w:rPr>
          <w:rFonts w:ascii="仿宋" w:eastAsia="仿宋" w:hAnsi="仿宋" w:hint="eastAsia"/>
          <w:color w:val="000000"/>
          <w:kern w:val="0"/>
          <w:sz w:val="44"/>
          <w:szCs w:val="44"/>
          <w:lang w:val="zh-CN"/>
        </w:rPr>
        <w:t>项目</w:t>
      </w:r>
      <w:r w:rsidRPr="00F23ACE">
        <w:rPr>
          <w:rFonts w:ascii="仿宋" w:eastAsia="仿宋" w:hAnsi="仿宋"/>
          <w:color w:val="000000"/>
          <w:kern w:val="0"/>
          <w:sz w:val="44"/>
          <w:szCs w:val="44"/>
        </w:rPr>
        <w:t>2020</w:t>
      </w:r>
      <w:r w:rsidRPr="00F23ACE">
        <w:rPr>
          <w:rFonts w:ascii="仿宋" w:eastAsia="仿宋" w:hAnsi="仿宋" w:hint="eastAsia"/>
          <w:color w:val="000000"/>
          <w:kern w:val="0"/>
          <w:sz w:val="44"/>
          <w:szCs w:val="44"/>
        </w:rPr>
        <w:t>年</w:t>
      </w:r>
      <w:r w:rsidRPr="00F23ACE">
        <w:rPr>
          <w:rFonts w:ascii="仿宋" w:eastAsia="仿宋" w:hAnsi="仿宋" w:hint="eastAsia"/>
          <w:color w:val="000000"/>
          <w:kern w:val="0"/>
          <w:sz w:val="44"/>
          <w:szCs w:val="44"/>
          <w:lang w:val="zh-CN"/>
        </w:rPr>
        <w:t>绩效评价报告</w:t>
      </w:r>
    </w:p>
    <w:p w:rsidR="003D0939" w:rsidRPr="00F23ACE" w:rsidRDefault="003D0939" w:rsidP="00734D5B">
      <w:pPr>
        <w:spacing w:line="600" w:lineRule="exact"/>
        <w:rPr>
          <w:rFonts w:ascii="仿宋" w:eastAsia="仿宋" w:hAnsi="仿宋"/>
          <w:sz w:val="32"/>
          <w:szCs w:val="32"/>
          <w:lang w:val="zh-CN"/>
        </w:rPr>
      </w:pP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hint="eastAsia"/>
          <w:sz w:val="32"/>
          <w:szCs w:val="32"/>
        </w:rPr>
        <w:t>一、</w:t>
      </w:r>
      <w:r w:rsidRPr="00F23ACE">
        <w:rPr>
          <w:rFonts w:ascii="仿宋" w:eastAsia="仿宋" w:hAnsi="仿宋" w:hint="eastAsia"/>
          <w:sz w:val="32"/>
          <w:szCs w:val="32"/>
          <w:lang w:val="zh-CN"/>
        </w:rPr>
        <w:t>项目概况</w:t>
      </w:r>
    </w:p>
    <w:p w:rsidR="003D0939" w:rsidRPr="00F23ACE" w:rsidRDefault="003D0939" w:rsidP="00734D5B">
      <w:pPr>
        <w:adjustRightInd w:val="0"/>
        <w:snapToGrid w:val="0"/>
        <w:spacing w:line="600" w:lineRule="exact"/>
        <w:ind w:firstLine="720"/>
        <w:rPr>
          <w:rFonts w:ascii="仿宋" w:eastAsia="仿宋" w:hAnsi="仿宋"/>
          <w:b/>
          <w:sz w:val="32"/>
          <w:szCs w:val="32"/>
          <w:lang w:val="zh-CN"/>
        </w:rPr>
      </w:pPr>
      <w:r w:rsidRPr="00F23ACE">
        <w:rPr>
          <w:rFonts w:ascii="仿宋" w:eastAsia="仿宋" w:hAnsi="仿宋" w:hint="eastAsia"/>
          <w:b/>
          <w:sz w:val="32"/>
          <w:szCs w:val="32"/>
          <w:lang w:val="zh-CN"/>
        </w:rPr>
        <w:t>（一）项目基本情况。</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sz w:val="32"/>
          <w:szCs w:val="32"/>
          <w:lang w:val="zh-CN"/>
        </w:rPr>
        <w:t>1</w:t>
      </w:r>
      <w:r w:rsidRPr="00F23ACE">
        <w:rPr>
          <w:rFonts w:ascii="仿宋" w:eastAsia="仿宋" w:hAnsi="仿宋" w:hint="eastAsia"/>
          <w:sz w:val="32"/>
          <w:szCs w:val="32"/>
          <w:lang w:val="zh-CN"/>
        </w:rPr>
        <w:t>．项目主管部门是峨眉山市自然资源局，负责对项目进行指导和监管，由峨眉山市国有林场具体组织实施。</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sz w:val="32"/>
          <w:szCs w:val="32"/>
          <w:lang w:val="zh-CN"/>
        </w:rPr>
        <w:t>2</w:t>
      </w:r>
      <w:r w:rsidRPr="00F23ACE">
        <w:rPr>
          <w:rFonts w:ascii="仿宋" w:eastAsia="仿宋" w:hAnsi="仿宋" w:hint="eastAsia"/>
          <w:sz w:val="32"/>
          <w:szCs w:val="32"/>
          <w:lang w:val="zh-CN"/>
        </w:rPr>
        <w:t>．负责全场</w:t>
      </w:r>
      <w:r w:rsidRPr="00F23ACE">
        <w:rPr>
          <w:rFonts w:ascii="仿宋" w:eastAsia="仿宋" w:hAnsi="仿宋"/>
          <w:sz w:val="32"/>
          <w:szCs w:val="32"/>
          <w:lang w:val="zh-CN"/>
        </w:rPr>
        <w:t>85439</w:t>
      </w:r>
      <w:r w:rsidRPr="00F23ACE">
        <w:rPr>
          <w:rFonts w:ascii="仿宋" w:eastAsia="仿宋" w:hAnsi="仿宋" w:hint="eastAsia"/>
          <w:sz w:val="32"/>
          <w:szCs w:val="32"/>
          <w:lang w:val="zh-CN"/>
        </w:rPr>
        <w:t>亩森林进行森林防火普查及森林管护工作。</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sz w:val="32"/>
          <w:szCs w:val="32"/>
          <w:lang w:val="zh-CN"/>
        </w:rPr>
        <w:t>3</w:t>
      </w:r>
      <w:r w:rsidRPr="00F23ACE">
        <w:rPr>
          <w:rFonts w:ascii="仿宋" w:eastAsia="仿宋" w:hAnsi="仿宋" w:hint="eastAsia"/>
          <w:sz w:val="32"/>
          <w:szCs w:val="32"/>
          <w:lang w:val="zh-CN"/>
        </w:rPr>
        <w:t>．按照财经制度进行资金管理，峨眉山市国有林场正常运转涉及的费用纳入财政预算。</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sz w:val="32"/>
          <w:szCs w:val="32"/>
          <w:lang w:val="zh-CN"/>
        </w:rPr>
        <w:t>4</w:t>
      </w:r>
      <w:r w:rsidRPr="00F23ACE">
        <w:rPr>
          <w:rFonts w:ascii="仿宋" w:eastAsia="仿宋" w:hAnsi="仿宋" w:hint="eastAsia"/>
          <w:sz w:val="32"/>
          <w:szCs w:val="32"/>
          <w:lang w:val="zh-CN"/>
        </w:rPr>
        <w:t>．按照预计发生金额进行安排。</w:t>
      </w:r>
    </w:p>
    <w:p w:rsidR="003D0939" w:rsidRPr="00F23ACE" w:rsidRDefault="003D0939" w:rsidP="00734D5B">
      <w:pPr>
        <w:adjustRightInd w:val="0"/>
        <w:snapToGrid w:val="0"/>
        <w:spacing w:line="600" w:lineRule="exact"/>
        <w:ind w:firstLine="720"/>
        <w:rPr>
          <w:rFonts w:ascii="仿宋" w:eastAsia="仿宋" w:hAnsi="仿宋"/>
          <w:b/>
          <w:sz w:val="32"/>
          <w:szCs w:val="32"/>
          <w:lang w:val="zh-CN"/>
        </w:rPr>
      </w:pPr>
      <w:r w:rsidRPr="00F23ACE">
        <w:rPr>
          <w:rFonts w:ascii="仿宋" w:eastAsia="仿宋" w:hAnsi="仿宋" w:hint="eastAsia"/>
          <w:b/>
          <w:sz w:val="32"/>
          <w:szCs w:val="32"/>
          <w:lang w:val="zh-CN"/>
        </w:rPr>
        <w:t>（二）项目绩效目标。</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sz w:val="32"/>
          <w:szCs w:val="32"/>
          <w:lang w:val="zh-CN"/>
        </w:rPr>
        <w:t>1</w:t>
      </w:r>
      <w:r w:rsidRPr="00F23ACE">
        <w:rPr>
          <w:rFonts w:ascii="仿宋" w:eastAsia="仿宋" w:hAnsi="仿宋" w:hint="eastAsia"/>
          <w:sz w:val="32"/>
          <w:szCs w:val="32"/>
          <w:lang w:val="zh-CN"/>
        </w:rPr>
        <w:t>．项目主要内容：主要是负责峨眉山市国有林场森林防火工作。</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sz w:val="32"/>
          <w:szCs w:val="32"/>
          <w:lang w:val="zh-CN"/>
        </w:rPr>
        <w:t>2</w:t>
      </w:r>
      <w:r w:rsidRPr="00F23ACE">
        <w:rPr>
          <w:rFonts w:ascii="仿宋" w:eastAsia="仿宋" w:hAnsi="仿宋" w:hint="eastAsia"/>
          <w:sz w:val="32"/>
          <w:szCs w:val="32"/>
          <w:lang w:val="zh-CN"/>
        </w:rPr>
        <w:t>．项目应实现的具体绩效目标：全年无一起森林火灾发生。</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sz w:val="32"/>
          <w:szCs w:val="32"/>
          <w:lang w:val="zh-CN"/>
        </w:rPr>
        <w:t>3</w:t>
      </w:r>
      <w:r w:rsidRPr="00F23ACE">
        <w:rPr>
          <w:rFonts w:ascii="仿宋" w:eastAsia="仿宋" w:hAnsi="仿宋" w:hint="eastAsia"/>
          <w:sz w:val="32"/>
          <w:szCs w:val="32"/>
          <w:lang w:val="zh-CN"/>
        </w:rPr>
        <w:t>．申报内容与实际相符，申报目标合理可行。</w:t>
      </w:r>
    </w:p>
    <w:p w:rsidR="003D0939" w:rsidRPr="00F23ACE" w:rsidRDefault="003D0939" w:rsidP="00734D5B">
      <w:pPr>
        <w:adjustRightInd w:val="0"/>
        <w:snapToGrid w:val="0"/>
        <w:spacing w:line="600" w:lineRule="exact"/>
        <w:ind w:firstLine="720"/>
        <w:rPr>
          <w:rFonts w:ascii="仿宋" w:eastAsia="仿宋" w:hAnsi="仿宋"/>
          <w:b/>
          <w:sz w:val="32"/>
          <w:szCs w:val="32"/>
          <w:lang w:val="zh-CN"/>
        </w:rPr>
      </w:pPr>
      <w:r w:rsidRPr="00F23ACE">
        <w:rPr>
          <w:rFonts w:ascii="仿宋" w:eastAsia="仿宋" w:hAnsi="仿宋" w:hint="eastAsia"/>
          <w:b/>
          <w:sz w:val="32"/>
          <w:szCs w:val="32"/>
          <w:lang w:val="zh-CN"/>
        </w:rPr>
        <w:t>（三）项目自评步骤及方法。</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hint="eastAsia"/>
          <w:sz w:val="32"/>
          <w:szCs w:val="32"/>
          <w:lang w:val="zh-CN"/>
        </w:rPr>
        <w:t>项目结束后，我场组织业务、财务人员进行了绩效自评，根据项目实施和验收情况，对照年初绩效目标，逐项进行了评价。</w:t>
      </w:r>
    </w:p>
    <w:p w:rsidR="003D0939" w:rsidRPr="00F23ACE" w:rsidRDefault="003D0939" w:rsidP="00734D5B">
      <w:pPr>
        <w:adjustRightInd w:val="0"/>
        <w:snapToGrid w:val="0"/>
        <w:spacing w:line="600" w:lineRule="exact"/>
        <w:ind w:firstLine="720"/>
        <w:rPr>
          <w:rFonts w:ascii="仿宋" w:eastAsia="仿宋" w:hAnsi="仿宋"/>
          <w:b/>
          <w:sz w:val="32"/>
          <w:szCs w:val="32"/>
          <w:lang w:val="zh-CN"/>
        </w:rPr>
      </w:pPr>
      <w:r w:rsidRPr="00F23ACE">
        <w:rPr>
          <w:rFonts w:ascii="仿宋" w:eastAsia="仿宋" w:hAnsi="仿宋" w:hint="eastAsia"/>
          <w:b/>
          <w:sz w:val="32"/>
          <w:szCs w:val="32"/>
          <w:lang w:val="zh-CN"/>
        </w:rPr>
        <w:t>二、项目财务管理情况。</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hint="eastAsia"/>
          <w:sz w:val="32"/>
          <w:szCs w:val="32"/>
          <w:lang w:val="zh-CN"/>
        </w:rPr>
        <w:t>财务管理制度健全，严格执行了财务管理制度，账务处理及时，会计核算规范。</w:t>
      </w:r>
    </w:p>
    <w:p w:rsidR="003D0939" w:rsidRPr="00F23ACE" w:rsidRDefault="003D0939" w:rsidP="00734D5B">
      <w:pPr>
        <w:adjustRightInd w:val="0"/>
        <w:snapToGrid w:val="0"/>
        <w:spacing w:line="600" w:lineRule="exact"/>
        <w:ind w:firstLine="720"/>
        <w:rPr>
          <w:rFonts w:ascii="仿宋" w:eastAsia="仿宋" w:hAnsi="仿宋"/>
          <w:sz w:val="32"/>
          <w:szCs w:val="32"/>
        </w:rPr>
      </w:pPr>
      <w:r w:rsidRPr="00F23ACE">
        <w:rPr>
          <w:rFonts w:ascii="仿宋" w:eastAsia="仿宋" w:hAnsi="仿宋" w:hint="eastAsia"/>
          <w:sz w:val="32"/>
          <w:szCs w:val="32"/>
        </w:rPr>
        <w:t>三、项目实施及管理情况</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hint="eastAsia"/>
          <w:sz w:val="32"/>
          <w:szCs w:val="32"/>
          <w:lang w:val="zh-CN"/>
        </w:rPr>
        <w:t>结合项目组织实施管理办法，重点围绕以下内容进行分析评价，并对自评中发现的问题分析说明。</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hint="eastAsia"/>
          <w:b/>
          <w:sz w:val="32"/>
          <w:szCs w:val="32"/>
          <w:lang w:val="zh-CN"/>
        </w:rPr>
        <w:t>（一）项目管理情况：严格执行了</w:t>
      </w:r>
      <w:r w:rsidRPr="00F23ACE">
        <w:rPr>
          <w:rFonts w:ascii="仿宋" w:eastAsia="仿宋" w:hAnsi="仿宋" w:hint="eastAsia"/>
          <w:sz w:val="32"/>
          <w:szCs w:val="32"/>
          <w:lang w:val="zh-CN"/>
        </w:rPr>
        <w:t>招投标、项目公示制等相关规定。</w:t>
      </w:r>
    </w:p>
    <w:p w:rsidR="003D0939" w:rsidRPr="00F23ACE" w:rsidRDefault="003D0939" w:rsidP="00734D5B">
      <w:pPr>
        <w:adjustRightInd w:val="0"/>
        <w:snapToGrid w:val="0"/>
        <w:spacing w:line="600" w:lineRule="exact"/>
        <w:ind w:firstLine="720"/>
        <w:rPr>
          <w:rFonts w:ascii="仿宋" w:eastAsia="仿宋" w:hAnsi="仿宋"/>
          <w:sz w:val="32"/>
          <w:szCs w:val="32"/>
          <w:lang w:val="zh-CN"/>
        </w:rPr>
      </w:pPr>
      <w:r w:rsidRPr="00F23ACE">
        <w:rPr>
          <w:rFonts w:ascii="仿宋" w:eastAsia="仿宋" w:hAnsi="仿宋" w:hint="eastAsia"/>
          <w:b/>
          <w:sz w:val="32"/>
          <w:szCs w:val="32"/>
          <w:lang w:val="zh-CN"/>
        </w:rPr>
        <w:t>（二）项目监管情况。主管部门主要通过政府采购监督、项目验收复核、资金支付稽核等方式进行监管。</w:t>
      </w:r>
    </w:p>
    <w:p w:rsidR="003D0939" w:rsidRPr="00F23ACE" w:rsidRDefault="003D0939" w:rsidP="00734D5B">
      <w:pPr>
        <w:adjustRightInd w:val="0"/>
        <w:snapToGrid w:val="0"/>
        <w:spacing w:line="600" w:lineRule="exact"/>
        <w:ind w:firstLine="720"/>
        <w:rPr>
          <w:rFonts w:ascii="仿宋" w:eastAsia="仿宋" w:hAnsi="仿宋"/>
          <w:b/>
          <w:sz w:val="32"/>
          <w:szCs w:val="32"/>
          <w:lang w:val="zh-CN"/>
        </w:rPr>
      </w:pPr>
      <w:r w:rsidRPr="00F23ACE">
        <w:rPr>
          <w:rFonts w:ascii="仿宋" w:eastAsia="仿宋" w:hAnsi="仿宋" w:hint="eastAsia"/>
          <w:b/>
          <w:sz w:val="32"/>
          <w:szCs w:val="32"/>
          <w:lang w:val="zh-CN"/>
        </w:rPr>
        <w:t>四、项目效益情况。</w:t>
      </w:r>
    </w:p>
    <w:p w:rsidR="003D0939" w:rsidRPr="00F23ACE" w:rsidRDefault="003D0939" w:rsidP="00734D5B">
      <w:pPr>
        <w:adjustRightInd w:val="0"/>
        <w:snapToGrid w:val="0"/>
        <w:spacing w:line="600" w:lineRule="exact"/>
        <w:ind w:firstLine="720"/>
        <w:rPr>
          <w:rFonts w:ascii="仿宋" w:eastAsia="仿宋" w:hAnsi="仿宋"/>
          <w:b/>
          <w:sz w:val="32"/>
          <w:szCs w:val="32"/>
          <w:lang w:val="zh-CN"/>
        </w:rPr>
      </w:pPr>
      <w:r w:rsidRPr="00F23ACE">
        <w:rPr>
          <w:rFonts w:ascii="仿宋" w:eastAsia="仿宋" w:hAnsi="仿宋" w:cs="仿宋" w:hint="eastAsia"/>
          <w:sz w:val="32"/>
          <w:szCs w:val="32"/>
        </w:rPr>
        <w:t>峨眉山市国有林场工作正常开展，各项工作均在限期内有序完成。</w:t>
      </w:r>
    </w:p>
    <w:p w:rsidR="003D0939" w:rsidRPr="00F23ACE" w:rsidRDefault="003D0939" w:rsidP="00734D5B">
      <w:pPr>
        <w:adjustRightInd w:val="0"/>
        <w:snapToGrid w:val="0"/>
        <w:spacing w:line="600" w:lineRule="exact"/>
        <w:ind w:firstLine="720"/>
        <w:rPr>
          <w:rFonts w:ascii="仿宋" w:eastAsia="仿宋" w:hAnsi="仿宋"/>
          <w:sz w:val="32"/>
          <w:szCs w:val="32"/>
        </w:rPr>
      </w:pPr>
      <w:r w:rsidRPr="00F23ACE">
        <w:rPr>
          <w:rFonts w:ascii="仿宋" w:eastAsia="仿宋" w:hAnsi="仿宋" w:hint="eastAsia"/>
          <w:sz w:val="32"/>
          <w:szCs w:val="32"/>
        </w:rPr>
        <w:t>五、评价结论及建议</w:t>
      </w:r>
    </w:p>
    <w:p w:rsidR="003D0939" w:rsidRPr="00F23ACE" w:rsidRDefault="003D0939" w:rsidP="00734D5B">
      <w:pPr>
        <w:adjustRightInd w:val="0"/>
        <w:snapToGrid w:val="0"/>
        <w:spacing w:line="600" w:lineRule="exact"/>
        <w:ind w:firstLine="720"/>
        <w:rPr>
          <w:rFonts w:ascii="仿宋" w:eastAsia="仿宋" w:hAnsi="仿宋"/>
          <w:b/>
          <w:sz w:val="32"/>
          <w:szCs w:val="32"/>
          <w:lang w:val="zh-CN"/>
        </w:rPr>
      </w:pPr>
      <w:r w:rsidRPr="00F23ACE">
        <w:rPr>
          <w:rFonts w:ascii="仿宋" w:eastAsia="仿宋" w:hAnsi="仿宋" w:hint="eastAsia"/>
          <w:b/>
          <w:sz w:val="32"/>
          <w:szCs w:val="32"/>
          <w:lang w:val="zh-CN"/>
        </w:rPr>
        <w:t>（一）评价结论。</w:t>
      </w:r>
    </w:p>
    <w:p w:rsidR="003D0939" w:rsidRPr="00F23ACE" w:rsidRDefault="003D0939" w:rsidP="006173D1">
      <w:pPr>
        <w:adjustRightInd w:val="0"/>
        <w:snapToGrid w:val="0"/>
        <w:spacing w:line="600" w:lineRule="exact"/>
        <w:ind w:firstLineChars="200" w:firstLine="31680"/>
        <w:rPr>
          <w:rFonts w:ascii="仿宋" w:eastAsia="仿宋" w:hAnsi="仿宋"/>
          <w:sz w:val="32"/>
          <w:szCs w:val="32"/>
          <w:bdr w:val="single" w:sz="4" w:space="0" w:color="auto"/>
          <w:lang w:val="zh-CN"/>
        </w:rPr>
      </w:pPr>
      <w:r w:rsidRPr="00F23ACE">
        <w:rPr>
          <w:rFonts w:ascii="仿宋" w:eastAsia="仿宋" w:hAnsi="仿宋" w:hint="eastAsia"/>
          <w:sz w:val="32"/>
          <w:szCs w:val="32"/>
          <w:lang w:val="zh-CN"/>
        </w:rPr>
        <w:t>峨眉山市国有林场运行费项目实现了预算绩效目标，达到了预期效果。</w:t>
      </w:r>
    </w:p>
    <w:p w:rsidR="003D0939" w:rsidRPr="00F23ACE" w:rsidRDefault="003D0939" w:rsidP="00734D5B">
      <w:pPr>
        <w:adjustRightInd w:val="0"/>
        <w:snapToGrid w:val="0"/>
        <w:spacing w:line="600" w:lineRule="exact"/>
        <w:ind w:firstLine="720"/>
        <w:rPr>
          <w:rFonts w:ascii="仿宋" w:eastAsia="仿宋" w:hAnsi="仿宋"/>
          <w:b/>
          <w:sz w:val="32"/>
          <w:szCs w:val="32"/>
          <w:lang w:val="zh-CN"/>
        </w:rPr>
      </w:pPr>
      <w:r w:rsidRPr="00F23ACE">
        <w:rPr>
          <w:rFonts w:ascii="仿宋" w:eastAsia="仿宋" w:hAnsi="仿宋" w:hint="eastAsia"/>
          <w:b/>
          <w:sz w:val="32"/>
          <w:szCs w:val="32"/>
          <w:lang w:val="zh-CN"/>
        </w:rPr>
        <w:t>（二）存在的问题。</w:t>
      </w:r>
    </w:p>
    <w:p w:rsidR="003D0939" w:rsidRPr="00F23ACE" w:rsidRDefault="003D0939" w:rsidP="006173D1">
      <w:pPr>
        <w:adjustRightInd w:val="0"/>
        <w:snapToGrid w:val="0"/>
        <w:spacing w:line="600" w:lineRule="exact"/>
        <w:ind w:firstLineChars="200" w:firstLine="31680"/>
        <w:rPr>
          <w:rFonts w:ascii="仿宋" w:eastAsia="仿宋" w:hAnsi="仿宋"/>
          <w:sz w:val="32"/>
          <w:szCs w:val="32"/>
          <w:lang w:val="zh-CN"/>
        </w:rPr>
      </w:pPr>
      <w:r w:rsidRPr="00F23ACE">
        <w:rPr>
          <w:rFonts w:ascii="仿宋" w:eastAsia="仿宋" w:hAnsi="仿宋" w:hint="eastAsia"/>
          <w:sz w:val="32"/>
          <w:szCs w:val="32"/>
          <w:lang w:val="zh-CN"/>
        </w:rPr>
        <w:t>峨眉山市国有林场，目前专业管护人员配备不足，在编在岗人员少。</w:t>
      </w:r>
      <w:r w:rsidRPr="00F23ACE">
        <w:rPr>
          <w:rFonts w:ascii="仿宋" w:eastAsia="仿宋" w:hAnsi="仿宋"/>
          <w:sz w:val="32"/>
          <w:szCs w:val="32"/>
          <w:lang w:val="zh-CN"/>
        </w:rPr>
        <w:tab/>
      </w:r>
    </w:p>
    <w:p w:rsidR="003D0939" w:rsidRPr="00F23ACE" w:rsidRDefault="003D0939" w:rsidP="00734D5B">
      <w:pPr>
        <w:adjustRightInd w:val="0"/>
        <w:snapToGrid w:val="0"/>
        <w:spacing w:line="600" w:lineRule="exact"/>
        <w:ind w:firstLine="720"/>
        <w:rPr>
          <w:rFonts w:ascii="仿宋" w:eastAsia="仿宋" w:hAnsi="仿宋"/>
          <w:b/>
          <w:sz w:val="32"/>
          <w:szCs w:val="32"/>
          <w:lang w:val="zh-CN"/>
        </w:rPr>
      </w:pPr>
      <w:r w:rsidRPr="00F23ACE">
        <w:rPr>
          <w:rFonts w:ascii="仿宋" w:eastAsia="仿宋" w:hAnsi="仿宋" w:hint="eastAsia"/>
          <w:b/>
          <w:sz w:val="32"/>
          <w:szCs w:val="32"/>
          <w:lang w:val="zh-CN"/>
        </w:rPr>
        <w:t>（三）相关建议。</w:t>
      </w:r>
    </w:p>
    <w:p w:rsidR="003D0939" w:rsidRPr="00F23ACE" w:rsidRDefault="003D0939" w:rsidP="006173D1">
      <w:pPr>
        <w:adjustRightInd w:val="0"/>
        <w:snapToGrid w:val="0"/>
        <w:spacing w:line="600" w:lineRule="exact"/>
        <w:ind w:firstLineChars="200" w:firstLine="31680"/>
        <w:rPr>
          <w:rFonts w:ascii="仿宋" w:eastAsia="仿宋" w:hAnsi="仿宋"/>
          <w:sz w:val="32"/>
          <w:szCs w:val="32"/>
          <w:lang w:val="zh-CN"/>
        </w:rPr>
      </w:pPr>
      <w:r w:rsidRPr="00F23ACE">
        <w:rPr>
          <w:rFonts w:ascii="仿宋" w:eastAsia="仿宋" w:hAnsi="仿宋" w:hint="eastAsia"/>
          <w:sz w:val="32"/>
          <w:szCs w:val="32"/>
          <w:lang w:val="zh-CN"/>
        </w:rPr>
        <w:t>由于森林防火是常态化工作，需要财政资金持续支持。</w:t>
      </w:r>
    </w:p>
    <w:p w:rsidR="003D0939" w:rsidRPr="00F23ACE" w:rsidRDefault="003D0939" w:rsidP="006173D1">
      <w:pPr>
        <w:adjustRightInd w:val="0"/>
        <w:snapToGrid w:val="0"/>
        <w:spacing w:line="600" w:lineRule="exact"/>
        <w:ind w:firstLineChars="200" w:firstLine="31680"/>
        <w:rPr>
          <w:rFonts w:ascii="仿宋" w:eastAsia="仿宋" w:hAnsi="仿宋"/>
          <w:sz w:val="32"/>
          <w:szCs w:val="32"/>
          <w:lang w:val="zh-CN"/>
        </w:rPr>
      </w:pPr>
      <w:r w:rsidRPr="00F23ACE">
        <w:rPr>
          <w:rFonts w:ascii="仿宋" w:eastAsia="仿宋" w:hAnsi="仿宋" w:hint="eastAsia"/>
          <w:sz w:val="32"/>
          <w:szCs w:val="32"/>
          <w:lang w:val="zh-CN"/>
        </w:rPr>
        <w:t>在编在岗人员少。</w:t>
      </w:r>
      <w:r w:rsidRPr="00F23ACE">
        <w:rPr>
          <w:rFonts w:ascii="仿宋" w:eastAsia="仿宋" w:hAnsi="仿宋"/>
          <w:sz w:val="32"/>
          <w:szCs w:val="32"/>
          <w:lang w:val="zh-CN"/>
        </w:rPr>
        <w:tab/>
      </w:r>
    </w:p>
    <w:p w:rsidR="003D0939" w:rsidRPr="00F23ACE" w:rsidRDefault="003D0939" w:rsidP="00B70426">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Fonts w:ascii="仿宋" w:eastAsia="仿宋" w:hAnsi="仿宋"/>
          <w:color w:val="000000"/>
          <w:sz w:val="44"/>
          <w:szCs w:val="44"/>
        </w:rPr>
      </w:pPr>
    </w:p>
    <w:p w:rsidR="003D0939" w:rsidRPr="00F23ACE" w:rsidRDefault="003D0939">
      <w:pPr>
        <w:spacing w:line="600" w:lineRule="exact"/>
        <w:jc w:val="center"/>
        <w:outlineLvl w:val="0"/>
        <w:rPr>
          <w:rStyle w:val="Heading1Char"/>
          <w:rFonts w:ascii="仿宋" w:eastAsia="仿宋" w:hAnsi="仿宋"/>
          <w:b w:val="0"/>
        </w:rPr>
      </w:pPr>
      <w:r w:rsidRPr="00F23ACE">
        <w:rPr>
          <w:rFonts w:ascii="仿宋" w:eastAsia="仿宋" w:hAnsi="仿宋" w:hint="eastAsia"/>
          <w:color w:val="000000"/>
          <w:sz w:val="44"/>
          <w:szCs w:val="44"/>
        </w:rPr>
        <w:t>第</w:t>
      </w:r>
      <w:bookmarkStart w:id="60" w:name="_GoBack"/>
      <w:bookmarkEnd w:id="60"/>
      <w:r w:rsidRPr="00F23ACE">
        <w:rPr>
          <w:rFonts w:ascii="仿宋" w:eastAsia="仿宋" w:hAnsi="仿宋" w:hint="eastAsia"/>
          <w:color w:val="000000"/>
          <w:sz w:val="44"/>
          <w:szCs w:val="44"/>
        </w:rPr>
        <w:t>五</w:t>
      </w:r>
      <w:r w:rsidRPr="00F23ACE">
        <w:rPr>
          <w:rStyle w:val="Heading1Char"/>
          <w:rFonts w:ascii="仿宋" w:eastAsia="仿宋" w:hAnsi="仿宋" w:hint="eastAsia"/>
          <w:b w:val="0"/>
        </w:rPr>
        <w:t>部分</w:t>
      </w:r>
      <w:r w:rsidRPr="00F23ACE">
        <w:rPr>
          <w:rStyle w:val="Heading1Char"/>
          <w:rFonts w:ascii="仿宋" w:eastAsia="仿宋" w:hAnsi="仿宋"/>
          <w:b w:val="0"/>
        </w:rPr>
        <w:t xml:space="preserve"> </w:t>
      </w:r>
      <w:r w:rsidRPr="00F23ACE">
        <w:rPr>
          <w:rStyle w:val="Heading1Char"/>
          <w:rFonts w:ascii="仿宋" w:eastAsia="仿宋" w:hAnsi="仿宋" w:hint="eastAsia"/>
          <w:b w:val="0"/>
        </w:rPr>
        <w:t>附表</w:t>
      </w:r>
      <w:bookmarkEnd w:id="58"/>
      <w:bookmarkEnd w:id="59"/>
    </w:p>
    <w:p w:rsidR="003D0939" w:rsidRPr="00F23ACE" w:rsidRDefault="003D0939" w:rsidP="00F23ACE">
      <w:pPr>
        <w:rPr>
          <w:rFonts w:ascii="仿宋" w:eastAsia="仿宋" w:hAnsi="仿宋"/>
          <w:b/>
          <w:sz w:val="32"/>
          <w:szCs w:val="32"/>
        </w:rPr>
      </w:pPr>
      <w:r w:rsidRPr="00F23ACE">
        <w:rPr>
          <w:rFonts w:ascii="仿宋" w:eastAsia="仿宋" w:hAnsi="仿宋" w:hint="eastAsia"/>
          <w:b/>
          <w:sz w:val="32"/>
          <w:szCs w:val="32"/>
        </w:rPr>
        <w:t>一、</w:t>
      </w:r>
      <w:r w:rsidRPr="00F23ACE">
        <w:rPr>
          <w:rFonts w:ascii="仿宋" w:eastAsia="仿宋" w:hAnsi="仿宋" w:hint="eastAsia"/>
          <w:b/>
          <w:color w:val="000000"/>
          <w:sz w:val="32"/>
          <w:szCs w:val="32"/>
        </w:rPr>
        <w:t>收</w:t>
      </w:r>
      <w:r w:rsidRPr="00F23ACE">
        <w:rPr>
          <w:rStyle w:val="2Char1"/>
          <w:rFonts w:ascii="仿宋" w:eastAsia="仿宋" w:hAnsi="仿宋" w:hint="eastAsia"/>
          <w:bCs/>
          <w:szCs w:val="32"/>
        </w:rPr>
        <w:t>入支出决算总表</w:t>
      </w:r>
    </w:p>
    <w:p w:rsidR="003D0939" w:rsidRPr="00F23ACE" w:rsidRDefault="003D0939" w:rsidP="00F23ACE">
      <w:pPr>
        <w:rPr>
          <w:rFonts w:ascii="仿宋" w:eastAsia="仿宋" w:hAnsi="仿宋"/>
          <w:b/>
          <w:sz w:val="32"/>
          <w:szCs w:val="32"/>
        </w:rPr>
      </w:pPr>
      <w:r w:rsidRPr="00F23ACE">
        <w:rPr>
          <w:rFonts w:ascii="仿宋" w:eastAsia="仿宋" w:hAnsi="仿宋" w:hint="eastAsia"/>
          <w:b/>
          <w:sz w:val="32"/>
          <w:szCs w:val="32"/>
        </w:rPr>
        <w:t>二、</w:t>
      </w:r>
      <w:r w:rsidRPr="00F23ACE">
        <w:rPr>
          <w:rFonts w:ascii="仿宋" w:eastAsia="仿宋" w:hAnsi="仿宋" w:hint="eastAsia"/>
          <w:b/>
          <w:color w:val="000000"/>
          <w:sz w:val="32"/>
          <w:szCs w:val="32"/>
        </w:rPr>
        <w:t>收</w:t>
      </w:r>
      <w:r w:rsidRPr="00F23ACE">
        <w:rPr>
          <w:rStyle w:val="2Char1"/>
          <w:rFonts w:ascii="仿宋" w:eastAsia="仿宋" w:hAnsi="仿宋" w:hint="eastAsia"/>
          <w:bCs/>
          <w:szCs w:val="32"/>
        </w:rPr>
        <w:t>入决算表</w:t>
      </w:r>
    </w:p>
    <w:p w:rsidR="003D0939" w:rsidRPr="00F23ACE" w:rsidRDefault="003D0939" w:rsidP="00F23ACE">
      <w:pPr>
        <w:rPr>
          <w:rFonts w:ascii="仿宋" w:eastAsia="仿宋" w:hAnsi="仿宋"/>
          <w:b/>
          <w:sz w:val="32"/>
          <w:szCs w:val="32"/>
        </w:rPr>
      </w:pPr>
      <w:r w:rsidRPr="00F23ACE">
        <w:rPr>
          <w:rFonts w:ascii="仿宋" w:eastAsia="仿宋" w:hAnsi="仿宋" w:hint="eastAsia"/>
          <w:b/>
          <w:sz w:val="32"/>
          <w:szCs w:val="32"/>
        </w:rPr>
        <w:t>三、</w:t>
      </w:r>
      <w:r w:rsidRPr="00F23ACE">
        <w:rPr>
          <w:rFonts w:ascii="仿宋" w:eastAsia="仿宋" w:hAnsi="仿宋" w:hint="eastAsia"/>
          <w:b/>
          <w:color w:val="000000"/>
          <w:sz w:val="32"/>
          <w:szCs w:val="32"/>
        </w:rPr>
        <w:t>支</w:t>
      </w:r>
      <w:r w:rsidRPr="00F23ACE">
        <w:rPr>
          <w:rStyle w:val="2Char1"/>
          <w:rFonts w:ascii="仿宋" w:eastAsia="仿宋" w:hAnsi="仿宋" w:hint="eastAsia"/>
          <w:bCs/>
          <w:szCs w:val="32"/>
        </w:rPr>
        <w:t>出决算表</w:t>
      </w:r>
    </w:p>
    <w:p w:rsidR="003D0939" w:rsidRPr="00F23ACE" w:rsidRDefault="003D0939" w:rsidP="00F23ACE">
      <w:pPr>
        <w:rPr>
          <w:rFonts w:ascii="仿宋" w:eastAsia="仿宋" w:hAnsi="仿宋"/>
          <w:b/>
          <w:sz w:val="32"/>
          <w:szCs w:val="32"/>
        </w:rPr>
      </w:pPr>
      <w:r w:rsidRPr="00F23ACE">
        <w:rPr>
          <w:rFonts w:ascii="仿宋" w:eastAsia="仿宋" w:hAnsi="仿宋" w:hint="eastAsia"/>
          <w:b/>
          <w:sz w:val="32"/>
          <w:szCs w:val="32"/>
        </w:rPr>
        <w:t>四、</w:t>
      </w:r>
      <w:r w:rsidRPr="00F23ACE">
        <w:rPr>
          <w:rFonts w:ascii="仿宋" w:eastAsia="仿宋" w:hAnsi="仿宋" w:hint="eastAsia"/>
          <w:b/>
          <w:color w:val="000000"/>
          <w:sz w:val="32"/>
          <w:szCs w:val="32"/>
        </w:rPr>
        <w:t>财</w:t>
      </w:r>
      <w:r w:rsidRPr="00F23ACE">
        <w:rPr>
          <w:rStyle w:val="2Char1"/>
          <w:rFonts w:ascii="仿宋" w:eastAsia="仿宋" w:hAnsi="仿宋" w:hint="eastAsia"/>
          <w:bCs/>
          <w:szCs w:val="32"/>
        </w:rPr>
        <w:t>政拨款收入支出决算总表</w:t>
      </w:r>
    </w:p>
    <w:p w:rsidR="003D0939" w:rsidRPr="00F23ACE" w:rsidRDefault="003D0939" w:rsidP="00F23ACE">
      <w:pPr>
        <w:rPr>
          <w:rFonts w:ascii="仿宋" w:eastAsia="仿宋" w:hAnsi="仿宋"/>
          <w:b/>
          <w:sz w:val="32"/>
          <w:szCs w:val="32"/>
        </w:rPr>
      </w:pPr>
      <w:r w:rsidRPr="00F23ACE">
        <w:rPr>
          <w:rFonts w:ascii="仿宋" w:eastAsia="仿宋" w:hAnsi="仿宋" w:hint="eastAsia"/>
          <w:b/>
          <w:sz w:val="32"/>
          <w:szCs w:val="32"/>
        </w:rPr>
        <w:t>五、</w:t>
      </w:r>
      <w:r w:rsidRPr="00F23ACE">
        <w:rPr>
          <w:rFonts w:ascii="仿宋" w:eastAsia="仿宋" w:hAnsi="仿宋" w:hint="eastAsia"/>
          <w:b/>
          <w:color w:val="000000"/>
          <w:sz w:val="32"/>
          <w:szCs w:val="32"/>
        </w:rPr>
        <w:t>财</w:t>
      </w:r>
      <w:r w:rsidRPr="00F23ACE">
        <w:rPr>
          <w:rStyle w:val="2Char1"/>
          <w:rFonts w:ascii="仿宋" w:eastAsia="仿宋" w:hAnsi="仿宋" w:hint="eastAsia"/>
          <w:bCs/>
          <w:szCs w:val="32"/>
        </w:rPr>
        <w:t>政拨款支出决算明细表</w:t>
      </w:r>
    </w:p>
    <w:p w:rsidR="003D0939" w:rsidRPr="00F23ACE" w:rsidRDefault="003D0939" w:rsidP="00F23ACE">
      <w:pPr>
        <w:rPr>
          <w:rFonts w:ascii="仿宋" w:eastAsia="仿宋" w:hAnsi="仿宋"/>
          <w:b/>
          <w:sz w:val="32"/>
          <w:szCs w:val="32"/>
        </w:rPr>
      </w:pPr>
      <w:r w:rsidRPr="00F23ACE">
        <w:rPr>
          <w:rFonts w:ascii="仿宋" w:eastAsia="仿宋" w:hAnsi="仿宋" w:hint="eastAsia"/>
          <w:b/>
          <w:sz w:val="32"/>
          <w:szCs w:val="32"/>
        </w:rPr>
        <w:t>六、</w:t>
      </w:r>
      <w:r w:rsidRPr="00F23ACE">
        <w:rPr>
          <w:rFonts w:ascii="仿宋" w:eastAsia="仿宋" w:hAnsi="仿宋" w:hint="eastAsia"/>
          <w:b/>
          <w:color w:val="000000"/>
          <w:sz w:val="32"/>
          <w:szCs w:val="32"/>
        </w:rPr>
        <w:t>一</w:t>
      </w:r>
      <w:r w:rsidRPr="00F23ACE">
        <w:rPr>
          <w:rStyle w:val="2Char1"/>
          <w:rFonts w:ascii="仿宋" w:eastAsia="仿宋" w:hAnsi="仿宋" w:hint="eastAsia"/>
          <w:bCs/>
          <w:szCs w:val="32"/>
        </w:rPr>
        <w:t>般公共预算财政拨款支出决算表</w:t>
      </w:r>
    </w:p>
    <w:p w:rsidR="003D0939" w:rsidRPr="00F23ACE" w:rsidRDefault="003D0939" w:rsidP="00F23ACE">
      <w:pPr>
        <w:rPr>
          <w:rFonts w:ascii="仿宋" w:eastAsia="仿宋" w:hAnsi="仿宋"/>
          <w:b/>
          <w:sz w:val="32"/>
          <w:szCs w:val="32"/>
        </w:rPr>
      </w:pPr>
      <w:r w:rsidRPr="00F23ACE">
        <w:rPr>
          <w:rFonts w:ascii="仿宋" w:eastAsia="仿宋" w:hAnsi="仿宋" w:hint="eastAsia"/>
          <w:b/>
          <w:sz w:val="32"/>
          <w:szCs w:val="32"/>
        </w:rPr>
        <w:t>七、</w:t>
      </w:r>
      <w:r w:rsidRPr="00F23ACE">
        <w:rPr>
          <w:rFonts w:ascii="仿宋" w:eastAsia="仿宋" w:hAnsi="仿宋" w:hint="eastAsia"/>
          <w:b/>
          <w:color w:val="000000"/>
          <w:sz w:val="32"/>
          <w:szCs w:val="32"/>
        </w:rPr>
        <w:t>一</w:t>
      </w:r>
      <w:r w:rsidRPr="00F23ACE">
        <w:rPr>
          <w:rStyle w:val="2Char1"/>
          <w:rFonts w:ascii="仿宋" w:eastAsia="仿宋" w:hAnsi="仿宋" w:hint="eastAsia"/>
          <w:bCs/>
          <w:szCs w:val="32"/>
        </w:rPr>
        <w:t>般公共预算财政拨款支出决算明细表</w:t>
      </w:r>
    </w:p>
    <w:p w:rsidR="003D0939" w:rsidRPr="00F23ACE" w:rsidRDefault="003D0939" w:rsidP="00F23ACE">
      <w:pPr>
        <w:rPr>
          <w:rFonts w:ascii="仿宋" w:eastAsia="仿宋" w:hAnsi="仿宋"/>
          <w:b/>
          <w:sz w:val="32"/>
          <w:szCs w:val="32"/>
        </w:rPr>
      </w:pPr>
      <w:r w:rsidRPr="00F23ACE">
        <w:rPr>
          <w:rFonts w:ascii="仿宋" w:eastAsia="仿宋" w:hAnsi="仿宋" w:hint="eastAsia"/>
          <w:b/>
          <w:sz w:val="32"/>
          <w:szCs w:val="32"/>
        </w:rPr>
        <w:t>八、</w:t>
      </w:r>
      <w:r w:rsidRPr="00F23ACE">
        <w:rPr>
          <w:rFonts w:ascii="仿宋" w:eastAsia="仿宋" w:hAnsi="仿宋" w:hint="eastAsia"/>
          <w:b/>
          <w:color w:val="000000"/>
          <w:sz w:val="32"/>
          <w:szCs w:val="32"/>
        </w:rPr>
        <w:t>一</w:t>
      </w:r>
      <w:r w:rsidRPr="00F23ACE">
        <w:rPr>
          <w:rStyle w:val="2Char1"/>
          <w:rFonts w:ascii="仿宋" w:eastAsia="仿宋" w:hAnsi="仿宋" w:hint="eastAsia"/>
          <w:bCs/>
          <w:szCs w:val="32"/>
        </w:rPr>
        <w:t>般公共预算财政拨款基本支出决算表</w:t>
      </w:r>
    </w:p>
    <w:p w:rsidR="003D0939" w:rsidRPr="00F23ACE" w:rsidRDefault="003D0939" w:rsidP="00F23ACE">
      <w:pPr>
        <w:pStyle w:val="Heading2"/>
        <w:rPr>
          <w:rFonts w:ascii="仿宋" w:eastAsia="仿宋" w:hAnsi="仿宋"/>
          <w:color w:val="000000"/>
        </w:rPr>
      </w:pPr>
      <w:r w:rsidRPr="00F23ACE">
        <w:rPr>
          <w:rFonts w:ascii="仿宋" w:eastAsia="仿宋" w:hAnsi="仿宋" w:hint="eastAsia"/>
        </w:rPr>
        <w:t>九、</w:t>
      </w:r>
      <w:r w:rsidRPr="00F23ACE">
        <w:rPr>
          <w:rFonts w:ascii="仿宋" w:eastAsia="仿宋" w:hAnsi="仿宋" w:hint="eastAsia"/>
          <w:color w:val="000000"/>
        </w:rPr>
        <w:t>一</w:t>
      </w:r>
      <w:r w:rsidRPr="00F23ACE">
        <w:rPr>
          <w:rStyle w:val="2Char1"/>
          <w:rFonts w:ascii="仿宋" w:eastAsia="仿宋" w:hAnsi="仿宋" w:hint="eastAsia"/>
          <w:bCs w:val="0"/>
        </w:rPr>
        <w:t>般公共预算财政拨款项目支出决算表</w:t>
      </w:r>
    </w:p>
    <w:p w:rsidR="003D0939" w:rsidRPr="00F23ACE" w:rsidRDefault="003D0939" w:rsidP="00F23ACE">
      <w:pPr>
        <w:pStyle w:val="Heading2"/>
        <w:rPr>
          <w:rFonts w:ascii="仿宋" w:eastAsia="仿宋" w:hAnsi="仿宋"/>
          <w:color w:val="000000"/>
        </w:rPr>
      </w:pPr>
      <w:r w:rsidRPr="00F23ACE">
        <w:rPr>
          <w:rFonts w:ascii="仿宋" w:eastAsia="仿宋" w:hAnsi="仿宋" w:hint="eastAsia"/>
        </w:rPr>
        <w:t>十、</w:t>
      </w:r>
      <w:r w:rsidRPr="00F23ACE">
        <w:rPr>
          <w:rFonts w:ascii="仿宋" w:eastAsia="仿宋" w:hAnsi="仿宋" w:hint="eastAsia"/>
          <w:color w:val="000000"/>
        </w:rPr>
        <w:t>一</w:t>
      </w:r>
      <w:r w:rsidRPr="00F23ACE">
        <w:rPr>
          <w:rStyle w:val="2Char1"/>
          <w:rFonts w:ascii="仿宋" w:eastAsia="仿宋" w:hAnsi="仿宋" w:hint="eastAsia"/>
          <w:bCs w:val="0"/>
        </w:rPr>
        <w:t>般公共预算财政拨款“三公”经费支出决算表</w:t>
      </w:r>
    </w:p>
    <w:p w:rsidR="003D0939" w:rsidRPr="00F23ACE" w:rsidRDefault="003D0939" w:rsidP="00F23ACE">
      <w:pPr>
        <w:rPr>
          <w:rStyle w:val="2Char1"/>
          <w:rFonts w:ascii="仿宋" w:eastAsia="仿宋" w:hAnsi="仿宋"/>
          <w:bCs/>
          <w:szCs w:val="32"/>
        </w:rPr>
      </w:pPr>
      <w:r w:rsidRPr="00F23ACE">
        <w:rPr>
          <w:rFonts w:ascii="仿宋" w:eastAsia="仿宋" w:hAnsi="仿宋" w:hint="eastAsia"/>
          <w:b/>
          <w:sz w:val="32"/>
          <w:szCs w:val="32"/>
        </w:rPr>
        <w:t>十一、</w:t>
      </w:r>
      <w:r w:rsidRPr="00F23ACE">
        <w:rPr>
          <w:rFonts w:ascii="仿宋" w:eastAsia="仿宋" w:hAnsi="仿宋" w:hint="eastAsia"/>
          <w:b/>
          <w:color w:val="000000"/>
          <w:sz w:val="32"/>
          <w:szCs w:val="32"/>
        </w:rPr>
        <w:t>政</w:t>
      </w:r>
      <w:r w:rsidRPr="00F23ACE">
        <w:rPr>
          <w:rStyle w:val="2Char1"/>
          <w:rFonts w:ascii="仿宋" w:eastAsia="仿宋" w:hAnsi="仿宋" w:hint="eastAsia"/>
          <w:bCs/>
          <w:szCs w:val="32"/>
        </w:rPr>
        <w:t>府性基金预算财政拨款收入支出决算表</w:t>
      </w:r>
    </w:p>
    <w:p w:rsidR="003D0939" w:rsidRPr="00F23ACE" w:rsidRDefault="003D0939" w:rsidP="00F23ACE">
      <w:pPr>
        <w:rPr>
          <w:rFonts w:ascii="仿宋" w:eastAsia="仿宋" w:hAnsi="仿宋"/>
          <w:b/>
          <w:sz w:val="32"/>
          <w:szCs w:val="32"/>
        </w:rPr>
      </w:pPr>
      <w:r w:rsidRPr="00F23ACE">
        <w:rPr>
          <w:rFonts w:ascii="仿宋" w:eastAsia="仿宋" w:hAnsi="仿宋" w:hint="eastAsia"/>
          <w:b/>
          <w:sz w:val="32"/>
          <w:szCs w:val="32"/>
        </w:rPr>
        <w:t>十二、</w:t>
      </w:r>
      <w:r w:rsidRPr="00F23ACE">
        <w:rPr>
          <w:rFonts w:ascii="仿宋" w:eastAsia="仿宋" w:hAnsi="仿宋" w:hint="eastAsia"/>
          <w:b/>
          <w:color w:val="000000"/>
          <w:sz w:val="32"/>
          <w:szCs w:val="32"/>
        </w:rPr>
        <w:t>政</w:t>
      </w:r>
      <w:r w:rsidRPr="00F23ACE">
        <w:rPr>
          <w:rStyle w:val="2Char1"/>
          <w:rFonts w:ascii="仿宋" w:eastAsia="仿宋" w:hAnsi="仿宋" w:hint="eastAsia"/>
          <w:bCs/>
          <w:szCs w:val="32"/>
        </w:rPr>
        <w:t>府性基金预算财政拨款“三公”经费支出决算表</w:t>
      </w:r>
    </w:p>
    <w:p w:rsidR="003D0939" w:rsidRPr="00F23ACE" w:rsidRDefault="003D0939" w:rsidP="00F23ACE">
      <w:pPr>
        <w:rPr>
          <w:rFonts w:ascii="仿宋" w:eastAsia="仿宋" w:hAnsi="仿宋"/>
          <w:b/>
          <w:sz w:val="32"/>
          <w:szCs w:val="32"/>
        </w:rPr>
      </w:pPr>
      <w:r w:rsidRPr="00F23ACE">
        <w:rPr>
          <w:rFonts w:ascii="仿宋" w:eastAsia="仿宋" w:hAnsi="仿宋" w:hint="eastAsia"/>
          <w:b/>
          <w:sz w:val="32"/>
          <w:szCs w:val="32"/>
        </w:rPr>
        <w:t>十三、</w:t>
      </w:r>
      <w:r w:rsidRPr="00F23ACE">
        <w:rPr>
          <w:rFonts w:ascii="仿宋" w:eastAsia="仿宋" w:hAnsi="仿宋" w:hint="eastAsia"/>
          <w:b/>
          <w:color w:val="000000"/>
          <w:sz w:val="32"/>
          <w:szCs w:val="32"/>
        </w:rPr>
        <w:t>国</w:t>
      </w:r>
      <w:r w:rsidRPr="00F23ACE">
        <w:rPr>
          <w:rStyle w:val="2Char1"/>
          <w:rFonts w:ascii="仿宋" w:eastAsia="仿宋" w:hAnsi="仿宋" w:hint="eastAsia"/>
          <w:bCs/>
          <w:szCs w:val="32"/>
        </w:rPr>
        <w:t>有资本经营预算财政拨款收入支出决算表</w:t>
      </w:r>
      <w:r w:rsidRPr="00F23ACE">
        <w:rPr>
          <w:rStyle w:val="2Char1"/>
          <w:rFonts w:ascii="仿宋" w:eastAsia="仿宋" w:hAnsi="仿宋"/>
          <w:bCs/>
          <w:szCs w:val="32"/>
        </w:rPr>
        <w:t>(</w:t>
      </w:r>
      <w:r w:rsidRPr="00F23ACE">
        <w:rPr>
          <w:rStyle w:val="2Char1"/>
          <w:rFonts w:ascii="仿宋" w:eastAsia="仿宋" w:hAnsi="仿宋" w:hint="eastAsia"/>
          <w:bCs/>
          <w:szCs w:val="32"/>
        </w:rPr>
        <w:t>本表无数据</w:t>
      </w:r>
      <w:r w:rsidRPr="00F23ACE">
        <w:rPr>
          <w:rStyle w:val="2Char1"/>
          <w:rFonts w:ascii="仿宋" w:eastAsia="仿宋" w:hAnsi="仿宋"/>
          <w:bCs/>
          <w:szCs w:val="32"/>
        </w:rPr>
        <w:t>)</w:t>
      </w:r>
    </w:p>
    <w:p w:rsidR="003D0939" w:rsidRPr="00F23ACE" w:rsidRDefault="003D0939" w:rsidP="00F23ACE">
      <w:pPr>
        <w:pStyle w:val="Heading2"/>
        <w:rPr>
          <w:rFonts w:ascii="仿宋" w:eastAsia="仿宋" w:hAnsi="仿宋"/>
          <w:color w:val="000000"/>
        </w:rPr>
      </w:pPr>
      <w:r w:rsidRPr="00F23ACE">
        <w:rPr>
          <w:rFonts w:ascii="仿宋" w:eastAsia="仿宋" w:hAnsi="仿宋" w:hint="eastAsia"/>
        </w:rPr>
        <w:t>十四、</w:t>
      </w:r>
      <w:r w:rsidRPr="00F23ACE">
        <w:rPr>
          <w:rFonts w:ascii="仿宋" w:eastAsia="仿宋" w:hAnsi="仿宋" w:hint="eastAsia"/>
          <w:color w:val="000000"/>
        </w:rPr>
        <w:t>国</w:t>
      </w:r>
      <w:r w:rsidRPr="00F23ACE">
        <w:rPr>
          <w:rStyle w:val="2Char1"/>
          <w:rFonts w:ascii="仿宋" w:eastAsia="仿宋" w:hAnsi="仿宋" w:hint="eastAsia"/>
          <w:bCs w:val="0"/>
        </w:rPr>
        <w:t>有资本经营预算财政拨款支出决算表</w:t>
      </w:r>
      <w:r w:rsidRPr="00F23ACE">
        <w:rPr>
          <w:rStyle w:val="2Char1"/>
          <w:rFonts w:ascii="仿宋" w:eastAsia="仿宋" w:hAnsi="仿宋"/>
          <w:bCs w:val="0"/>
        </w:rPr>
        <w:t>(</w:t>
      </w:r>
      <w:r w:rsidRPr="00F23ACE">
        <w:rPr>
          <w:rStyle w:val="2Char1"/>
          <w:rFonts w:ascii="仿宋" w:eastAsia="仿宋" w:hAnsi="仿宋" w:hint="eastAsia"/>
          <w:bCs w:val="0"/>
        </w:rPr>
        <w:t>本表无数据</w:t>
      </w:r>
      <w:r w:rsidRPr="00F23ACE">
        <w:rPr>
          <w:rStyle w:val="2Char1"/>
          <w:rFonts w:ascii="仿宋" w:eastAsia="仿宋" w:hAnsi="仿宋"/>
          <w:bCs w:val="0"/>
        </w:rPr>
        <w:t>)</w:t>
      </w:r>
    </w:p>
    <w:sectPr w:rsidR="003D0939" w:rsidRPr="00F23ACE" w:rsidSect="00756719">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939" w:rsidRDefault="003D0939" w:rsidP="00756719">
      <w:r>
        <w:separator/>
      </w:r>
    </w:p>
  </w:endnote>
  <w:endnote w:type="continuationSeparator" w:id="0">
    <w:p w:rsidR="003D0939" w:rsidRDefault="003D0939" w:rsidP="00756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939" w:rsidRDefault="003D0939">
    <w:pPr>
      <w:pStyle w:val="Footer"/>
      <w:jc w:val="center"/>
    </w:pPr>
    <w:fldSimple w:instr="PAGE   \* MERGEFORMAT">
      <w:r w:rsidRPr="006173D1">
        <w:rPr>
          <w:noProof/>
          <w:lang w:val="zh-CN"/>
        </w:rPr>
        <w:t>21</w:t>
      </w:r>
    </w:fldSimple>
  </w:p>
  <w:p w:rsidR="003D0939" w:rsidRDefault="003D09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939" w:rsidRDefault="003D0939" w:rsidP="00756719">
      <w:r>
        <w:separator/>
      </w:r>
    </w:p>
  </w:footnote>
  <w:footnote w:type="continuationSeparator" w:id="0">
    <w:p w:rsidR="003D0939" w:rsidRDefault="003D0939" w:rsidP="00756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939" w:rsidRDefault="003D0939" w:rsidP="007527CB">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DA1B46"/>
    <w:multiLevelType w:val="singleLevel"/>
    <w:tmpl w:val="CADA1B46"/>
    <w:lvl w:ilvl="0">
      <w:start w:val="1"/>
      <w:numFmt w:val="decimal"/>
      <w:lvlText w:val="%1."/>
      <w:lvlJc w:val="left"/>
      <w:pPr>
        <w:tabs>
          <w:tab w:val="left" w:pos="312"/>
        </w:tabs>
      </w:pPr>
      <w:rPr>
        <w:rFonts w:cs="Times New Roman"/>
      </w:rPr>
    </w:lvl>
  </w:abstractNum>
  <w:abstractNum w:abstractNumId="1">
    <w:nsid w:val="CF652CEC"/>
    <w:multiLevelType w:val="singleLevel"/>
    <w:tmpl w:val="CF652CEC"/>
    <w:lvl w:ilvl="0">
      <w:start w:val="9"/>
      <w:numFmt w:val="chineseCounting"/>
      <w:suff w:val="nothing"/>
      <w:lvlText w:val="%1、"/>
      <w:lvlJc w:val="left"/>
      <w:rPr>
        <w:rFonts w:cs="Times New Roman" w:hint="eastAsia"/>
      </w:rPr>
    </w:lvl>
  </w:abstractNum>
  <w:abstractNum w:abstractNumId="2">
    <w:nsid w:val="E2FA047D"/>
    <w:multiLevelType w:val="singleLevel"/>
    <w:tmpl w:val="E2FA047D"/>
    <w:lvl w:ilvl="0">
      <w:start w:val="3"/>
      <w:numFmt w:val="chineseCounting"/>
      <w:suff w:val="space"/>
      <w:lvlText w:val="第%1部分"/>
      <w:lvlJc w:val="left"/>
      <w:rPr>
        <w:rFonts w:cs="Times New Roman" w:hint="eastAsia"/>
      </w:rPr>
    </w:lvl>
  </w:abstractNum>
  <w:abstractNum w:abstractNumId="3">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4">
    <w:nsid w:val="66742E48"/>
    <w:multiLevelType w:val="singleLevel"/>
    <w:tmpl w:val="66742E48"/>
    <w:lvl w:ilvl="0">
      <w:start w:val="2"/>
      <w:numFmt w:val="decimal"/>
      <w:lvlText w:val="%1."/>
      <w:lvlJc w:val="left"/>
      <w:pPr>
        <w:tabs>
          <w:tab w:val="left" w:pos="312"/>
        </w:tabs>
      </w:pPr>
      <w:rPr>
        <w:rFonts w:cs="Times New Roman"/>
      </w:rPr>
    </w:lvl>
  </w:abstractNum>
  <w:abstractNum w:abstractNumId="5">
    <w:nsid w:val="72387337"/>
    <w:multiLevelType w:val="singleLevel"/>
    <w:tmpl w:val="72387337"/>
    <w:lvl w:ilvl="0">
      <w:start w:val="1"/>
      <w:numFmt w:val="decimal"/>
      <w:suff w:val="nothing"/>
      <w:lvlText w:val="（%1）"/>
      <w:lvlJc w:val="left"/>
      <w:rPr>
        <w:rFonts w:cs="Times New Roman"/>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0614F"/>
    <w:rsid w:val="000136C2"/>
    <w:rsid w:val="000222C6"/>
    <w:rsid w:val="0002549F"/>
    <w:rsid w:val="00025DF0"/>
    <w:rsid w:val="00032142"/>
    <w:rsid w:val="00037817"/>
    <w:rsid w:val="000468DB"/>
    <w:rsid w:val="00047D62"/>
    <w:rsid w:val="0006487A"/>
    <w:rsid w:val="00065F8F"/>
    <w:rsid w:val="00070A43"/>
    <w:rsid w:val="000768F2"/>
    <w:rsid w:val="00084554"/>
    <w:rsid w:val="0009184B"/>
    <w:rsid w:val="00094236"/>
    <w:rsid w:val="0009593C"/>
    <w:rsid w:val="00097322"/>
    <w:rsid w:val="000A6A92"/>
    <w:rsid w:val="000B047F"/>
    <w:rsid w:val="000B5923"/>
    <w:rsid w:val="000B5A48"/>
    <w:rsid w:val="000B6FF3"/>
    <w:rsid w:val="000C08C5"/>
    <w:rsid w:val="000C3467"/>
    <w:rsid w:val="000C3CA6"/>
    <w:rsid w:val="000D1267"/>
    <w:rsid w:val="000D1D50"/>
    <w:rsid w:val="000D5782"/>
    <w:rsid w:val="000E6613"/>
    <w:rsid w:val="000E7119"/>
    <w:rsid w:val="00114E9B"/>
    <w:rsid w:val="00127F9B"/>
    <w:rsid w:val="00141410"/>
    <w:rsid w:val="00142216"/>
    <w:rsid w:val="00144D6A"/>
    <w:rsid w:val="0014729F"/>
    <w:rsid w:val="00150D9F"/>
    <w:rsid w:val="00154829"/>
    <w:rsid w:val="00157BAB"/>
    <w:rsid w:val="001618D2"/>
    <w:rsid w:val="001654D1"/>
    <w:rsid w:val="00166EEB"/>
    <w:rsid w:val="00174518"/>
    <w:rsid w:val="0018106D"/>
    <w:rsid w:val="00182D6F"/>
    <w:rsid w:val="001877A7"/>
    <w:rsid w:val="00191536"/>
    <w:rsid w:val="00196687"/>
    <w:rsid w:val="001A24B8"/>
    <w:rsid w:val="001C0962"/>
    <w:rsid w:val="001D7531"/>
    <w:rsid w:val="001E7034"/>
    <w:rsid w:val="001E737D"/>
    <w:rsid w:val="001F0592"/>
    <w:rsid w:val="001F7506"/>
    <w:rsid w:val="002006CD"/>
    <w:rsid w:val="002027ED"/>
    <w:rsid w:val="00202B36"/>
    <w:rsid w:val="0020498A"/>
    <w:rsid w:val="00204B7A"/>
    <w:rsid w:val="00204CDE"/>
    <w:rsid w:val="0021101A"/>
    <w:rsid w:val="0021403F"/>
    <w:rsid w:val="00220536"/>
    <w:rsid w:val="00222B22"/>
    <w:rsid w:val="00235629"/>
    <w:rsid w:val="002473DC"/>
    <w:rsid w:val="00260C38"/>
    <w:rsid w:val="002616C0"/>
    <w:rsid w:val="00265372"/>
    <w:rsid w:val="002662AA"/>
    <w:rsid w:val="00276147"/>
    <w:rsid w:val="00280496"/>
    <w:rsid w:val="00284A51"/>
    <w:rsid w:val="00294DC9"/>
    <w:rsid w:val="00295495"/>
    <w:rsid w:val="002A31DE"/>
    <w:rsid w:val="002B2613"/>
    <w:rsid w:val="002C3E19"/>
    <w:rsid w:val="002C43FC"/>
    <w:rsid w:val="002D0049"/>
    <w:rsid w:val="002D19B0"/>
    <w:rsid w:val="002D6D05"/>
    <w:rsid w:val="002D7778"/>
    <w:rsid w:val="002F1818"/>
    <w:rsid w:val="002F36F5"/>
    <w:rsid w:val="002F567B"/>
    <w:rsid w:val="003216A9"/>
    <w:rsid w:val="00321D41"/>
    <w:rsid w:val="00322906"/>
    <w:rsid w:val="00325B28"/>
    <w:rsid w:val="003272CF"/>
    <w:rsid w:val="00332AF8"/>
    <w:rsid w:val="00335A74"/>
    <w:rsid w:val="0036561B"/>
    <w:rsid w:val="0037013F"/>
    <w:rsid w:val="003756AB"/>
    <w:rsid w:val="00380C92"/>
    <w:rsid w:val="00383184"/>
    <w:rsid w:val="00395AF4"/>
    <w:rsid w:val="003A484F"/>
    <w:rsid w:val="003A4883"/>
    <w:rsid w:val="003B0BE0"/>
    <w:rsid w:val="003B0C1B"/>
    <w:rsid w:val="003B688C"/>
    <w:rsid w:val="003C0291"/>
    <w:rsid w:val="003C39AE"/>
    <w:rsid w:val="003C7B60"/>
    <w:rsid w:val="003D0939"/>
    <w:rsid w:val="003D0C0F"/>
    <w:rsid w:val="003D1FB2"/>
    <w:rsid w:val="003D66DA"/>
    <w:rsid w:val="003E1310"/>
    <w:rsid w:val="003E6F55"/>
    <w:rsid w:val="00406254"/>
    <w:rsid w:val="00414A2E"/>
    <w:rsid w:val="00416CD4"/>
    <w:rsid w:val="004223DE"/>
    <w:rsid w:val="00434489"/>
    <w:rsid w:val="00437085"/>
    <w:rsid w:val="00443880"/>
    <w:rsid w:val="004464F4"/>
    <w:rsid w:val="00456344"/>
    <w:rsid w:val="00471401"/>
    <w:rsid w:val="00473F31"/>
    <w:rsid w:val="00476B8B"/>
    <w:rsid w:val="0048263A"/>
    <w:rsid w:val="00487E5D"/>
    <w:rsid w:val="004A711F"/>
    <w:rsid w:val="004B199D"/>
    <w:rsid w:val="004B25E5"/>
    <w:rsid w:val="004B4690"/>
    <w:rsid w:val="004E0A2D"/>
    <w:rsid w:val="004E206B"/>
    <w:rsid w:val="004E6DF7"/>
    <w:rsid w:val="004F0FBD"/>
    <w:rsid w:val="004F403E"/>
    <w:rsid w:val="00505A47"/>
    <w:rsid w:val="00511598"/>
    <w:rsid w:val="00512FDA"/>
    <w:rsid w:val="0051741A"/>
    <w:rsid w:val="00520DA0"/>
    <w:rsid w:val="00523552"/>
    <w:rsid w:val="00525F00"/>
    <w:rsid w:val="005372E1"/>
    <w:rsid w:val="005664BB"/>
    <w:rsid w:val="00566FFA"/>
    <w:rsid w:val="0057481D"/>
    <w:rsid w:val="00575F0B"/>
    <w:rsid w:val="0058486E"/>
    <w:rsid w:val="00585B33"/>
    <w:rsid w:val="0059014D"/>
    <w:rsid w:val="005A215B"/>
    <w:rsid w:val="005B4964"/>
    <w:rsid w:val="005B5C64"/>
    <w:rsid w:val="005C36A7"/>
    <w:rsid w:val="005C6B34"/>
    <w:rsid w:val="005C6BD0"/>
    <w:rsid w:val="005C6C4C"/>
    <w:rsid w:val="005D1C8B"/>
    <w:rsid w:val="005D468D"/>
    <w:rsid w:val="005D5CED"/>
    <w:rsid w:val="005F1A4C"/>
    <w:rsid w:val="00605688"/>
    <w:rsid w:val="006070AF"/>
    <w:rsid w:val="00607E6C"/>
    <w:rsid w:val="006101B1"/>
    <w:rsid w:val="00613AD2"/>
    <w:rsid w:val="00614E44"/>
    <w:rsid w:val="006173D1"/>
    <w:rsid w:val="00620067"/>
    <w:rsid w:val="0062270A"/>
    <w:rsid w:val="00622830"/>
    <w:rsid w:val="00623DA0"/>
    <w:rsid w:val="00630AEF"/>
    <w:rsid w:val="00631C91"/>
    <w:rsid w:val="006325F8"/>
    <w:rsid w:val="00633463"/>
    <w:rsid w:val="00634C9A"/>
    <w:rsid w:val="00636655"/>
    <w:rsid w:val="006440E4"/>
    <w:rsid w:val="00646227"/>
    <w:rsid w:val="0066343B"/>
    <w:rsid w:val="00664777"/>
    <w:rsid w:val="006748A4"/>
    <w:rsid w:val="00681A31"/>
    <w:rsid w:val="00683E73"/>
    <w:rsid w:val="006A3141"/>
    <w:rsid w:val="006A5E34"/>
    <w:rsid w:val="006B2422"/>
    <w:rsid w:val="006B2B9A"/>
    <w:rsid w:val="006C1937"/>
    <w:rsid w:val="006C5C2F"/>
    <w:rsid w:val="006C5E2C"/>
    <w:rsid w:val="006F020C"/>
    <w:rsid w:val="00703739"/>
    <w:rsid w:val="007127B7"/>
    <w:rsid w:val="007178E5"/>
    <w:rsid w:val="0071798E"/>
    <w:rsid w:val="00727533"/>
    <w:rsid w:val="00734D5B"/>
    <w:rsid w:val="00737AA0"/>
    <w:rsid w:val="007416B6"/>
    <w:rsid w:val="00746F48"/>
    <w:rsid w:val="007527CB"/>
    <w:rsid w:val="0075404D"/>
    <w:rsid w:val="00756719"/>
    <w:rsid w:val="0076182A"/>
    <w:rsid w:val="00767B7E"/>
    <w:rsid w:val="007770C3"/>
    <w:rsid w:val="00784D24"/>
    <w:rsid w:val="00785FBA"/>
    <w:rsid w:val="00786E4A"/>
    <w:rsid w:val="007875EB"/>
    <w:rsid w:val="0079426B"/>
    <w:rsid w:val="007A2359"/>
    <w:rsid w:val="007C63F2"/>
    <w:rsid w:val="007D1682"/>
    <w:rsid w:val="007D312A"/>
    <w:rsid w:val="007D3A6A"/>
    <w:rsid w:val="007D3F19"/>
    <w:rsid w:val="007E23B0"/>
    <w:rsid w:val="007F1991"/>
    <w:rsid w:val="007F2C2F"/>
    <w:rsid w:val="007F55FC"/>
    <w:rsid w:val="007F5665"/>
    <w:rsid w:val="00800112"/>
    <w:rsid w:val="00804A28"/>
    <w:rsid w:val="00813348"/>
    <w:rsid w:val="008253BB"/>
    <w:rsid w:val="00833962"/>
    <w:rsid w:val="0083706E"/>
    <w:rsid w:val="008408F6"/>
    <w:rsid w:val="008423A5"/>
    <w:rsid w:val="00850625"/>
    <w:rsid w:val="00853718"/>
    <w:rsid w:val="00855221"/>
    <w:rsid w:val="00857411"/>
    <w:rsid w:val="00860645"/>
    <w:rsid w:val="00865490"/>
    <w:rsid w:val="00867D0E"/>
    <w:rsid w:val="00871F71"/>
    <w:rsid w:val="00872FD8"/>
    <w:rsid w:val="00882720"/>
    <w:rsid w:val="00885AF4"/>
    <w:rsid w:val="008939CD"/>
    <w:rsid w:val="008A7D46"/>
    <w:rsid w:val="008B768C"/>
    <w:rsid w:val="008C4DB1"/>
    <w:rsid w:val="008C4EAF"/>
    <w:rsid w:val="008C5176"/>
    <w:rsid w:val="008C7FD0"/>
    <w:rsid w:val="008E1DE7"/>
    <w:rsid w:val="008E707C"/>
    <w:rsid w:val="008F2D8C"/>
    <w:rsid w:val="00900B08"/>
    <w:rsid w:val="00902155"/>
    <w:rsid w:val="00902FA3"/>
    <w:rsid w:val="00906E1D"/>
    <w:rsid w:val="00923564"/>
    <w:rsid w:val="0092392E"/>
    <w:rsid w:val="009315F9"/>
    <w:rsid w:val="00933499"/>
    <w:rsid w:val="00935C98"/>
    <w:rsid w:val="00944041"/>
    <w:rsid w:val="00946945"/>
    <w:rsid w:val="00951248"/>
    <w:rsid w:val="0095152F"/>
    <w:rsid w:val="00954C49"/>
    <w:rsid w:val="00954E27"/>
    <w:rsid w:val="00955E37"/>
    <w:rsid w:val="00963311"/>
    <w:rsid w:val="0097099F"/>
    <w:rsid w:val="00971997"/>
    <w:rsid w:val="00971FFC"/>
    <w:rsid w:val="0098660A"/>
    <w:rsid w:val="009924B2"/>
    <w:rsid w:val="009931C3"/>
    <w:rsid w:val="009A0848"/>
    <w:rsid w:val="009B2C43"/>
    <w:rsid w:val="009B4EAE"/>
    <w:rsid w:val="009B5548"/>
    <w:rsid w:val="009B7573"/>
    <w:rsid w:val="009C0518"/>
    <w:rsid w:val="009C1D63"/>
    <w:rsid w:val="009C22F4"/>
    <w:rsid w:val="009C2E98"/>
    <w:rsid w:val="009C37FB"/>
    <w:rsid w:val="009D3447"/>
    <w:rsid w:val="009D4711"/>
    <w:rsid w:val="009F1185"/>
    <w:rsid w:val="009F18CD"/>
    <w:rsid w:val="009F2A13"/>
    <w:rsid w:val="009F7527"/>
    <w:rsid w:val="00A039ED"/>
    <w:rsid w:val="00A04EB0"/>
    <w:rsid w:val="00A073C3"/>
    <w:rsid w:val="00A13CC1"/>
    <w:rsid w:val="00A16847"/>
    <w:rsid w:val="00A2238F"/>
    <w:rsid w:val="00A237D8"/>
    <w:rsid w:val="00A268C4"/>
    <w:rsid w:val="00A307CD"/>
    <w:rsid w:val="00A331C8"/>
    <w:rsid w:val="00A337E0"/>
    <w:rsid w:val="00A35117"/>
    <w:rsid w:val="00A40A00"/>
    <w:rsid w:val="00A4142F"/>
    <w:rsid w:val="00A422EB"/>
    <w:rsid w:val="00A45BB7"/>
    <w:rsid w:val="00A56DF2"/>
    <w:rsid w:val="00A56E6E"/>
    <w:rsid w:val="00A67AB5"/>
    <w:rsid w:val="00A733B2"/>
    <w:rsid w:val="00A741C2"/>
    <w:rsid w:val="00A91760"/>
    <w:rsid w:val="00A93B00"/>
    <w:rsid w:val="00A93C21"/>
    <w:rsid w:val="00AA554D"/>
    <w:rsid w:val="00AB64C9"/>
    <w:rsid w:val="00AC3C6A"/>
    <w:rsid w:val="00AD0F83"/>
    <w:rsid w:val="00AD5620"/>
    <w:rsid w:val="00AD656B"/>
    <w:rsid w:val="00AD7C1B"/>
    <w:rsid w:val="00AE16BA"/>
    <w:rsid w:val="00AE1EBE"/>
    <w:rsid w:val="00AF3163"/>
    <w:rsid w:val="00B03C9D"/>
    <w:rsid w:val="00B060AE"/>
    <w:rsid w:val="00B10517"/>
    <w:rsid w:val="00B14E76"/>
    <w:rsid w:val="00B161B8"/>
    <w:rsid w:val="00B2048C"/>
    <w:rsid w:val="00B310B9"/>
    <w:rsid w:val="00B351CC"/>
    <w:rsid w:val="00B35F3F"/>
    <w:rsid w:val="00B36CBB"/>
    <w:rsid w:val="00B425E0"/>
    <w:rsid w:val="00B440AA"/>
    <w:rsid w:val="00B44B70"/>
    <w:rsid w:val="00B452B4"/>
    <w:rsid w:val="00B462C7"/>
    <w:rsid w:val="00B53C56"/>
    <w:rsid w:val="00B57DAF"/>
    <w:rsid w:val="00B6212C"/>
    <w:rsid w:val="00B70426"/>
    <w:rsid w:val="00B727D4"/>
    <w:rsid w:val="00B77EA6"/>
    <w:rsid w:val="00B81598"/>
    <w:rsid w:val="00B841F1"/>
    <w:rsid w:val="00B85949"/>
    <w:rsid w:val="00B9223C"/>
    <w:rsid w:val="00B944D6"/>
    <w:rsid w:val="00BA65FF"/>
    <w:rsid w:val="00BB4DF0"/>
    <w:rsid w:val="00BC289F"/>
    <w:rsid w:val="00BC2D50"/>
    <w:rsid w:val="00BC5361"/>
    <w:rsid w:val="00BC5460"/>
    <w:rsid w:val="00BC6B50"/>
    <w:rsid w:val="00BD0E25"/>
    <w:rsid w:val="00BE3396"/>
    <w:rsid w:val="00BF5BD6"/>
    <w:rsid w:val="00BF743C"/>
    <w:rsid w:val="00C03E31"/>
    <w:rsid w:val="00C06E95"/>
    <w:rsid w:val="00C30E69"/>
    <w:rsid w:val="00C33E72"/>
    <w:rsid w:val="00C354B2"/>
    <w:rsid w:val="00C35554"/>
    <w:rsid w:val="00C42709"/>
    <w:rsid w:val="00C533CC"/>
    <w:rsid w:val="00C555FB"/>
    <w:rsid w:val="00C5751C"/>
    <w:rsid w:val="00C61BFC"/>
    <w:rsid w:val="00C62B85"/>
    <w:rsid w:val="00C65438"/>
    <w:rsid w:val="00C73A73"/>
    <w:rsid w:val="00C74715"/>
    <w:rsid w:val="00C91976"/>
    <w:rsid w:val="00C91CBB"/>
    <w:rsid w:val="00C97726"/>
    <w:rsid w:val="00CA145E"/>
    <w:rsid w:val="00CA2D2A"/>
    <w:rsid w:val="00CA3C7A"/>
    <w:rsid w:val="00CA5D3F"/>
    <w:rsid w:val="00CB4E70"/>
    <w:rsid w:val="00CC09B6"/>
    <w:rsid w:val="00CC666F"/>
    <w:rsid w:val="00CC760A"/>
    <w:rsid w:val="00CD1E3F"/>
    <w:rsid w:val="00CE44F6"/>
    <w:rsid w:val="00CE49DA"/>
    <w:rsid w:val="00CE54D0"/>
    <w:rsid w:val="00CE7B61"/>
    <w:rsid w:val="00CF26A1"/>
    <w:rsid w:val="00D00095"/>
    <w:rsid w:val="00D045B0"/>
    <w:rsid w:val="00D114F0"/>
    <w:rsid w:val="00D12720"/>
    <w:rsid w:val="00D20620"/>
    <w:rsid w:val="00D2258A"/>
    <w:rsid w:val="00D254F7"/>
    <w:rsid w:val="00D26091"/>
    <w:rsid w:val="00D2685C"/>
    <w:rsid w:val="00D34E7C"/>
    <w:rsid w:val="00D35489"/>
    <w:rsid w:val="00D36AFE"/>
    <w:rsid w:val="00D5073B"/>
    <w:rsid w:val="00D51276"/>
    <w:rsid w:val="00D6757C"/>
    <w:rsid w:val="00D7035F"/>
    <w:rsid w:val="00D93465"/>
    <w:rsid w:val="00DA634F"/>
    <w:rsid w:val="00DA65AC"/>
    <w:rsid w:val="00DB1913"/>
    <w:rsid w:val="00DB2DC1"/>
    <w:rsid w:val="00DC410D"/>
    <w:rsid w:val="00DC5A81"/>
    <w:rsid w:val="00DC68CA"/>
    <w:rsid w:val="00DC7CBA"/>
    <w:rsid w:val="00DD73B7"/>
    <w:rsid w:val="00DF28BC"/>
    <w:rsid w:val="00DF34B9"/>
    <w:rsid w:val="00DF6837"/>
    <w:rsid w:val="00E01053"/>
    <w:rsid w:val="00E07ACF"/>
    <w:rsid w:val="00E331A1"/>
    <w:rsid w:val="00E33202"/>
    <w:rsid w:val="00E336A9"/>
    <w:rsid w:val="00E472B1"/>
    <w:rsid w:val="00E50624"/>
    <w:rsid w:val="00E568DF"/>
    <w:rsid w:val="00E627AC"/>
    <w:rsid w:val="00E64269"/>
    <w:rsid w:val="00E66797"/>
    <w:rsid w:val="00E677CF"/>
    <w:rsid w:val="00E82267"/>
    <w:rsid w:val="00E853CE"/>
    <w:rsid w:val="00E867B6"/>
    <w:rsid w:val="00E8752F"/>
    <w:rsid w:val="00E87F08"/>
    <w:rsid w:val="00E93C9D"/>
    <w:rsid w:val="00EA010F"/>
    <w:rsid w:val="00EB42A2"/>
    <w:rsid w:val="00ED1B63"/>
    <w:rsid w:val="00ED3C1F"/>
    <w:rsid w:val="00ED4085"/>
    <w:rsid w:val="00ED420E"/>
    <w:rsid w:val="00ED6FBE"/>
    <w:rsid w:val="00EE2F57"/>
    <w:rsid w:val="00EF4C34"/>
    <w:rsid w:val="00EF77C6"/>
    <w:rsid w:val="00F05438"/>
    <w:rsid w:val="00F1361C"/>
    <w:rsid w:val="00F156F0"/>
    <w:rsid w:val="00F160C7"/>
    <w:rsid w:val="00F23ACE"/>
    <w:rsid w:val="00F2408F"/>
    <w:rsid w:val="00F240E9"/>
    <w:rsid w:val="00F36D8F"/>
    <w:rsid w:val="00F417B1"/>
    <w:rsid w:val="00F45853"/>
    <w:rsid w:val="00F602DF"/>
    <w:rsid w:val="00F754A1"/>
    <w:rsid w:val="00F81FD9"/>
    <w:rsid w:val="00F841AA"/>
    <w:rsid w:val="00F84A94"/>
    <w:rsid w:val="00F84C76"/>
    <w:rsid w:val="00F87E96"/>
    <w:rsid w:val="00FA23E8"/>
    <w:rsid w:val="00FC12CA"/>
    <w:rsid w:val="00FD3CC1"/>
    <w:rsid w:val="00FF1E02"/>
    <w:rsid w:val="00FF30B4"/>
    <w:rsid w:val="096D638C"/>
    <w:rsid w:val="0B705386"/>
    <w:rsid w:val="10C055FF"/>
    <w:rsid w:val="16BB723D"/>
    <w:rsid w:val="16E47E77"/>
    <w:rsid w:val="18581AB1"/>
    <w:rsid w:val="1A9E09E1"/>
    <w:rsid w:val="1C8F3650"/>
    <w:rsid w:val="1E424440"/>
    <w:rsid w:val="227A33B1"/>
    <w:rsid w:val="228038A7"/>
    <w:rsid w:val="23FA5BAF"/>
    <w:rsid w:val="240371BF"/>
    <w:rsid w:val="272575B4"/>
    <w:rsid w:val="29FD04D3"/>
    <w:rsid w:val="2A78017E"/>
    <w:rsid w:val="2A7D4B6E"/>
    <w:rsid w:val="2B906A64"/>
    <w:rsid w:val="2C04575D"/>
    <w:rsid w:val="2D4F6EFD"/>
    <w:rsid w:val="2E7F3BB6"/>
    <w:rsid w:val="319F7F4E"/>
    <w:rsid w:val="388609E1"/>
    <w:rsid w:val="3BAF2DCA"/>
    <w:rsid w:val="40F558C9"/>
    <w:rsid w:val="47F67ABA"/>
    <w:rsid w:val="4ECE2238"/>
    <w:rsid w:val="4EF67D7E"/>
    <w:rsid w:val="4FC62233"/>
    <w:rsid w:val="5076284E"/>
    <w:rsid w:val="50DD72F5"/>
    <w:rsid w:val="544F778A"/>
    <w:rsid w:val="55112703"/>
    <w:rsid w:val="55632B7F"/>
    <w:rsid w:val="5660204A"/>
    <w:rsid w:val="5BCB06D2"/>
    <w:rsid w:val="5EFE61B5"/>
    <w:rsid w:val="61390204"/>
    <w:rsid w:val="63915F3E"/>
    <w:rsid w:val="66506120"/>
    <w:rsid w:val="68C136F3"/>
    <w:rsid w:val="68DE3584"/>
    <w:rsid w:val="6D2E4C7E"/>
    <w:rsid w:val="6DBE0E15"/>
    <w:rsid w:val="6DEE6035"/>
    <w:rsid w:val="6E155D47"/>
    <w:rsid w:val="72734D90"/>
    <w:rsid w:val="74A6176B"/>
    <w:rsid w:val="776F00BA"/>
    <w:rsid w:val="787D4D27"/>
    <w:rsid w:val="790C1BBD"/>
    <w:rsid w:val="7D005A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56719"/>
    <w:pPr>
      <w:widowControl w:val="0"/>
      <w:jc w:val="both"/>
    </w:pPr>
    <w:rPr>
      <w:szCs w:val="24"/>
    </w:rPr>
  </w:style>
  <w:style w:type="paragraph" w:styleId="Heading1">
    <w:name w:val="heading 1"/>
    <w:basedOn w:val="Normal"/>
    <w:next w:val="Normal"/>
    <w:link w:val="Heading1Char"/>
    <w:uiPriority w:val="99"/>
    <w:qFormat/>
    <w:rsid w:val="00756719"/>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756719"/>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756719"/>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6719"/>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locked/>
    <w:rsid w:val="00756719"/>
    <w:rPr>
      <w:rFonts w:ascii="Cambria" w:eastAsia="宋体" w:hAnsi="Cambria" w:cs="Times New Roman"/>
      <w:b/>
      <w:bCs/>
      <w:kern w:val="2"/>
      <w:sz w:val="32"/>
      <w:szCs w:val="32"/>
    </w:rPr>
  </w:style>
  <w:style w:type="character" w:customStyle="1" w:styleId="Heading3Char">
    <w:name w:val="Heading 3 Char"/>
    <w:basedOn w:val="DefaultParagraphFont"/>
    <w:link w:val="Heading3"/>
    <w:uiPriority w:val="99"/>
    <w:locked/>
    <w:rsid w:val="00756719"/>
    <w:rPr>
      <w:rFonts w:ascii="Times New Roman" w:hAnsi="Times New Roman" w:cs="Times New Roman"/>
      <w:b/>
      <w:bCs/>
      <w:kern w:val="2"/>
      <w:sz w:val="32"/>
      <w:szCs w:val="32"/>
    </w:rPr>
  </w:style>
  <w:style w:type="paragraph" w:styleId="BodyText">
    <w:name w:val="Body Text"/>
    <w:basedOn w:val="Normal"/>
    <w:link w:val="BodyTextChar1"/>
    <w:uiPriority w:val="99"/>
    <w:rsid w:val="00756719"/>
    <w:pPr>
      <w:spacing w:beforeLines="30"/>
    </w:pPr>
    <w:rPr>
      <w:rFonts w:ascii="仿宋_GB2312" w:eastAsia="仿宋_GB2312"/>
      <w:kern w:val="0"/>
      <w:sz w:val="24"/>
      <w:szCs w:val="20"/>
    </w:rPr>
  </w:style>
  <w:style w:type="character" w:customStyle="1" w:styleId="BodyTextChar">
    <w:name w:val="Body Text Char"/>
    <w:basedOn w:val="DefaultParagraphFont"/>
    <w:link w:val="BodyText"/>
    <w:uiPriority w:val="99"/>
    <w:semiHidden/>
    <w:locked/>
    <w:rsid w:val="00756719"/>
    <w:rPr>
      <w:rFonts w:ascii="Times New Roman" w:hAnsi="Times New Roman" w:cs="Times New Roman"/>
      <w:sz w:val="24"/>
      <w:szCs w:val="24"/>
    </w:rPr>
  </w:style>
  <w:style w:type="paragraph" w:styleId="TOC3">
    <w:name w:val="toc 3"/>
    <w:basedOn w:val="Normal"/>
    <w:next w:val="Normal"/>
    <w:uiPriority w:val="99"/>
    <w:rsid w:val="00756719"/>
    <w:pPr>
      <w:tabs>
        <w:tab w:val="right" w:leader="dot" w:pos="8296"/>
      </w:tabs>
      <w:ind w:leftChars="400" w:left="840"/>
    </w:pPr>
  </w:style>
  <w:style w:type="paragraph" w:styleId="BalloonText">
    <w:name w:val="Balloon Text"/>
    <w:basedOn w:val="Normal"/>
    <w:link w:val="BalloonTextChar"/>
    <w:uiPriority w:val="99"/>
    <w:semiHidden/>
    <w:rsid w:val="00756719"/>
    <w:rPr>
      <w:sz w:val="18"/>
      <w:szCs w:val="18"/>
    </w:rPr>
  </w:style>
  <w:style w:type="character" w:customStyle="1" w:styleId="BalloonTextChar">
    <w:name w:val="Balloon Text Char"/>
    <w:basedOn w:val="DefaultParagraphFont"/>
    <w:link w:val="BalloonText"/>
    <w:uiPriority w:val="99"/>
    <w:semiHidden/>
    <w:locked/>
    <w:rsid w:val="00756719"/>
    <w:rPr>
      <w:rFonts w:ascii="Times New Roman" w:hAnsi="Times New Roman" w:cs="Times New Roman"/>
      <w:kern w:val="2"/>
      <w:sz w:val="18"/>
      <w:szCs w:val="18"/>
    </w:rPr>
  </w:style>
  <w:style w:type="paragraph" w:styleId="Footer">
    <w:name w:val="footer"/>
    <w:basedOn w:val="Normal"/>
    <w:link w:val="FooterChar1"/>
    <w:uiPriority w:val="99"/>
    <w:rsid w:val="00756719"/>
    <w:pPr>
      <w:tabs>
        <w:tab w:val="center" w:pos="4153"/>
        <w:tab w:val="right" w:pos="8306"/>
      </w:tabs>
      <w:snapToGrid w:val="0"/>
      <w:jc w:val="left"/>
    </w:pPr>
    <w:rPr>
      <w:kern w:val="0"/>
      <w:sz w:val="18"/>
      <w:szCs w:val="20"/>
    </w:rPr>
  </w:style>
  <w:style w:type="character" w:customStyle="1" w:styleId="FooterChar">
    <w:name w:val="Footer Char"/>
    <w:basedOn w:val="DefaultParagraphFont"/>
    <w:link w:val="Footer"/>
    <w:uiPriority w:val="99"/>
    <w:semiHidden/>
    <w:locked/>
    <w:rsid w:val="00756719"/>
    <w:rPr>
      <w:rFonts w:ascii="Times New Roman" w:hAnsi="Times New Roman" w:cs="Times New Roman"/>
      <w:sz w:val="18"/>
      <w:szCs w:val="18"/>
    </w:rPr>
  </w:style>
  <w:style w:type="paragraph" w:styleId="Header">
    <w:name w:val="header"/>
    <w:basedOn w:val="Normal"/>
    <w:link w:val="HeaderChar1"/>
    <w:uiPriority w:val="99"/>
    <w:semiHidden/>
    <w:rsid w:val="00756719"/>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basedOn w:val="DefaultParagraphFont"/>
    <w:link w:val="Header"/>
    <w:uiPriority w:val="99"/>
    <w:semiHidden/>
    <w:locked/>
    <w:rsid w:val="00756719"/>
    <w:rPr>
      <w:rFonts w:ascii="Times New Roman" w:hAnsi="Times New Roman" w:cs="Times New Roman"/>
      <w:sz w:val="18"/>
      <w:szCs w:val="18"/>
    </w:rPr>
  </w:style>
  <w:style w:type="paragraph" w:styleId="TOC1">
    <w:name w:val="toc 1"/>
    <w:basedOn w:val="Normal"/>
    <w:next w:val="Normal"/>
    <w:uiPriority w:val="99"/>
    <w:rsid w:val="00756719"/>
    <w:pPr>
      <w:tabs>
        <w:tab w:val="right" w:leader="dot" w:pos="8296"/>
      </w:tabs>
      <w:spacing w:before="93"/>
      <w:jc w:val="center"/>
    </w:pPr>
    <w:rPr>
      <w:rFonts w:ascii="仿宋" w:eastAsia="仿宋" w:hAnsi="仿宋"/>
      <w:sz w:val="28"/>
      <w:szCs w:val="28"/>
    </w:rPr>
  </w:style>
  <w:style w:type="paragraph" w:styleId="TOC2">
    <w:name w:val="toc 2"/>
    <w:basedOn w:val="Normal"/>
    <w:next w:val="Normal"/>
    <w:uiPriority w:val="99"/>
    <w:rsid w:val="00756719"/>
    <w:pPr>
      <w:tabs>
        <w:tab w:val="right" w:leader="dot" w:pos="8296"/>
      </w:tabs>
      <w:ind w:leftChars="200" w:left="420"/>
    </w:pPr>
  </w:style>
  <w:style w:type="character" w:styleId="Strong">
    <w:name w:val="Strong"/>
    <w:basedOn w:val="DefaultParagraphFont"/>
    <w:uiPriority w:val="99"/>
    <w:qFormat/>
    <w:rsid w:val="00756719"/>
    <w:rPr>
      <w:rFonts w:cs="Times New Roman"/>
      <w:b/>
    </w:rPr>
  </w:style>
  <w:style w:type="character" w:styleId="Hyperlink">
    <w:name w:val="Hyperlink"/>
    <w:basedOn w:val="DefaultParagraphFont"/>
    <w:uiPriority w:val="99"/>
    <w:rsid w:val="00756719"/>
    <w:rPr>
      <w:rFonts w:cs="Times New Roman"/>
      <w:color w:val="0000FF"/>
      <w:u w:val="single"/>
    </w:rPr>
  </w:style>
  <w:style w:type="character" w:customStyle="1" w:styleId="HeaderChar1">
    <w:name w:val="Header Char1"/>
    <w:link w:val="Header"/>
    <w:uiPriority w:val="99"/>
    <w:semiHidden/>
    <w:locked/>
    <w:rsid w:val="00756719"/>
    <w:rPr>
      <w:sz w:val="18"/>
    </w:rPr>
  </w:style>
  <w:style w:type="character" w:customStyle="1" w:styleId="FooterChar1">
    <w:name w:val="Footer Char1"/>
    <w:link w:val="Footer"/>
    <w:uiPriority w:val="99"/>
    <w:locked/>
    <w:rsid w:val="00756719"/>
    <w:rPr>
      <w:sz w:val="18"/>
    </w:rPr>
  </w:style>
  <w:style w:type="character" w:customStyle="1" w:styleId="BodyTextChar1">
    <w:name w:val="Body Text Char1"/>
    <w:link w:val="BodyText"/>
    <w:uiPriority w:val="99"/>
    <w:locked/>
    <w:rsid w:val="00756719"/>
    <w:rPr>
      <w:rFonts w:ascii="仿宋_GB2312" w:eastAsia="仿宋_GB2312" w:hAnsi="Times New Roman"/>
      <w:sz w:val="24"/>
    </w:rPr>
  </w:style>
  <w:style w:type="paragraph" w:customStyle="1" w:styleId="Default">
    <w:name w:val="Default"/>
    <w:uiPriority w:val="99"/>
    <w:rsid w:val="00756719"/>
    <w:pPr>
      <w:widowControl w:val="0"/>
      <w:autoSpaceDE w:val="0"/>
      <w:autoSpaceDN w:val="0"/>
      <w:adjustRightInd w:val="0"/>
    </w:pPr>
    <w:rPr>
      <w:rFonts w:ascii="仿宋" w:eastAsia="仿宋" w:hAnsi="Calibri" w:cs="仿宋"/>
      <w:color w:val="000000"/>
      <w:kern w:val="0"/>
      <w:sz w:val="24"/>
      <w:szCs w:val="24"/>
    </w:rPr>
  </w:style>
  <w:style w:type="paragraph" w:styleId="ListParagraph">
    <w:name w:val="List Paragraph"/>
    <w:basedOn w:val="Normal"/>
    <w:uiPriority w:val="99"/>
    <w:qFormat/>
    <w:rsid w:val="00756719"/>
    <w:pPr>
      <w:ind w:firstLineChars="200" w:firstLine="420"/>
    </w:pPr>
  </w:style>
  <w:style w:type="paragraph" w:customStyle="1" w:styleId="TOC10">
    <w:name w:val="TOC 标题1"/>
    <w:basedOn w:val="Heading1"/>
    <w:next w:val="Normal"/>
    <w:uiPriority w:val="99"/>
    <w:rsid w:val="00756719"/>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Heading1"/>
    <w:next w:val="Normal"/>
    <w:uiPriority w:val="99"/>
    <w:rsid w:val="00756719"/>
    <w:pPr>
      <w:widowControl/>
      <w:spacing w:before="480" w:after="0" w:line="276" w:lineRule="auto"/>
      <w:jc w:val="left"/>
      <w:outlineLvl w:val="9"/>
    </w:pPr>
    <w:rPr>
      <w:rFonts w:ascii="Cambria" w:hAnsi="Cambria"/>
      <w:color w:val="365F91"/>
      <w:kern w:val="0"/>
      <w:sz w:val="28"/>
      <w:szCs w:val="28"/>
    </w:rPr>
  </w:style>
  <w:style w:type="character" w:customStyle="1" w:styleId="Char1">
    <w:name w:val="正文文本 Char1"/>
    <w:basedOn w:val="DefaultParagraphFont"/>
    <w:uiPriority w:val="99"/>
    <w:locked/>
    <w:rsid w:val="00734D5B"/>
    <w:rPr>
      <w:rFonts w:ascii="仿宋_GB2312" w:eastAsia="仿宋_GB2312" w:hAnsi="Times New Roman" w:cs="Times New Roman"/>
      <w:kern w:val="0"/>
      <w:sz w:val="20"/>
    </w:rPr>
  </w:style>
  <w:style w:type="character" w:customStyle="1" w:styleId="2Char1">
    <w:name w:val="标题 2 Char1"/>
    <w:uiPriority w:val="99"/>
    <w:locked/>
    <w:rsid w:val="00F23ACE"/>
    <w:rPr>
      <w:rFonts w:ascii="Cambria" w:eastAsia="宋体" w:hAnsi="Cambria"/>
      <w:b/>
      <w:sz w:val="32"/>
    </w:rPr>
  </w:style>
</w:styles>
</file>

<file path=word/webSettings.xml><?xml version="1.0" encoding="utf-8"?>
<w:webSettings xmlns:r="http://schemas.openxmlformats.org/officeDocument/2006/relationships" xmlns:w="http://schemas.openxmlformats.org/wordprocessingml/2006/main">
  <w:divs>
    <w:div w:id="1830096411">
      <w:marLeft w:val="0"/>
      <w:marRight w:val="0"/>
      <w:marTop w:val="0"/>
      <w:marBottom w:val="0"/>
      <w:divBdr>
        <w:top w:val="none" w:sz="0" w:space="0" w:color="auto"/>
        <w:left w:val="none" w:sz="0" w:space="0" w:color="auto"/>
        <w:bottom w:val="none" w:sz="0" w:space="0" w:color="auto"/>
        <w:right w:val="none" w:sz="0" w:space="0" w:color="auto"/>
      </w:divBdr>
    </w:div>
    <w:div w:id="1830096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___11.xls"/><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Microsoft_Office_Excel_97-2003____33.xls"/><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Office_Excel_97-2003____22.xls"/><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Microsoft_Office_Excel_97-2003____44.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29</Pages>
  <Words>1426</Words>
  <Characters>8132</Characters>
  <Application>Microsoft Office Outlook</Application>
  <DocSecurity>0</DocSecurity>
  <Lines>0</Lines>
  <Paragraphs>0</Paragraphs>
  <ScaleCrop>false</ScaleCrop>
  <Company>四川省财政厅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Administrator</cp:lastModifiedBy>
  <cp:revision>5</cp:revision>
  <cp:lastPrinted>2020-10-22T08:16:00Z</cp:lastPrinted>
  <dcterms:created xsi:type="dcterms:W3CDTF">2021-10-25T04:19:00Z</dcterms:created>
  <dcterms:modified xsi:type="dcterms:W3CDTF">2021-10-25T05:29:00Z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