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5DF" w:rsidRPr="009C1D63" w:rsidRDefault="006345DF" w:rsidP="006345DF">
      <w:pPr>
        <w:spacing w:line="600" w:lineRule="exact"/>
        <w:jc w:val="center"/>
        <w:outlineLvl w:val="0"/>
        <w:rPr>
          <w:rFonts w:ascii="仿宋" w:eastAsia="仿宋" w:hAnsi="仿宋"/>
          <w:color w:val="000000"/>
          <w:sz w:val="72"/>
          <w:szCs w:val="72"/>
        </w:rPr>
      </w:pPr>
      <w:bookmarkStart w:id="0" w:name="_Toc15306267"/>
    </w:p>
    <w:p w:rsidR="006345DF" w:rsidRPr="009C1D63" w:rsidRDefault="006345DF" w:rsidP="006345DF">
      <w:pPr>
        <w:spacing w:line="600" w:lineRule="exact"/>
        <w:jc w:val="center"/>
        <w:outlineLvl w:val="0"/>
        <w:rPr>
          <w:rFonts w:ascii="仿宋" w:eastAsia="仿宋" w:hAnsi="仿宋"/>
          <w:color w:val="000000"/>
          <w:sz w:val="72"/>
          <w:szCs w:val="72"/>
        </w:rPr>
      </w:pPr>
    </w:p>
    <w:p w:rsidR="006345DF" w:rsidRPr="009C1D63" w:rsidRDefault="006345DF" w:rsidP="006345DF">
      <w:pPr>
        <w:spacing w:line="600" w:lineRule="exact"/>
        <w:jc w:val="center"/>
        <w:outlineLvl w:val="0"/>
        <w:rPr>
          <w:rFonts w:ascii="仿宋" w:eastAsia="仿宋" w:hAnsi="仿宋"/>
          <w:color w:val="000000"/>
          <w:sz w:val="72"/>
          <w:szCs w:val="72"/>
        </w:rPr>
      </w:pPr>
    </w:p>
    <w:p w:rsidR="006345DF" w:rsidRPr="009C1D63" w:rsidRDefault="00BA1683" w:rsidP="006345DF">
      <w:pPr>
        <w:adjustRightInd w:val="0"/>
        <w:snapToGrid w:val="0"/>
        <w:spacing w:line="360" w:lineRule="auto"/>
        <w:jc w:val="center"/>
        <w:outlineLvl w:val="0"/>
        <w:rPr>
          <w:rFonts w:ascii="仿宋" w:eastAsia="仿宋" w:hAnsi="仿宋"/>
          <w:color w:val="000000"/>
          <w:sz w:val="72"/>
          <w:szCs w:val="72"/>
        </w:rPr>
      </w:pPr>
      <w:bookmarkStart w:id="1" w:name="_Toc15377193"/>
      <w:bookmarkStart w:id="2" w:name="_Toc15378441"/>
      <w:bookmarkStart w:id="3" w:name="_Toc15396475"/>
      <w:bookmarkStart w:id="4" w:name="_Toc15377425"/>
      <w:bookmarkStart w:id="5" w:name="_Toc15396597"/>
      <w:r w:rsidRPr="009C1D63">
        <w:rPr>
          <w:rFonts w:ascii="仿宋" w:eastAsia="仿宋" w:hAnsi="仿宋" w:hint="eastAsia"/>
          <w:color w:val="000000"/>
          <w:sz w:val="72"/>
          <w:szCs w:val="72"/>
        </w:rPr>
        <w:t>关于编制</w:t>
      </w:r>
      <w:r w:rsidR="006345DF" w:rsidRPr="009C1D63">
        <w:rPr>
          <w:rFonts w:ascii="仿宋" w:eastAsia="仿宋" w:hAnsi="仿宋"/>
          <w:color w:val="000000"/>
          <w:sz w:val="72"/>
          <w:szCs w:val="72"/>
        </w:rPr>
        <w:t>20</w:t>
      </w:r>
      <w:bookmarkStart w:id="6" w:name="_GoBack"/>
      <w:bookmarkEnd w:id="6"/>
      <w:r w:rsidR="006345DF" w:rsidRPr="009C1D63">
        <w:rPr>
          <w:rFonts w:ascii="仿宋" w:eastAsia="仿宋" w:hAnsi="仿宋"/>
          <w:color w:val="000000"/>
          <w:sz w:val="72"/>
          <w:szCs w:val="72"/>
        </w:rPr>
        <w:t>20</w:t>
      </w:r>
      <w:r w:rsidR="006345DF" w:rsidRPr="009C1D63">
        <w:rPr>
          <w:rFonts w:ascii="仿宋" w:eastAsia="仿宋" w:hAnsi="仿宋" w:hint="eastAsia"/>
          <w:color w:val="000000"/>
          <w:sz w:val="72"/>
          <w:szCs w:val="72"/>
        </w:rPr>
        <w:t>年度</w:t>
      </w:r>
      <w:bookmarkEnd w:id="1"/>
      <w:bookmarkEnd w:id="2"/>
      <w:bookmarkEnd w:id="3"/>
      <w:bookmarkEnd w:id="4"/>
      <w:bookmarkEnd w:id="5"/>
    </w:p>
    <w:p w:rsidR="006345DF" w:rsidRPr="009C1D63" w:rsidRDefault="006345DF" w:rsidP="006345DF">
      <w:pPr>
        <w:adjustRightInd w:val="0"/>
        <w:snapToGrid w:val="0"/>
        <w:spacing w:line="360" w:lineRule="auto"/>
        <w:jc w:val="center"/>
        <w:outlineLvl w:val="0"/>
        <w:rPr>
          <w:rFonts w:ascii="仿宋" w:eastAsia="仿宋" w:hAnsi="仿宋"/>
          <w:color w:val="000000"/>
          <w:sz w:val="72"/>
          <w:szCs w:val="72"/>
        </w:rPr>
      </w:pPr>
      <w:bookmarkStart w:id="7" w:name="_Toc15377426"/>
      <w:bookmarkStart w:id="8" w:name="_Toc15378442"/>
      <w:bookmarkStart w:id="9" w:name="_Toc15396476"/>
      <w:bookmarkStart w:id="10" w:name="_Toc15396598"/>
      <w:bookmarkStart w:id="11" w:name="_Toc15377194"/>
      <w:r w:rsidRPr="009C1D63">
        <w:rPr>
          <w:rFonts w:ascii="仿宋" w:eastAsia="仿宋" w:hAnsi="仿宋" w:hint="eastAsia"/>
          <w:color w:val="000000"/>
          <w:sz w:val="72"/>
          <w:szCs w:val="72"/>
        </w:rPr>
        <w:t>四川省</w:t>
      </w:r>
      <w:bookmarkStart w:id="12" w:name="_Toc15306268"/>
      <w:bookmarkEnd w:id="0"/>
      <w:r w:rsidRPr="009C1D63">
        <w:rPr>
          <w:rFonts w:ascii="仿宋" w:eastAsia="仿宋" w:hAnsi="仿宋" w:hint="eastAsia"/>
          <w:color w:val="000000"/>
          <w:sz w:val="72"/>
          <w:szCs w:val="72"/>
        </w:rPr>
        <w:t>乐山市峨眉山市不动产登记中心（本级）部门决算</w:t>
      </w:r>
      <w:bookmarkEnd w:id="7"/>
      <w:bookmarkEnd w:id="8"/>
      <w:bookmarkEnd w:id="9"/>
      <w:bookmarkEnd w:id="10"/>
      <w:bookmarkEnd w:id="11"/>
      <w:bookmarkEnd w:id="12"/>
      <w:r w:rsidR="00BA1683" w:rsidRPr="009C1D63">
        <w:rPr>
          <w:rFonts w:ascii="仿宋" w:eastAsia="仿宋" w:hAnsi="仿宋" w:hint="eastAsia"/>
          <w:color w:val="000000"/>
          <w:sz w:val="72"/>
          <w:szCs w:val="72"/>
        </w:rPr>
        <w:t>的</w:t>
      </w:r>
      <w:r w:rsidRPr="009C1D63">
        <w:rPr>
          <w:rFonts w:ascii="仿宋" w:eastAsia="仿宋" w:hAnsi="仿宋" w:hint="eastAsia"/>
          <w:color w:val="000000"/>
          <w:sz w:val="72"/>
          <w:szCs w:val="72"/>
        </w:rPr>
        <w:t>说明</w:t>
      </w:r>
    </w:p>
    <w:p w:rsidR="006345DF" w:rsidRPr="009C1D63" w:rsidRDefault="006345DF" w:rsidP="006345DF">
      <w:pPr>
        <w:widowControl/>
        <w:jc w:val="center"/>
        <w:rPr>
          <w:rFonts w:ascii="仿宋" w:eastAsia="仿宋" w:hAnsi="仿宋"/>
          <w:color w:val="000000"/>
          <w:sz w:val="48"/>
          <w:szCs w:val="48"/>
        </w:rPr>
      </w:pPr>
      <w:r w:rsidRPr="009C1D63">
        <w:rPr>
          <w:rFonts w:ascii="仿宋" w:eastAsia="仿宋" w:hAnsi="仿宋"/>
          <w:color w:val="000000"/>
          <w:sz w:val="36"/>
          <w:szCs w:val="36"/>
        </w:rPr>
        <w:br w:type="page"/>
      </w:r>
      <w:r w:rsidRPr="009C1D63">
        <w:rPr>
          <w:rFonts w:ascii="仿宋" w:eastAsia="仿宋" w:hAnsi="仿宋" w:hint="eastAsia"/>
          <w:color w:val="000000"/>
          <w:sz w:val="48"/>
          <w:szCs w:val="48"/>
        </w:rPr>
        <w:lastRenderedPageBreak/>
        <w:t>目</w:t>
      </w:r>
      <w:r w:rsidR="008D421D">
        <w:rPr>
          <w:rFonts w:ascii="仿宋" w:eastAsia="仿宋" w:hAnsi="仿宋" w:hint="eastAsia"/>
          <w:color w:val="000000"/>
          <w:sz w:val="48"/>
          <w:szCs w:val="48"/>
        </w:rPr>
        <w:t xml:space="preserve">  </w:t>
      </w:r>
      <w:r w:rsidRPr="009C1D63">
        <w:rPr>
          <w:rFonts w:ascii="仿宋" w:eastAsia="仿宋" w:hAnsi="仿宋" w:hint="eastAsia"/>
          <w:color w:val="000000"/>
          <w:sz w:val="48"/>
          <w:szCs w:val="48"/>
        </w:rPr>
        <w:t>录</w:t>
      </w:r>
    </w:p>
    <w:p w:rsidR="006345DF" w:rsidRPr="008D421D" w:rsidRDefault="006345DF" w:rsidP="006345DF">
      <w:pPr>
        <w:widowControl/>
        <w:jc w:val="center"/>
        <w:rPr>
          <w:rFonts w:ascii="仿宋" w:eastAsia="仿宋" w:hAnsi="仿宋"/>
          <w:sz w:val="32"/>
          <w:szCs w:val="32"/>
        </w:rPr>
      </w:pPr>
    </w:p>
    <w:p w:rsidR="006345DF" w:rsidRPr="008D421D" w:rsidRDefault="006345DF" w:rsidP="006345DF">
      <w:pPr>
        <w:rPr>
          <w:rFonts w:ascii="仿宋" w:eastAsia="仿宋" w:hAnsi="仿宋"/>
          <w:sz w:val="32"/>
          <w:szCs w:val="32"/>
        </w:rPr>
      </w:pPr>
      <w:r w:rsidRPr="008D421D">
        <w:rPr>
          <w:rFonts w:ascii="仿宋" w:eastAsia="仿宋" w:hAnsi="仿宋" w:hint="eastAsia"/>
          <w:sz w:val="32"/>
          <w:szCs w:val="32"/>
        </w:rPr>
        <w:t>公开时间：</w:t>
      </w:r>
      <w:r w:rsidRPr="008D421D">
        <w:rPr>
          <w:rFonts w:ascii="仿宋" w:eastAsia="仿宋" w:hAnsi="仿宋"/>
          <w:sz w:val="32"/>
          <w:szCs w:val="32"/>
        </w:rPr>
        <w:t>2021</w:t>
      </w:r>
      <w:r w:rsidRPr="008D421D">
        <w:rPr>
          <w:rFonts w:ascii="仿宋" w:eastAsia="仿宋" w:hAnsi="仿宋" w:hint="eastAsia"/>
          <w:sz w:val="32"/>
          <w:szCs w:val="32"/>
        </w:rPr>
        <w:t>年 月 日</w:t>
      </w:r>
    </w:p>
    <w:p w:rsidR="006345DF" w:rsidRPr="008D421D" w:rsidRDefault="006345DF" w:rsidP="006345DF">
      <w:pPr>
        <w:rPr>
          <w:rFonts w:ascii="仿宋" w:eastAsia="仿宋" w:hAnsi="仿宋"/>
          <w:sz w:val="32"/>
          <w:szCs w:val="32"/>
        </w:rPr>
      </w:pPr>
    </w:p>
    <w:p w:rsidR="006345DF" w:rsidRPr="008D421D" w:rsidRDefault="006345DF" w:rsidP="006345DF">
      <w:pPr>
        <w:adjustRightInd w:val="0"/>
        <w:snapToGrid w:val="0"/>
        <w:spacing w:line="440" w:lineRule="exact"/>
        <w:jc w:val="left"/>
        <w:rPr>
          <w:rFonts w:ascii="仿宋" w:eastAsia="仿宋" w:hAnsi="仿宋"/>
          <w:sz w:val="32"/>
          <w:szCs w:val="32"/>
        </w:rPr>
      </w:pPr>
      <w:r w:rsidRPr="008D421D">
        <w:rPr>
          <w:rFonts w:ascii="仿宋" w:eastAsia="仿宋" w:hAnsi="仿宋" w:hint="eastAsia"/>
          <w:sz w:val="32"/>
          <w:szCs w:val="32"/>
        </w:rPr>
        <w:t>第一部分</w:t>
      </w:r>
      <w:r w:rsidRPr="008D421D">
        <w:rPr>
          <w:rFonts w:ascii="仿宋" w:eastAsia="仿宋" w:hAnsi="仿宋"/>
          <w:sz w:val="32"/>
          <w:szCs w:val="32"/>
        </w:rPr>
        <w:t xml:space="preserve"> </w:t>
      </w:r>
      <w:r w:rsidRPr="008D421D">
        <w:rPr>
          <w:rFonts w:ascii="仿宋" w:eastAsia="仿宋" w:hAnsi="仿宋" w:hint="eastAsia"/>
          <w:sz w:val="32"/>
          <w:szCs w:val="32"/>
        </w:rPr>
        <w:t>部门概况</w:t>
      </w:r>
    </w:p>
    <w:p w:rsidR="006345DF" w:rsidRPr="008D421D" w:rsidRDefault="006345DF" w:rsidP="006345DF">
      <w:pPr>
        <w:adjustRightInd w:val="0"/>
        <w:snapToGrid w:val="0"/>
        <w:spacing w:line="440" w:lineRule="exact"/>
        <w:jc w:val="left"/>
        <w:rPr>
          <w:rFonts w:ascii="仿宋" w:eastAsia="仿宋" w:hAnsi="仿宋"/>
          <w:sz w:val="32"/>
          <w:szCs w:val="32"/>
        </w:rPr>
      </w:pPr>
      <w:r w:rsidRPr="008D421D">
        <w:rPr>
          <w:rFonts w:ascii="仿宋" w:eastAsia="仿宋" w:hAnsi="仿宋" w:hint="eastAsia"/>
          <w:sz w:val="32"/>
          <w:szCs w:val="32"/>
        </w:rPr>
        <w:t>一、基本职能及主要工作</w:t>
      </w:r>
    </w:p>
    <w:p w:rsidR="006345DF" w:rsidRPr="008D421D" w:rsidRDefault="006345DF" w:rsidP="006345DF">
      <w:pPr>
        <w:adjustRightInd w:val="0"/>
        <w:snapToGrid w:val="0"/>
        <w:spacing w:line="440" w:lineRule="exact"/>
        <w:jc w:val="left"/>
        <w:rPr>
          <w:rFonts w:ascii="仿宋" w:eastAsia="仿宋" w:hAnsi="仿宋"/>
          <w:sz w:val="32"/>
          <w:szCs w:val="32"/>
        </w:rPr>
      </w:pPr>
      <w:r w:rsidRPr="008D421D">
        <w:rPr>
          <w:rFonts w:ascii="仿宋" w:eastAsia="仿宋" w:hAnsi="仿宋" w:hint="eastAsia"/>
          <w:sz w:val="32"/>
          <w:szCs w:val="32"/>
        </w:rPr>
        <w:t>二、机构设置</w:t>
      </w:r>
    </w:p>
    <w:p w:rsidR="006345DF" w:rsidRPr="008D421D" w:rsidRDefault="006345DF" w:rsidP="006345DF">
      <w:pPr>
        <w:adjustRightInd w:val="0"/>
        <w:snapToGrid w:val="0"/>
        <w:spacing w:line="440" w:lineRule="exact"/>
        <w:jc w:val="left"/>
        <w:rPr>
          <w:rFonts w:ascii="仿宋" w:eastAsia="仿宋" w:hAnsi="仿宋"/>
          <w:sz w:val="32"/>
          <w:szCs w:val="32"/>
        </w:rPr>
      </w:pPr>
      <w:r w:rsidRPr="008D421D">
        <w:rPr>
          <w:rFonts w:ascii="仿宋" w:eastAsia="仿宋" w:hAnsi="仿宋" w:hint="eastAsia"/>
          <w:sz w:val="32"/>
          <w:szCs w:val="32"/>
        </w:rPr>
        <w:t>第二部分度部门决算情况说明</w:t>
      </w:r>
    </w:p>
    <w:p w:rsidR="006345DF" w:rsidRPr="008D421D" w:rsidRDefault="006345DF" w:rsidP="006345DF">
      <w:pPr>
        <w:adjustRightInd w:val="0"/>
        <w:snapToGrid w:val="0"/>
        <w:spacing w:line="440" w:lineRule="exact"/>
        <w:jc w:val="left"/>
        <w:rPr>
          <w:rFonts w:ascii="仿宋" w:eastAsia="仿宋" w:hAnsi="仿宋"/>
          <w:sz w:val="32"/>
          <w:szCs w:val="32"/>
        </w:rPr>
      </w:pPr>
      <w:r w:rsidRPr="008D421D">
        <w:rPr>
          <w:rFonts w:ascii="仿宋" w:eastAsia="仿宋" w:hAnsi="仿宋" w:hint="eastAsia"/>
          <w:sz w:val="32"/>
          <w:szCs w:val="32"/>
        </w:rPr>
        <w:t>一、收入支出决算总体情况说明</w:t>
      </w:r>
    </w:p>
    <w:p w:rsidR="006345DF" w:rsidRPr="008D421D" w:rsidRDefault="006345DF" w:rsidP="006345DF">
      <w:pPr>
        <w:adjustRightInd w:val="0"/>
        <w:snapToGrid w:val="0"/>
        <w:spacing w:line="440" w:lineRule="exact"/>
        <w:jc w:val="left"/>
        <w:rPr>
          <w:rFonts w:ascii="仿宋" w:eastAsia="仿宋" w:hAnsi="仿宋"/>
          <w:sz w:val="32"/>
          <w:szCs w:val="32"/>
        </w:rPr>
      </w:pPr>
      <w:r w:rsidRPr="008D421D">
        <w:rPr>
          <w:rFonts w:ascii="仿宋" w:eastAsia="仿宋" w:hAnsi="仿宋" w:hint="eastAsia"/>
          <w:sz w:val="32"/>
          <w:szCs w:val="32"/>
        </w:rPr>
        <w:t>二、收入决算情况说明</w:t>
      </w:r>
    </w:p>
    <w:p w:rsidR="006345DF" w:rsidRPr="008D421D" w:rsidRDefault="006345DF" w:rsidP="006345DF">
      <w:pPr>
        <w:adjustRightInd w:val="0"/>
        <w:snapToGrid w:val="0"/>
        <w:spacing w:line="440" w:lineRule="exact"/>
        <w:jc w:val="left"/>
        <w:rPr>
          <w:rFonts w:ascii="仿宋" w:eastAsia="仿宋" w:hAnsi="仿宋"/>
          <w:sz w:val="32"/>
          <w:szCs w:val="32"/>
        </w:rPr>
      </w:pPr>
      <w:r w:rsidRPr="008D421D">
        <w:rPr>
          <w:rFonts w:ascii="仿宋" w:eastAsia="仿宋" w:hAnsi="仿宋" w:hint="eastAsia"/>
          <w:sz w:val="32"/>
          <w:szCs w:val="32"/>
        </w:rPr>
        <w:t>三、支出决算情况说明</w:t>
      </w:r>
    </w:p>
    <w:p w:rsidR="006345DF" w:rsidRPr="008D421D" w:rsidRDefault="006345DF" w:rsidP="006345DF">
      <w:pPr>
        <w:adjustRightInd w:val="0"/>
        <w:snapToGrid w:val="0"/>
        <w:spacing w:line="440" w:lineRule="exact"/>
        <w:jc w:val="left"/>
        <w:rPr>
          <w:rFonts w:ascii="仿宋" w:eastAsia="仿宋" w:hAnsi="仿宋"/>
          <w:sz w:val="32"/>
          <w:szCs w:val="32"/>
        </w:rPr>
      </w:pPr>
      <w:r w:rsidRPr="008D421D">
        <w:rPr>
          <w:rFonts w:ascii="仿宋" w:eastAsia="仿宋" w:hAnsi="仿宋" w:hint="eastAsia"/>
          <w:sz w:val="32"/>
          <w:szCs w:val="32"/>
        </w:rPr>
        <w:t>四、财政拨款收入支出决算总体情况说明</w:t>
      </w:r>
    </w:p>
    <w:p w:rsidR="006345DF" w:rsidRPr="008D421D" w:rsidRDefault="006345DF" w:rsidP="006345DF">
      <w:pPr>
        <w:adjustRightInd w:val="0"/>
        <w:snapToGrid w:val="0"/>
        <w:spacing w:line="440" w:lineRule="exact"/>
        <w:jc w:val="left"/>
        <w:rPr>
          <w:rFonts w:ascii="仿宋" w:eastAsia="仿宋" w:hAnsi="仿宋"/>
          <w:sz w:val="32"/>
          <w:szCs w:val="32"/>
        </w:rPr>
      </w:pPr>
      <w:r w:rsidRPr="008D421D">
        <w:rPr>
          <w:rFonts w:ascii="仿宋" w:eastAsia="仿宋" w:hAnsi="仿宋" w:hint="eastAsia"/>
          <w:sz w:val="32"/>
          <w:szCs w:val="32"/>
        </w:rPr>
        <w:t>五、一般公共预算财政拨款支出决算情况说明</w:t>
      </w:r>
    </w:p>
    <w:p w:rsidR="006345DF" w:rsidRPr="008D421D" w:rsidRDefault="006345DF" w:rsidP="006345DF">
      <w:pPr>
        <w:adjustRightInd w:val="0"/>
        <w:snapToGrid w:val="0"/>
        <w:spacing w:line="440" w:lineRule="exact"/>
        <w:jc w:val="left"/>
        <w:rPr>
          <w:rFonts w:ascii="仿宋" w:eastAsia="仿宋" w:hAnsi="仿宋"/>
          <w:sz w:val="32"/>
          <w:szCs w:val="32"/>
        </w:rPr>
      </w:pPr>
      <w:r w:rsidRPr="008D421D">
        <w:rPr>
          <w:rFonts w:ascii="仿宋" w:eastAsia="仿宋" w:hAnsi="仿宋" w:hint="eastAsia"/>
          <w:sz w:val="32"/>
          <w:szCs w:val="32"/>
        </w:rPr>
        <w:t>六、一般公共预算财政拨款基本支出决算情况说明</w:t>
      </w:r>
    </w:p>
    <w:p w:rsidR="006345DF" w:rsidRPr="008D421D" w:rsidRDefault="006345DF" w:rsidP="006345DF">
      <w:pPr>
        <w:adjustRightInd w:val="0"/>
        <w:snapToGrid w:val="0"/>
        <w:spacing w:line="440" w:lineRule="exact"/>
        <w:jc w:val="left"/>
        <w:rPr>
          <w:rFonts w:ascii="仿宋" w:eastAsia="仿宋" w:hAnsi="仿宋"/>
          <w:sz w:val="32"/>
          <w:szCs w:val="32"/>
        </w:rPr>
      </w:pPr>
      <w:r w:rsidRPr="008D421D">
        <w:rPr>
          <w:rFonts w:ascii="仿宋" w:eastAsia="仿宋" w:hAnsi="仿宋" w:hint="eastAsia"/>
          <w:sz w:val="32"/>
          <w:szCs w:val="32"/>
        </w:rPr>
        <w:t>七、</w:t>
      </w:r>
      <w:r w:rsidRPr="008D421D">
        <w:rPr>
          <w:rFonts w:ascii="仿宋" w:eastAsia="仿宋" w:hAnsi="仿宋"/>
          <w:sz w:val="32"/>
          <w:szCs w:val="32"/>
        </w:rPr>
        <w:t>“</w:t>
      </w:r>
      <w:r w:rsidRPr="008D421D">
        <w:rPr>
          <w:rFonts w:ascii="仿宋" w:eastAsia="仿宋" w:hAnsi="仿宋" w:hint="eastAsia"/>
          <w:sz w:val="32"/>
          <w:szCs w:val="32"/>
        </w:rPr>
        <w:t>三公”经费财政拨款支出决算情况说明</w:t>
      </w:r>
    </w:p>
    <w:p w:rsidR="006345DF" w:rsidRPr="008D421D" w:rsidRDefault="006345DF" w:rsidP="006345DF">
      <w:pPr>
        <w:adjustRightInd w:val="0"/>
        <w:snapToGrid w:val="0"/>
        <w:spacing w:line="440" w:lineRule="exact"/>
        <w:jc w:val="left"/>
        <w:rPr>
          <w:rFonts w:ascii="仿宋" w:eastAsia="仿宋" w:hAnsi="仿宋"/>
          <w:sz w:val="32"/>
          <w:szCs w:val="32"/>
        </w:rPr>
      </w:pPr>
      <w:r w:rsidRPr="008D421D">
        <w:rPr>
          <w:rFonts w:ascii="仿宋" w:eastAsia="仿宋" w:hAnsi="仿宋" w:hint="eastAsia"/>
          <w:sz w:val="32"/>
          <w:szCs w:val="32"/>
        </w:rPr>
        <w:t>八、政府性基金预算支出决算情况说明</w:t>
      </w:r>
    </w:p>
    <w:p w:rsidR="006345DF" w:rsidRPr="008D421D" w:rsidRDefault="006345DF" w:rsidP="006345DF">
      <w:pPr>
        <w:adjustRightInd w:val="0"/>
        <w:snapToGrid w:val="0"/>
        <w:spacing w:line="440" w:lineRule="exact"/>
        <w:jc w:val="left"/>
        <w:rPr>
          <w:rFonts w:ascii="仿宋" w:eastAsia="仿宋" w:hAnsi="仿宋"/>
          <w:sz w:val="32"/>
          <w:szCs w:val="32"/>
        </w:rPr>
      </w:pPr>
      <w:r w:rsidRPr="008D421D">
        <w:rPr>
          <w:rFonts w:ascii="仿宋" w:eastAsia="仿宋" w:hAnsi="仿宋" w:hint="eastAsia"/>
          <w:sz w:val="32"/>
          <w:szCs w:val="32"/>
        </w:rPr>
        <w:t>九、</w:t>
      </w:r>
      <w:r w:rsidRPr="008D421D">
        <w:rPr>
          <w:rFonts w:ascii="仿宋" w:eastAsia="仿宋" w:hAnsi="仿宋"/>
          <w:sz w:val="32"/>
          <w:szCs w:val="32"/>
        </w:rPr>
        <w:t xml:space="preserve"> </w:t>
      </w:r>
      <w:r w:rsidRPr="008D421D">
        <w:rPr>
          <w:rFonts w:ascii="仿宋" w:eastAsia="仿宋" w:hAnsi="仿宋" w:hint="eastAsia"/>
          <w:sz w:val="32"/>
          <w:szCs w:val="32"/>
        </w:rPr>
        <w:t>国有资本经营预算支出决算情况说明</w:t>
      </w:r>
    </w:p>
    <w:p w:rsidR="006345DF" w:rsidRPr="008D421D" w:rsidRDefault="006345DF" w:rsidP="00BA1683">
      <w:pPr>
        <w:adjustRightInd w:val="0"/>
        <w:snapToGrid w:val="0"/>
        <w:spacing w:line="440" w:lineRule="exact"/>
        <w:jc w:val="left"/>
        <w:rPr>
          <w:rFonts w:ascii="仿宋" w:eastAsia="仿宋" w:hAnsi="仿宋"/>
          <w:sz w:val="32"/>
          <w:szCs w:val="32"/>
        </w:rPr>
      </w:pPr>
      <w:r w:rsidRPr="008D421D">
        <w:rPr>
          <w:rStyle w:val="a4"/>
          <w:rFonts w:ascii="仿宋" w:eastAsia="仿宋" w:hAnsi="仿宋" w:hint="eastAsia"/>
          <w:color w:val="000000"/>
          <w:sz w:val="32"/>
          <w:szCs w:val="32"/>
        </w:rPr>
        <w:t>十、</w:t>
      </w:r>
      <w:r w:rsidRPr="008D421D">
        <w:rPr>
          <w:rFonts w:ascii="仿宋" w:eastAsia="仿宋" w:hAnsi="仿宋" w:hint="eastAsia"/>
          <w:sz w:val="32"/>
          <w:szCs w:val="32"/>
        </w:rPr>
        <w:t>其他重要事项的情况说明</w:t>
      </w:r>
      <w:r w:rsidRPr="008D421D">
        <w:rPr>
          <w:rFonts w:ascii="仿宋" w:eastAsia="仿宋" w:hAnsi="仿宋"/>
          <w:sz w:val="32"/>
          <w:szCs w:val="32"/>
        </w:rPr>
        <w:tab/>
      </w:r>
    </w:p>
    <w:p w:rsidR="006345DF" w:rsidRPr="008D421D" w:rsidRDefault="006345DF" w:rsidP="006345DF">
      <w:pPr>
        <w:adjustRightInd w:val="0"/>
        <w:snapToGrid w:val="0"/>
        <w:spacing w:line="440" w:lineRule="exact"/>
        <w:jc w:val="left"/>
        <w:rPr>
          <w:rFonts w:ascii="仿宋" w:eastAsia="仿宋" w:hAnsi="仿宋"/>
          <w:sz w:val="32"/>
          <w:szCs w:val="32"/>
        </w:rPr>
      </w:pPr>
      <w:r w:rsidRPr="008D421D">
        <w:rPr>
          <w:rFonts w:ascii="仿宋" w:eastAsia="仿宋" w:hAnsi="仿宋" w:hint="eastAsia"/>
          <w:sz w:val="32"/>
          <w:szCs w:val="32"/>
        </w:rPr>
        <w:t>第三部分</w:t>
      </w:r>
      <w:r w:rsidRPr="008D421D">
        <w:rPr>
          <w:rFonts w:ascii="仿宋" w:eastAsia="仿宋" w:hAnsi="仿宋"/>
          <w:sz w:val="32"/>
          <w:szCs w:val="32"/>
        </w:rPr>
        <w:t xml:space="preserve"> </w:t>
      </w:r>
      <w:r w:rsidRPr="008D421D">
        <w:rPr>
          <w:rFonts w:ascii="仿宋" w:eastAsia="仿宋" w:hAnsi="仿宋" w:hint="eastAsia"/>
          <w:sz w:val="32"/>
          <w:szCs w:val="32"/>
        </w:rPr>
        <w:t>名词解释</w:t>
      </w:r>
    </w:p>
    <w:p w:rsidR="006345DF" w:rsidRPr="008D421D" w:rsidRDefault="006345DF" w:rsidP="006345DF">
      <w:pPr>
        <w:adjustRightInd w:val="0"/>
        <w:snapToGrid w:val="0"/>
        <w:spacing w:line="440" w:lineRule="exact"/>
        <w:jc w:val="left"/>
        <w:rPr>
          <w:rFonts w:ascii="仿宋" w:eastAsia="仿宋" w:hAnsi="仿宋"/>
          <w:sz w:val="32"/>
          <w:szCs w:val="32"/>
        </w:rPr>
      </w:pPr>
      <w:r w:rsidRPr="008D421D">
        <w:rPr>
          <w:rFonts w:ascii="仿宋" w:eastAsia="仿宋" w:hAnsi="仿宋" w:hint="eastAsia"/>
          <w:sz w:val="32"/>
          <w:szCs w:val="32"/>
        </w:rPr>
        <w:t>第四部分</w:t>
      </w:r>
      <w:r w:rsidRPr="008D421D">
        <w:rPr>
          <w:rFonts w:ascii="仿宋" w:eastAsia="仿宋" w:hAnsi="仿宋"/>
          <w:sz w:val="32"/>
          <w:szCs w:val="32"/>
        </w:rPr>
        <w:t xml:space="preserve"> </w:t>
      </w:r>
      <w:r w:rsidRPr="008D421D">
        <w:rPr>
          <w:rFonts w:ascii="仿宋" w:eastAsia="仿宋" w:hAnsi="仿宋" w:hint="eastAsia"/>
          <w:sz w:val="32"/>
          <w:szCs w:val="32"/>
        </w:rPr>
        <w:t>附件</w:t>
      </w:r>
    </w:p>
    <w:p w:rsidR="006345DF" w:rsidRPr="008D421D" w:rsidRDefault="006345DF" w:rsidP="006345DF">
      <w:pPr>
        <w:adjustRightInd w:val="0"/>
        <w:snapToGrid w:val="0"/>
        <w:spacing w:line="440" w:lineRule="exact"/>
        <w:jc w:val="left"/>
        <w:rPr>
          <w:rFonts w:ascii="仿宋" w:eastAsia="仿宋" w:hAnsi="仿宋"/>
          <w:sz w:val="32"/>
          <w:szCs w:val="32"/>
        </w:rPr>
      </w:pPr>
      <w:r w:rsidRPr="008D421D">
        <w:rPr>
          <w:rFonts w:ascii="仿宋" w:eastAsia="仿宋" w:hAnsi="仿宋" w:hint="eastAsia"/>
          <w:sz w:val="32"/>
          <w:szCs w:val="32"/>
        </w:rPr>
        <w:t>附件</w:t>
      </w:r>
      <w:r w:rsidRPr="008D421D">
        <w:rPr>
          <w:rFonts w:ascii="仿宋" w:eastAsia="仿宋" w:hAnsi="仿宋"/>
          <w:sz w:val="32"/>
          <w:szCs w:val="32"/>
        </w:rPr>
        <w:t>1</w:t>
      </w:r>
    </w:p>
    <w:p w:rsidR="006345DF" w:rsidRPr="008D421D" w:rsidRDefault="006345DF" w:rsidP="006345DF">
      <w:pPr>
        <w:adjustRightInd w:val="0"/>
        <w:snapToGrid w:val="0"/>
        <w:spacing w:line="440" w:lineRule="exact"/>
        <w:jc w:val="left"/>
        <w:rPr>
          <w:rFonts w:ascii="仿宋" w:eastAsia="仿宋" w:hAnsi="仿宋"/>
          <w:sz w:val="32"/>
          <w:szCs w:val="32"/>
        </w:rPr>
      </w:pPr>
      <w:r w:rsidRPr="008D421D">
        <w:rPr>
          <w:rFonts w:ascii="仿宋" w:eastAsia="仿宋" w:hAnsi="仿宋" w:hint="eastAsia"/>
          <w:sz w:val="32"/>
          <w:szCs w:val="32"/>
        </w:rPr>
        <w:t>附件</w:t>
      </w:r>
      <w:r w:rsidRPr="008D421D">
        <w:rPr>
          <w:rFonts w:ascii="仿宋" w:eastAsia="仿宋" w:hAnsi="仿宋"/>
          <w:sz w:val="32"/>
          <w:szCs w:val="32"/>
        </w:rPr>
        <w:t>2</w:t>
      </w:r>
    </w:p>
    <w:p w:rsidR="006345DF" w:rsidRPr="008D421D" w:rsidRDefault="006345DF" w:rsidP="006345DF">
      <w:pPr>
        <w:adjustRightInd w:val="0"/>
        <w:snapToGrid w:val="0"/>
        <w:spacing w:line="440" w:lineRule="exact"/>
        <w:jc w:val="left"/>
        <w:rPr>
          <w:rFonts w:ascii="仿宋" w:eastAsia="仿宋" w:hAnsi="仿宋"/>
          <w:sz w:val="32"/>
          <w:szCs w:val="32"/>
        </w:rPr>
      </w:pPr>
      <w:r w:rsidRPr="008D421D">
        <w:rPr>
          <w:rFonts w:ascii="仿宋" w:eastAsia="仿宋" w:hAnsi="仿宋" w:hint="eastAsia"/>
          <w:sz w:val="32"/>
          <w:szCs w:val="32"/>
        </w:rPr>
        <w:t>第五部分</w:t>
      </w:r>
      <w:r w:rsidRPr="008D421D">
        <w:rPr>
          <w:rFonts w:ascii="仿宋" w:eastAsia="仿宋" w:hAnsi="仿宋"/>
          <w:sz w:val="32"/>
          <w:szCs w:val="32"/>
        </w:rPr>
        <w:t xml:space="preserve"> </w:t>
      </w:r>
      <w:r w:rsidRPr="008D421D">
        <w:rPr>
          <w:rFonts w:ascii="仿宋" w:eastAsia="仿宋" w:hAnsi="仿宋" w:hint="eastAsia"/>
          <w:sz w:val="32"/>
          <w:szCs w:val="32"/>
        </w:rPr>
        <w:t>附表</w:t>
      </w:r>
    </w:p>
    <w:p w:rsidR="006345DF" w:rsidRPr="008D421D" w:rsidRDefault="006345DF" w:rsidP="006345DF">
      <w:pPr>
        <w:adjustRightInd w:val="0"/>
        <w:snapToGrid w:val="0"/>
        <w:spacing w:line="440" w:lineRule="exact"/>
        <w:jc w:val="left"/>
        <w:rPr>
          <w:rFonts w:ascii="仿宋" w:eastAsia="仿宋" w:hAnsi="仿宋"/>
          <w:sz w:val="32"/>
          <w:szCs w:val="32"/>
        </w:rPr>
      </w:pPr>
      <w:r w:rsidRPr="008D421D">
        <w:rPr>
          <w:rFonts w:ascii="仿宋" w:eastAsia="仿宋" w:hAnsi="仿宋" w:hint="eastAsia"/>
          <w:sz w:val="32"/>
          <w:szCs w:val="32"/>
        </w:rPr>
        <w:t>一、收入支出决算总表</w:t>
      </w:r>
    </w:p>
    <w:p w:rsidR="006345DF" w:rsidRPr="008D421D" w:rsidRDefault="006345DF" w:rsidP="006345DF">
      <w:pPr>
        <w:adjustRightInd w:val="0"/>
        <w:snapToGrid w:val="0"/>
        <w:spacing w:line="440" w:lineRule="exact"/>
        <w:jc w:val="left"/>
        <w:rPr>
          <w:rFonts w:ascii="仿宋" w:eastAsia="仿宋" w:hAnsi="仿宋"/>
          <w:sz w:val="32"/>
          <w:szCs w:val="32"/>
        </w:rPr>
      </w:pPr>
      <w:r w:rsidRPr="008D421D">
        <w:rPr>
          <w:rFonts w:ascii="仿宋" w:eastAsia="仿宋" w:hAnsi="仿宋" w:hint="eastAsia"/>
          <w:sz w:val="32"/>
          <w:szCs w:val="32"/>
        </w:rPr>
        <w:t>二、收入决算表</w:t>
      </w:r>
    </w:p>
    <w:p w:rsidR="006345DF" w:rsidRPr="008D421D" w:rsidRDefault="006345DF" w:rsidP="006345DF">
      <w:pPr>
        <w:adjustRightInd w:val="0"/>
        <w:snapToGrid w:val="0"/>
        <w:spacing w:line="440" w:lineRule="exact"/>
        <w:jc w:val="left"/>
        <w:rPr>
          <w:rFonts w:ascii="仿宋" w:eastAsia="仿宋" w:hAnsi="仿宋"/>
          <w:sz w:val="32"/>
          <w:szCs w:val="32"/>
        </w:rPr>
      </w:pPr>
      <w:r w:rsidRPr="008D421D">
        <w:rPr>
          <w:rFonts w:ascii="仿宋" w:eastAsia="仿宋" w:hAnsi="仿宋" w:hint="eastAsia"/>
          <w:sz w:val="32"/>
          <w:szCs w:val="32"/>
        </w:rPr>
        <w:t>三、支出决算表</w:t>
      </w:r>
    </w:p>
    <w:p w:rsidR="006345DF" w:rsidRPr="008D421D" w:rsidRDefault="006345DF" w:rsidP="006345DF">
      <w:pPr>
        <w:adjustRightInd w:val="0"/>
        <w:snapToGrid w:val="0"/>
        <w:spacing w:line="440" w:lineRule="exact"/>
        <w:jc w:val="left"/>
        <w:rPr>
          <w:rFonts w:ascii="仿宋" w:eastAsia="仿宋" w:hAnsi="仿宋"/>
          <w:sz w:val="32"/>
          <w:szCs w:val="32"/>
        </w:rPr>
      </w:pPr>
      <w:r w:rsidRPr="008D421D">
        <w:rPr>
          <w:rFonts w:ascii="仿宋" w:eastAsia="仿宋" w:hAnsi="仿宋" w:hint="eastAsia"/>
          <w:sz w:val="32"/>
          <w:szCs w:val="32"/>
        </w:rPr>
        <w:t>四、财政拨款收入支出决算总表</w:t>
      </w:r>
    </w:p>
    <w:p w:rsidR="006345DF" w:rsidRPr="008D421D" w:rsidRDefault="006345DF" w:rsidP="006345DF">
      <w:pPr>
        <w:adjustRightInd w:val="0"/>
        <w:snapToGrid w:val="0"/>
        <w:spacing w:line="440" w:lineRule="exact"/>
        <w:jc w:val="left"/>
        <w:rPr>
          <w:rFonts w:ascii="仿宋" w:eastAsia="仿宋" w:hAnsi="仿宋"/>
          <w:sz w:val="32"/>
          <w:szCs w:val="32"/>
        </w:rPr>
      </w:pPr>
      <w:r w:rsidRPr="008D421D">
        <w:rPr>
          <w:rFonts w:ascii="仿宋" w:eastAsia="仿宋" w:hAnsi="仿宋" w:hint="eastAsia"/>
          <w:sz w:val="32"/>
          <w:szCs w:val="32"/>
        </w:rPr>
        <w:t>五、财政拨款支出决算明细表</w:t>
      </w:r>
    </w:p>
    <w:p w:rsidR="006345DF" w:rsidRPr="008D421D" w:rsidRDefault="006345DF" w:rsidP="006345DF">
      <w:pPr>
        <w:adjustRightInd w:val="0"/>
        <w:snapToGrid w:val="0"/>
        <w:spacing w:line="440" w:lineRule="exact"/>
        <w:jc w:val="left"/>
        <w:rPr>
          <w:rFonts w:ascii="仿宋" w:eastAsia="仿宋" w:hAnsi="仿宋"/>
          <w:sz w:val="32"/>
          <w:szCs w:val="32"/>
        </w:rPr>
      </w:pPr>
      <w:r w:rsidRPr="008D421D">
        <w:rPr>
          <w:rFonts w:ascii="仿宋" w:eastAsia="仿宋" w:hAnsi="仿宋" w:hint="eastAsia"/>
          <w:sz w:val="32"/>
          <w:szCs w:val="32"/>
        </w:rPr>
        <w:t>六、一般公共预算财政拨款支出决算表</w:t>
      </w:r>
    </w:p>
    <w:p w:rsidR="006345DF" w:rsidRPr="008D421D" w:rsidRDefault="006345DF" w:rsidP="006345DF">
      <w:pPr>
        <w:adjustRightInd w:val="0"/>
        <w:snapToGrid w:val="0"/>
        <w:spacing w:line="440" w:lineRule="exact"/>
        <w:jc w:val="left"/>
        <w:rPr>
          <w:rFonts w:ascii="仿宋" w:eastAsia="仿宋" w:hAnsi="仿宋"/>
          <w:sz w:val="32"/>
          <w:szCs w:val="32"/>
        </w:rPr>
      </w:pPr>
      <w:r w:rsidRPr="008D421D">
        <w:rPr>
          <w:rFonts w:ascii="仿宋" w:eastAsia="仿宋" w:hAnsi="仿宋" w:hint="eastAsia"/>
          <w:sz w:val="32"/>
          <w:szCs w:val="32"/>
        </w:rPr>
        <w:t>七、一般公共预算财政拨款支出决算明细表</w:t>
      </w:r>
    </w:p>
    <w:p w:rsidR="006345DF" w:rsidRPr="008D421D" w:rsidRDefault="006345DF" w:rsidP="006345DF">
      <w:pPr>
        <w:adjustRightInd w:val="0"/>
        <w:snapToGrid w:val="0"/>
        <w:spacing w:line="440" w:lineRule="exact"/>
        <w:jc w:val="left"/>
        <w:rPr>
          <w:rFonts w:ascii="仿宋" w:eastAsia="仿宋" w:hAnsi="仿宋"/>
          <w:sz w:val="32"/>
          <w:szCs w:val="32"/>
        </w:rPr>
      </w:pPr>
      <w:r w:rsidRPr="008D421D">
        <w:rPr>
          <w:rFonts w:ascii="仿宋" w:eastAsia="仿宋" w:hAnsi="仿宋" w:hint="eastAsia"/>
          <w:sz w:val="32"/>
          <w:szCs w:val="32"/>
        </w:rPr>
        <w:lastRenderedPageBreak/>
        <w:t>八、一般公共预算财政拨款基本支出决算表</w:t>
      </w:r>
    </w:p>
    <w:p w:rsidR="006345DF" w:rsidRPr="008D421D" w:rsidRDefault="006345DF" w:rsidP="006345DF">
      <w:pPr>
        <w:adjustRightInd w:val="0"/>
        <w:snapToGrid w:val="0"/>
        <w:spacing w:line="440" w:lineRule="exact"/>
        <w:jc w:val="left"/>
        <w:rPr>
          <w:rFonts w:ascii="仿宋" w:eastAsia="仿宋" w:hAnsi="仿宋"/>
          <w:sz w:val="32"/>
          <w:szCs w:val="32"/>
        </w:rPr>
      </w:pPr>
      <w:r w:rsidRPr="008D421D">
        <w:rPr>
          <w:rFonts w:ascii="仿宋" w:eastAsia="仿宋" w:hAnsi="仿宋" w:hint="eastAsia"/>
          <w:sz w:val="32"/>
          <w:szCs w:val="32"/>
        </w:rPr>
        <w:t>九、一般公共预算财政拨款项目支出决算表</w:t>
      </w:r>
    </w:p>
    <w:p w:rsidR="006345DF" w:rsidRPr="008D421D" w:rsidRDefault="006345DF" w:rsidP="006345DF">
      <w:pPr>
        <w:adjustRightInd w:val="0"/>
        <w:snapToGrid w:val="0"/>
        <w:spacing w:line="440" w:lineRule="exact"/>
        <w:jc w:val="left"/>
        <w:rPr>
          <w:rFonts w:ascii="仿宋" w:eastAsia="仿宋" w:hAnsi="仿宋"/>
          <w:sz w:val="32"/>
          <w:szCs w:val="32"/>
        </w:rPr>
      </w:pPr>
      <w:r w:rsidRPr="008D421D">
        <w:rPr>
          <w:rFonts w:ascii="仿宋" w:eastAsia="仿宋" w:hAnsi="仿宋" w:hint="eastAsia"/>
          <w:sz w:val="32"/>
          <w:szCs w:val="32"/>
        </w:rPr>
        <w:t>十、一般公共预算财政拨款“三公”经费支出决算表</w:t>
      </w:r>
    </w:p>
    <w:p w:rsidR="006345DF" w:rsidRPr="008D421D" w:rsidRDefault="006345DF" w:rsidP="006345DF">
      <w:pPr>
        <w:adjustRightInd w:val="0"/>
        <w:snapToGrid w:val="0"/>
        <w:spacing w:line="440" w:lineRule="exact"/>
        <w:jc w:val="left"/>
        <w:rPr>
          <w:rFonts w:ascii="仿宋" w:eastAsia="仿宋" w:hAnsi="仿宋"/>
          <w:sz w:val="32"/>
          <w:szCs w:val="32"/>
        </w:rPr>
      </w:pPr>
      <w:r w:rsidRPr="008D421D">
        <w:rPr>
          <w:rFonts w:ascii="仿宋" w:eastAsia="仿宋" w:hAnsi="仿宋" w:hint="eastAsia"/>
          <w:sz w:val="32"/>
          <w:szCs w:val="32"/>
        </w:rPr>
        <w:t>十一、政府性基金预算财政拨款收入支出决算表</w:t>
      </w:r>
    </w:p>
    <w:p w:rsidR="006345DF" w:rsidRPr="008D421D" w:rsidRDefault="006345DF" w:rsidP="006345DF">
      <w:pPr>
        <w:adjustRightInd w:val="0"/>
        <w:snapToGrid w:val="0"/>
        <w:spacing w:line="440" w:lineRule="exact"/>
        <w:jc w:val="left"/>
        <w:rPr>
          <w:rFonts w:ascii="仿宋" w:eastAsia="仿宋" w:hAnsi="仿宋"/>
          <w:sz w:val="32"/>
          <w:szCs w:val="32"/>
        </w:rPr>
      </w:pPr>
      <w:r w:rsidRPr="008D421D">
        <w:rPr>
          <w:rFonts w:ascii="仿宋" w:eastAsia="仿宋" w:hAnsi="仿宋" w:hint="eastAsia"/>
          <w:sz w:val="32"/>
          <w:szCs w:val="32"/>
        </w:rPr>
        <w:t>十二、政府性基金预算财政拨款“三公”经费支出决算表</w:t>
      </w:r>
    </w:p>
    <w:p w:rsidR="006345DF" w:rsidRPr="008D421D" w:rsidRDefault="006345DF" w:rsidP="006345DF">
      <w:pPr>
        <w:adjustRightInd w:val="0"/>
        <w:snapToGrid w:val="0"/>
        <w:spacing w:line="440" w:lineRule="exact"/>
        <w:jc w:val="left"/>
        <w:rPr>
          <w:rFonts w:ascii="仿宋" w:eastAsia="仿宋" w:hAnsi="仿宋"/>
          <w:sz w:val="32"/>
          <w:szCs w:val="32"/>
        </w:rPr>
      </w:pPr>
      <w:r w:rsidRPr="008D421D">
        <w:rPr>
          <w:rFonts w:ascii="仿宋" w:eastAsia="仿宋" w:hAnsi="仿宋" w:hint="eastAsia"/>
          <w:sz w:val="32"/>
          <w:szCs w:val="32"/>
        </w:rPr>
        <w:t>十三、国有资本经营预算财政拨款收入支出决算表</w:t>
      </w:r>
    </w:p>
    <w:p w:rsidR="006345DF" w:rsidRPr="008D421D" w:rsidRDefault="006345DF" w:rsidP="006345DF">
      <w:pPr>
        <w:adjustRightInd w:val="0"/>
        <w:snapToGrid w:val="0"/>
        <w:spacing w:line="440" w:lineRule="exact"/>
        <w:jc w:val="left"/>
        <w:rPr>
          <w:rFonts w:ascii="仿宋" w:eastAsia="仿宋" w:hAnsi="仿宋"/>
          <w:sz w:val="32"/>
          <w:szCs w:val="32"/>
        </w:rPr>
      </w:pPr>
      <w:r w:rsidRPr="008D421D">
        <w:rPr>
          <w:rFonts w:ascii="仿宋" w:eastAsia="仿宋" w:hAnsi="仿宋" w:hint="eastAsia"/>
          <w:sz w:val="32"/>
          <w:szCs w:val="32"/>
        </w:rPr>
        <w:t>十四、国有资本经营预算财政拨款支出决算表</w:t>
      </w:r>
    </w:p>
    <w:p w:rsidR="006345DF" w:rsidRPr="009C1D63" w:rsidRDefault="006345DF" w:rsidP="006345DF">
      <w:pPr>
        <w:widowControl/>
        <w:spacing w:line="440" w:lineRule="exact"/>
        <w:jc w:val="left"/>
        <w:rPr>
          <w:rFonts w:ascii="仿宋" w:eastAsia="仿宋" w:hAnsi="仿宋"/>
          <w:bCs/>
          <w:kern w:val="44"/>
          <w:sz w:val="24"/>
        </w:rPr>
      </w:pPr>
      <w:bookmarkStart w:id="13" w:name="_Toc15377196"/>
      <w:bookmarkStart w:id="14" w:name="_Toc15396599"/>
      <w:r w:rsidRPr="009C1D63">
        <w:rPr>
          <w:rFonts w:ascii="仿宋" w:eastAsia="仿宋" w:hAnsi="仿宋"/>
          <w:b/>
          <w:sz w:val="24"/>
        </w:rPr>
        <w:br w:type="page"/>
      </w:r>
    </w:p>
    <w:p w:rsidR="006345DF" w:rsidRPr="009C1D63" w:rsidRDefault="006345DF" w:rsidP="006345DF">
      <w:pPr>
        <w:pStyle w:val="1"/>
        <w:jc w:val="center"/>
        <w:rPr>
          <w:rStyle w:val="1Char1"/>
          <w:rFonts w:ascii="仿宋" w:eastAsia="仿宋" w:hAnsi="仿宋"/>
        </w:rPr>
      </w:pPr>
      <w:r w:rsidRPr="009C1D63">
        <w:rPr>
          <w:rFonts w:ascii="仿宋" w:eastAsia="仿宋" w:hAnsi="仿宋" w:hint="eastAsia"/>
          <w:b w:val="0"/>
        </w:rPr>
        <w:lastRenderedPageBreak/>
        <w:t>第一部分</w:t>
      </w:r>
      <w:r w:rsidRPr="009C1D63">
        <w:rPr>
          <w:rFonts w:ascii="仿宋" w:eastAsia="仿宋" w:hAnsi="仿宋"/>
          <w:b w:val="0"/>
        </w:rPr>
        <w:t xml:space="preserve"> </w:t>
      </w:r>
      <w:r w:rsidRPr="009C1D63">
        <w:rPr>
          <w:rStyle w:val="1Char1"/>
          <w:rFonts w:ascii="仿宋" w:eastAsia="仿宋" w:hAnsi="仿宋" w:hint="eastAsia"/>
        </w:rPr>
        <w:t>部门概况</w:t>
      </w:r>
      <w:bookmarkEnd w:id="13"/>
      <w:bookmarkEnd w:id="14"/>
    </w:p>
    <w:p w:rsidR="006345DF" w:rsidRPr="009C1D63" w:rsidRDefault="006345DF" w:rsidP="006345DF">
      <w:pPr>
        <w:pStyle w:val="2"/>
        <w:rPr>
          <w:rStyle w:val="2Char1"/>
          <w:rFonts w:ascii="仿宋" w:eastAsia="仿宋" w:hAnsi="仿宋"/>
        </w:rPr>
      </w:pPr>
      <w:bookmarkStart w:id="15" w:name="_Toc15396600"/>
      <w:bookmarkStart w:id="16" w:name="_Toc15377197"/>
      <w:r w:rsidRPr="009C1D63">
        <w:rPr>
          <w:rFonts w:ascii="仿宋" w:eastAsia="仿宋" w:hAnsi="仿宋" w:hint="eastAsia"/>
          <w:b w:val="0"/>
          <w:color w:val="000000"/>
        </w:rPr>
        <w:t>一、基</w:t>
      </w:r>
      <w:r w:rsidRPr="009C1D63">
        <w:rPr>
          <w:rStyle w:val="2Char1"/>
          <w:rFonts w:ascii="仿宋" w:eastAsia="仿宋" w:hAnsi="仿宋" w:hint="eastAsia"/>
        </w:rPr>
        <w:t>本职能及主要工作</w:t>
      </w:r>
      <w:bookmarkEnd w:id="15"/>
      <w:bookmarkEnd w:id="16"/>
    </w:p>
    <w:p w:rsidR="006345DF" w:rsidRPr="009C1D63" w:rsidRDefault="006345DF" w:rsidP="006345DF">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7" w:name="_Toc15378445"/>
      <w:bookmarkStart w:id="18" w:name="_Toc15377198"/>
      <w:r w:rsidRPr="009C1D63">
        <w:rPr>
          <w:rFonts w:ascii="仿宋" w:eastAsia="仿宋" w:hAnsi="仿宋" w:hint="eastAsia"/>
          <w:bCs/>
          <w:color w:val="000000"/>
          <w:sz w:val="32"/>
          <w:szCs w:val="32"/>
        </w:rPr>
        <w:t>（一）主要职能。</w:t>
      </w:r>
      <w:bookmarkStart w:id="19" w:name="_Toc15378446"/>
      <w:bookmarkStart w:id="20" w:name="_Toc15377199"/>
      <w:bookmarkEnd w:id="17"/>
      <w:bookmarkEnd w:id="18"/>
    </w:p>
    <w:p w:rsidR="006345DF" w:rsidRPr="009C1D63" w:rsidRDefault="006345DF" w:rsidP="006345DF">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9C1D63">
        <w:rPr>
          <w:rFonts w:ascii="仿宋" w:eastAsia="仿宋" w:hAnsi="仿宋" w:hint="eastAsia"/>
          <w:bCs/>
          <w:color w:val="000000"/>
          <w:sz w:val="32"/>
          <w:szCs w:val="32"/>
        </w:rPr>
        <w:t>负责全市范围内的不动产登记工作；负责不动产登记网络平台建设和管理；负责不动产登记的咨询、受理、审核、登簿、缮证、收费、发证等工作；负责相关不动产权籍调查、测绘成果的审核工作；负责不动产登记档案资料管理及登记信息查询。</w:t>
      </w:r>
    </w:p>
    <w:p w:rsidR="006345DF" w:rsidRPr="009C1D63" w:rsidRDefault="006345DF" w:rsidP="006345DF">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9C1D63">
        <w:rPr>
          <w:rFonts w:ascii="仿宋" w:eastAsia="仿宋" w:hAnsi="仿宋" w:hint="eastAsia"/>
          <w:bCs/>
          <w:color w:val="000000"/>
          <w:sz w:val="32"/>
          <w:szCs w:val="32"/>
        </w:rPr>
        <w:t>（二）</w:t>
      </w:r>
      <w:r w:rsidRPr="009C1D63">
        <w:rPr>
          <w:rFonts w:ascii="仿宋" w:eastAsia="仿宋" w:hAnsi="仿宋"/>
          <w:bCs/>
          <w:color w:val="000000"/>
          <w:sz w:val="32"/>
          <w:szCs w:val="32"/>
        </w:rPr>
        <w:t>2020</w:t>
      </w:r>
      <w:r w:rsidRPr="009C1D63">
        <w:rPr>
          <w:rFonts w:ascii="仿宋" w:eastAsia="仿宋" w:hAnsi="仿宋" w:hint="eastAsia"/>
          <w:bCs/>
          <w:color w:val="000000"/>
          <w:sz w:val="32"/>
          <w:szCs w:val="32"/>
        </w:rPr>
        <w:t>年重点工作完成情况。</w:t>
      </w:r>
      <w:bookmarkEnd w:id="19"/>
      <w:bookmarkEnd w:id="20"/>
    </w:p>
    <w:p w:rsidR="006345DF" w:rsidRPr="009C1D63" w:rsidRDefault="006345DF" w:rsidP="006345DF">
      <w:pPr>
        <w:spacing w:line="360" w:lineRule="auto"/>
        <w:ind w:left="643"/>
        <w:rPr>
          <w:rFonts w:ascii="仿宋" w:eastAsia="仿宋" w:hAnsi="仿宋" w:cs="仿宋"/>
          <w:b/>
          <w:sz w:val="32"/>
          <w:szCs w:val="32"/>
        </w:rPr>
      </w:pPr>
      <w:r w:rsidRPr="009C1D63">
        <w:rPr>
          <w:rFonts w:ascii="仿宋" w:eastAsia="仿宋" w:hAnsi="仿宋" w:cs="仿宋" w:hint="eastAsia"/>
          <w:b/>
          <w:sz w:val="32"/>
          <w:szCs w:val="32"/>
        </w:rPr>
        <w:t>1、登记工作稳步推进</w:t>
      </w:r>
    </w:p>
    <w:p w:rsidR="006345DF" w:rsidRPr="009C1D63" w:rsidRDefault="00DA11F3" w:rsidP="006345DF">
      <w:pPr>
        <w:spacing w:line="360" w:lineRule="auto"/>
        <w:ind w:firstLineChars="200" w:firstLine="640"/>
        <w:rPr>
          <w:rFonts w:ascii="仿宋" w:eastAsia="仿宋" w:hAnsi="仿宋" w:cs="仿宋"/>
          <w:sz w:val="32"/>
          <w:szCs w:val="32"/>
        </w:rPr>
      </w:pPr>
      <w:r w:rsidRPr="009C1D63">
        <w:rPr>
          <w:rFonts w:ascii="仿宋" w:eastAsia="仿宋" w:hAnsi="仿宋" w:cs="仿宋" w:hint="eastAsia"/>
          <w:sz w:val="32"/>
          <w:szCs w:val="32"/>
        </w:rPr>
        <w:t>全年</w:t>
      </w:r>
      <w:r w:rsidR="006345DF" w:rsidRPr="009C1D63">
        <w:rPr>
          <w:rFonts w:ascii="仿宋" w:eastAsia="仿宋" w:hAnsi="仿宋" w:cs="仿宋" w:hint="eastAsia"/>
          <w:sz w:val="32"/>
          <w:szCs w:val="32"/>
        </w:rPr>
        <w:t>完成各类不动产登记61615件，发放不动产权证书15506本，不动产登记证明10421本，收取登记费471万元，代收土地出让金179万元。档案扫描入库112万页，档案查询室及查询窗口办理各类不动产档案查询业务近2万件，信访回复74件，协助司法机关处理涉及不动产案件472件，涉及不动产约3328套。协助城管执法局处理涉及不动产案件34件，涉及不动产39套，免费邮寄证书证明4050件。</w:t>
      </w:r>
    </w:p>
    <w:p w:rsidR="006345DF" w:rsidRPr="009C1D63" w:rsidRDefault="006345DF" w:rsidP="006345DF">
      <w:pPr>
        <w:spacing w:line="360" w:lineRule="auto"/>
        <w:ind w:firstLineChars="200" w:firstLine="643"/>
        <w:rPr>
          <w:rFonts w:ascii="仿宋" w:eastAsia="仿宋" w:hAnsi="仿宋" w:cs="仿宋"/>
          <w:b/>
          <w:sz w:val="32"/>
          <w:szCs w:val="32"/>
        </w:rPr>
      </w:pPr>
      <w:r w:rsidRPr="009C1D63">
        <w:rPr>
          <w:rFonts w:ascii="仿宋" w:eastAsia="仿宋" w:hAnsi="仿宋" w:cs="仿宋" w:hint="eastAsia"/>
          <w:b/>
          <w:sz w:val="32"/>
          <w:szCs w:val="32"/>
        </w:rPr>
        <w:t>2、持续深化不动产登记窗口作风问题专项整治</w:t>
      </w:r>
    </w:p>
    <w:p w:rsidR="006345DF" w:rsidRPr="009C1D63" w:rsidRDefault="006345DF" w:rsidP="006345DF">
      <w:pPr>
        <w:spacing w:line="360" w:lineRule="auto"/>
        <w:ind w:firstLine="660"/>
        <w:rPr>
          <w:rFonts w:ascii="仿宋" w:eastAsia="仿宋" w:hAnsi="仿宋" w:cs="仿宋"/>
          <w:color w:val="000000"/>
          <w:sz w:val="32"/>
          <w:szCs w:val="32"/>
        </w:rPr>
      </w:pPr>
      <w:r w:rsidRPr="009C1D63">
        <w:rPr>
          <w:rFonts w:ascii="仿宋" w:eastAsia="仿宋" w:hAnsi="仿宋" w:cs="仿宋" w:hint="eastAsia"/>
          <w:sz w:val="32"/>
          <w:szCs w:val="32"/>
        </w:rPr>
        <w:t>切实加强廉政风险防控能力，进一步正风肃纪、深化护根行动，不断强化权力运行监督制约，继续开展</w:t>
      </w:r>
      <w:r w:rsidRPr="009C1D63">
        <w:rPr>
          <w:rFonts w:ascii="仿宋" w:eastAsia="仿宋" w:hAnsi="仿宋" w:cs="仿宋" w:hint="eastAsia"/>
          <w:color w:val="000000"/>
          <w:sz w:val="32"/>
          <w:szCs w:val="32"/>
        </w:rPr>
        <w:t>不动产登记领域违纪违法问题专项整治行动</w:t>
      </w:r>
      <w:r w:rsidRPr="009C1D63">
        <w:rPr>
          <w:rFonts w:ascii="仿宋" w:eastAsia="仿宋" w:hAnsi="仿宋" w:cs="仿宋" w:hint="eastAsia"/>
          <w:sz w:val="32"/>
          <w:szCs w:val="32"/>
        </w:rPr>
        <w:t>。</w:t>
      </w:r>
    </w:p>
    <w:p w:rsidR="006345DF" w:rsidRPr="009C1D63" w:rsidRDefault="006345DF" w:rsidP="006345DF">
      <w:pPr>
        <w:spacing w:line="360" w:lineRule="auto"/>
        <w:ind w:firstLine="660"/>
        <w:rPr>
          <w:rFonts w:ascii="仿宋" w:eastAsia="仿宋" w:hAnsi="仿宋" w:cs="仿宋"/>
          <w:color w:val="000000"/>
          <w:sz w:val="32"/>
          <w:szCs w:val="32"/>
        </w:rPr>
      </w:pPr>
      <w:r w:rsidRPr="009C1D63">
        <w:rPr>
          <w:rFonts w:ascii="仿宋" w:eastAsia="仿宋" w:hAnsi="仿宋" w:cs="仿宋" w:hint="eastAsia"/>
          <w:color w:val="000000"/>
          <w:sz w:val="32"/>
          <w:szCs w:val="32"/>
        </w:rPr>
        <w:lastRenderedPageBreak/>
        <w:t>主要针对制度建设不到位问题，流程繁琐、办件超时问题，工作人员服务意识滑坡，窗口纪律作风意识不强四个方面进行了检查整改。</w:t>
      </w:r>
      <w:r w:rsidRPr="009C1D63">
        <w:rPr>
          <w:rFonts w:ascii="仿宋" w:eastAsia="仿宋" w:hAnsi="仿宋" w:cs="仿宋" w:hint="eastAsia"/>
          <w:bCs/>
          <w:sz w:val="32"/>
          <w:szCs w:val="32"/>
        </w:rPr>
        <w:t>并形成了16项重点制度，纪律作风和服务能力得到较大的转变，全年评为先进窗口7次，服务明星16人。</w:t>
      </w:r>
    </w:p>
    <w:p w:rsidR="006345DF" w:rsidRPr="009C1D63" w:rsidRDefault="006345DF" w:rsidP="006345DF">
      <w:pPr>
        <w:spacing w:line="360" w:lineRule="auto"/>
        <w:ind w:firstLine="630"/>
        <w:rPr>
          <w:rFonts w:ascii="仿宋" w:eastAsia="仿宋" w:hAnsi="仿宋" w:cs="仿宋"/>
          <w:color w:val="000000"/>
          <w:sz w:val="32"/>
          <w:szCs w:val="32"/>
        </w:rPr>
      </w:pPr>
      <w:r w:rsidRPr="009C1D63">
        <w:rPr>
          <w:rFonts w:ascii="仿宋" w:eastAsia="仿宋" w:hAnsi="仿宋" w:cs="仿宋" w:hint="eastAsia"/>
          <w:sz w:val="32"/>
          <w:szCs w:val="32"/>
        </w:rPr>
        <w:t>坚持常态化开展自查自纠，提升工作效能，完善服务细节，着力优化对外服务水平。积极服务企业群众，坚持开辟“绿色通道”，积极推行集中任务加班制、延时服务制、权籍调查预约上门服务制、特殊群众上门服务制等一系列便民服务机制，帮助企业和群众协调解决实际难题。对有需求的外地企业、银行提供绿色通道服务，做到当日办结。对行动不便的申请人预约上门服务，全年办结约20余件。</w:t>
      </w:r>
    </w:p>
    <w:p w:rsidR="006345DF" w:rsidRPr="009C1D63" w:rsidRDefault="006345DF" w:rsidP="006345DF">
      <w:pPr>
        <w:spacing w:line="360" w:lineRule="auto"/>
        <w:ind w:firstLineChars="200" w:firstLine="643"/>
        <w:rPr>
          <w:rFonts w:ascii="仿宋" w:eastAsia="仿宋" w:hAnsi="仿宋" w:cs="仿宋"/>
          <w:b/>
          <w:sz w:val="32"/>
          <w:szCs w:val="32"/>
        </w:rPr>
      </w:pPr>
      <w:r w:rsidRPr="009C1D63">
        <w:rPr>
          <w:rFonts w:ascii="仿宋" w:eastAsia="仿宋" w:hAnsi="仿宋" w:cs="仿宋" w:hint="eastAsia"/>
          <w:b/>
          <w:sz w:val="32"/>
          <w:szCs w:val="32"/>
        </w:rPr>
        <w:t>3、深入推进“放管服”改革</w:t>
      </w:r>
      <w:r w:rsidRPr="009C1D63">
        <w:rPr>
          <w:rFonts w:ascii="仿宋" w:eastAsia="仿宋" w:hAnsi="仿宋" w:cs="仿宋" w:hint="eastAsia"/>
          <w:sz w:val="32"/>
          <w:szCs w:val="32"/>
        </w:rPr>
        <w:t>，</w:t>
      </w:r>
      <w:r w:rsidRPr="009C1D63">
        <w:rPr>
          <w:rFonts w:ascii="仿宋" w:eastAsia="仿宋" w:hAnsi="仿宋" w:cs="仿宋" w:hint="eastAsia"/>
          <w:b/>
          <w:sz w:val="32"/>
          <w:szCs w:val="32"/>
        </w:rPr>
        <w:t>不断压缩不动产登记时限</w:t>
      </w:r>
    </w:p>
    <w:p w:rsidR="006345DF" w:rsidRPr="009C1D63" w:rsidRDefault="006345DF" w:rsidP="006345DF">
      <w:pPr>
        <w:spacing w:line="360" w:lineRule="auto"/>
        <w:ind w:firstLineChars="200" w:firstLine="640"/>
        <w:rPr>
          <w:rFonts w:ascii="仿宋" w:eastAsia="仿宋" w:hAnsi="仿宋" w:cs="仿宋"/>
          <w:sz w:val="32"/>
          <w:szCs w:val="32"/>
        </w:rPr>
      </w:pPr>
      <w:r w:rsidRPr="009C1D63">
        <w:rPr>
          <w:rFonts w:ascii="仿宋" w:eastAsia="仿宋" w:hAnsi="仿宋" w:cs="仿宋" w:hint="eastAsia"/>
          <w:sz w:val="32"/>
          <w:szCs w:val="32"/>
        </w:rPr>
        <w:t>为进一步深化“放管服”改革，深入推进便民化，提升服务水平，最大限度方便群众和企业办证，更好的为群众提供便利、快捷的服务，从6月1日起严格登记时限：一般登记（二手房、抵押、换证等）5个工作日，商品房批量登记10个工作日，司法查封1个工作日，抵押权注销登记即办。同时严格按规定标准收费，严禁任何中介、公司、个人违规收取快件费或其他费用，一经发现，严</w:t>
      </w:r>
      <w:r w:rsidR="00DA11F3" w:rsidRPr="009C1D63">
        <w:rPr>
          <w:rFonts w:ascii="仿宋" w:eastAsia="仿宋" w:hAnsi="仿宋" w:cs="仿宋" w:hint="eastAsia"/>
          <w:sz w:val="32"/>
          <w:szCs w:val="32"/>
        </w:rPr>
        <w:t>惩</w:t>
      </w:r>
      <w:r w:rsidRPr="009C1D63">
        <w:rPr>
          <w:rFonts w:ascii="仿宋" w:eastAsia="仿宋" w:hAnsi="仿宋" w:cs="仿宋" w:hint="eastAsia"/>
          <w:sz w:val="32"/>
          <w:szCs w:val="32"/>
        </w:rPr>
        <w:t>不怠。</w:t>
      </w:r>
    </w:p>
    <w:p w:rsidR="006345DF" w:rsidRPr="009C1D63" w:rsidRDefault="006345DF" w:rsidP="006345DF">
      <w:pPr>
        <w:pStyle w:val="2"/>
        <w:rPr>
          <w:rStyle w:val="2Char1"/>
          <w:rFonts w:ascii="仿宋" w:eastAsia="仿宋" w:hAnsi="仿宋"/>
        </w:rPr>
      </w:pPr>
      <w:bookmarkStart w:id="21" w:name="_Toc15396601"/>
      <w:bookmarkStart w:id="22" w:name="_Toc15377200"/>
      <w:r w:rsidRPr="009C1D63">
        <w:rPr>
          <w:rFonts w:ascii="仿宋" w:eastAsia="仿宋" w:hAnsi="仿宋" w:hint="eastAsia"/>
          <w:b w:val="0"/>
          <w:color w:val="000000"/>
        </w:rPr>
        <w:lastRenderedPageBreak/>
        <w:t>二、机</w:t>
      </w:r>
      <w:r w:rsidRPr="009C1D63">
        <w:rPr>
          <w:rStyle w:val="2Char1"/>
          <w:rFonts w:ascii="仿宋" w:eastAsia="仿宋" w:hAnsi="仿宋" w:hint="eastAsia"/>
        </w:rPr>
        <w:t>构设置</w:t>
      </w:r>
      <w:bookmarkEnd w:id="21"/>
      <w:bookmarkEnd w:id="22"/>
    </w:p>
    <w:p w:rsidR="006345DF" w:rsidRPr="009C1D63" w:rsidRDefault="00BA1683" w:rsidP="006345DF">
      <w:pPr>
        <w:ind w:firstLineChars="250" w:firstLine="800"/>
        <w:rPr>
          <w:rFonts w:ascii="仿宋" w:eastAsia="仿宋" w:hAnsi="仿宋"/>
          <w:sz w:val="32"/>
          <w:szCs w:val="32"/>
        </w:rPr>
      </w:pPr>
      <w:r w:rsidRPr="009C1D63">
        <w:rPr>
          <w:rFonts w:ascii="仿宋" w:eastAsia="仿宋" w:hAnsi="仿宋" w:hint="eastAsia"/>
          <w:sz w:val="32"/>
          <w:szCs w:val="32"/>
        </w:rPr>
        <w:t>峨眉山市不动产登记中心属于峨眉山市</w:t>
      </w:r>
      <w:r w:rsidR="006345DF" w:rsidRPr="009C1D63">
        <w:rPr>
          <w:rFonts w:ascii="仿宋" w:eastAsia="仿宋" w:hAnsi="仿宋" w:hint="eastAsia"/>
          <w:sz w:val="32"/>
          <w:szCs w:val="32"/>
        </w:rPr>
        <w:t>自然资源局下属全额财政拨款</w:t>
      </w:r>
      <w:r w:rsidR="000466E2" w:rsidRPr="009C1D63">
        <w:rPr>
          <w:rFonts w:ascii="仿宋" w:eastAsia="仿宋" w:hAnsi="仿宋" w:hint="eastAsia"/>
          <w:sz w:val="32"/>
          <w:szCs w:val="32"/>
        </w:rPr>
        <w:t>公益一类</w:t>
      </w:r>
      <w:r w:rsidR="006345DF" w:rsidRPr="009C1D63">
        <w:rPr>
          <w:rFonts w:ascii="仿宋" w:eastAsia="仿宋" w:hAnsi="仿宋" w:hint="eastAsia"/>
          <w:sz w:val="32"/>
          <w:szCs w:val="32"/>
        </w:rPr>
        <w:t>事业单位</w:t>
      </w:r>
      <w:r w:rsidRPr="009C1D63">
        <w:rPr>
          <w:rFonts w:ascii="仿宋" w:eastAsia="仿宋" w:hAnsi="仿宋" w:hint="eastAsia"/>
          <w:sz w:val="32"/>
          <w:szCs w:val="32"/>
        </w:rPr>
        <w:t>，独立办理预决算</w:t>
      </w:r>
      <w:r w:rsidR="006345DF" w:rsidRPr="009C1D63">
        <w:rPr>
          <w:rFonts w:ascii="仿宋" w:eastAsia="仿宋" w:hAnsi="仿宋" w:hint="eastAsia"/>
          <w:sz w:val="32"/>
          <w:szCs w:val="32"/>
        </w:rPr>
        <w:t>。</w:t>
      </w:r>
    </w:p>
    <w:p w:rsidR="006345DF" w:rsidRPr="009C1D63" w:rsidRDefault="006345DF" w:rsidP="006345DF">
      <w:pPr>
        <w:pStyle w:val="1"/>
        <w:ind w:right="440"/>
        <w:jc w:val="right"/>
        <w:rPr>
          <w:rStyle w:val="1Char1"/>
          <w:rFonts w:ascii="仿宋" w:eastAsia="仿宋" w:hAnsi="仿宋"/>
        </w:rPr>
      </w:pPr>
      <w:bookmarkStart w:id="23" w:name="_Toc15396602"/>
      <w:bookmarkStart w:id="24" w:name="_Toc15377204"/>
      <w:r w:rsidRPr="009C1D63">
        <w:rPr>
          <w:rFonts w:ascii="仿宋" w:eastAsia="仿宋" w:hAnsi="仿宋" w:hint="eastAsia"/>
          <w:b w:val="0"/>
          <w:color w:val="000000"/>
        </w:rPr>
        <w:t>第二部分</w:t>
      </w:r>
      <w:r w:rsidRPr="009C1D63">
        <w:rPr>
          <w:rFonts w:ascii="仿宋" w:eastAsia="仿宋" w:hAnsi="仿宋"/>
          <w:color w:val="000000"/>
        </w:rPr>
        <w:t xml:space="preserve"> </w:t>
      </w:r>
      <w:r w:rsidRPr="009C1D63">
        <w:rPr>
          <w:rStyle w:val="1Char1"/>
          <w:rFonts w:ascii="仿宋" w:eastAsia="仿宋" w:hAnsi="仿宋"/>
        </w:rPr>
        <w:t>2020</w:t>
      </w:r>
      <w:r w:rsidRPr="009C1D63">
        <w:rPr>
          <w:rStyle w:val="1Char1"/>
          <w:rFonts w:ascii="仿宋" w:eastAsia="仿宋" w:hAnsi="仿宋" w:hint="eastAsia"/>
        </w:rPr>
        <w:t>年度部门决算情况说明</w:t>
      </w:r>
      <w:bookmarkEnd w:id="23"/>
      <w:bookmarkEnd w:id="24"/>
    </w:p>
    <w:p w:rsidR="006345DF" w:rsidRPr="009C1D63" w:rsidRDefault="006345DF" w:rsidP="006345DF">
      <w:pPr>
        <w:rPr>
          <w:rFonts w:ascii="仿宋" w:eastAsia="仿宋" w:hAnsi="仿宋"/>
        </w:rPr>
      </w:pPr>
    </w:p>
    <w:p w:rsidR="006345DF" w:rsidRPr="009C1D63" w:rsidRDefault="006345DF" w:rsidP="006345DF">
      <w:pPr>
        <w:pStyle w:val="10"/>
        <w:numPr>
          <w:ilvl w:val="0"/>
          <w:numId w:val="3"/>
        </w:numPr>
        <w:spacing w:line="600" w:lineRule="exact"/>
        <w:ind w:firstLineChars="0"/>
        <w:outlineLvl w:val="1"/>
        <w:rPr>
          <w:rStyle w:val="2Char1"/>
          <w:rFonts w:ascii="仿宋" w:eastAsia="仿宋" w:hAnsi="仿宋"/>
          <w:b w:val="0"/>
        </w:rPr>
      </w:pPr>
      <w:bookmarkStart w:id="25" w:name="_Toc15377205"/>
      <w:bookmarkStart w:id="26" w:name="_Toc15396603"/>
      <w:r w:rsidRPr="009C1D63">
        <w:rPr>
          <w:rFonts w:ascii="仿宋" w:eastAsia="仿宋" w:hAnsi="仿宋" w:hint="eastAsia"/>
          <w:color w:val="000000"/>
          <w:sz w:val="32"/>
          <w:szCs w:val="32"/>
        </w:rPr>
        <w:t>收</w:t>
      </w:r>
      <w:r w:rsidRPr="009C1D63">
        <w:rPr>
          <w:rStyle w:val="2Char1"/>
          <w:rFonts w:ascii="仿宋" w:eastAsia="仿宋" w:hAnsi="仿宋" w:hint="eastAsia"/>
          <w:b w:val="0"/>
        </w:rPr>
        <w:t>入支出决算总体情况说明</w:t>
      </w:r>
      <w:bookmarkEnd w:id="25"/>
      <w:bookmarkEnd w:id="26"/>
    </w:p>
    <w:p w:rsidR="006345DF" w:rsidRPr="009C1D63" w:rsidRDefault="006345DF" w:rsidP="006345DF">
      <w:pPr>
        <w:spacing w:line="600" w:lineRule="exact"/>
        <w:ind w:firstLineChars="200" w:firstLine="640"/>
        <w:rPr>
          <w:rFonts w:ascii="仿宋" w:eastAsia="仿宋" w:hAnsi="仿宋"/>
          <w:color w:val="000000"/>
          <w:sz w:val="32"/>
          <w:szCs w:val="32"/>
        </w:rPr>
      </w:pPr>
      <w:r w:rsidRPr="009C1D63">
        <w:rPr>
          <w:rFonts w:ascii="仿宋" w:eastAsia="仿宋" w:hAnsi="仿宋"/>
          <w:color w:val="000000"/>
          <w:sz w:val="32"/>
          <w:szCs w:val="32"/>
        </w:rPr>
        <w:t>2020</w:t>
      </w:r>
      <w:r w:rsidRPr="009C1D63">
        <w:rPr>
          <w:rFonts w:ascii="仿宋" w:eastAsia="仿宋" w:hAnsi="仿宋" w:hint="eastAsia"/>
          <w:color w:val="000000"/>
          <w:sz w:val="32"/>
          <w:szCs w:val="32"/>
        </w:rPr>
        <w:t>年度收、支总计591万元。与</w:t>
      </w:r>
      <w:r w:rsidRPr="009C1D63">
        <w:rPr>
          <w:rFonts w:ascii="仿宋" w:eastAsia="仿宋" w:hAnsi="仿宋"/>
          <w:color w:val="000000"/>
          <w:sz w:val="32"/>
          <w:szCs w:val="32"/>
        </w:rPr>
        <w:t>2019</w:t>
      </w:r>
      <w:r w:rsidRPr="009C1D63">
        <w:rPr>
          <w:rFonts w:ascii="仿宋" w:eastAsia="仿宋" w:hAnsi="仿宋" w:hint="eastAsia"/>
          <w:color w:val="000000"/>
          <w:sz w:val="32"/>
          <w:szCs w:val="32"/>
        </w:rPr>
        <w:t>年相比，收、支总计各增加279.83万元，增长89.93%。主要变动原因是年初资金结转</w:t>
      </w:r>
      <w:r w:rsidR="000466E2" w:rsidRPr="009C1D63">
        <w:rPr>
          <w:rFonts w:ascii="仿宋" w:eastAsia="仿宋" w:hAnsi="仿宋" w:hint="eastAsia"/>
          <w:color w:val="000000"/>
          <w:sz w:val="32"/>
          <w:szCs w:val="32"/>
        </w:rPr>
        <w:t>安排</w:t>
      </w:r>
      <w:r w:rsidRPr="009C1D63">
        <w:rPr>
          <w:rFonts w:ascii="仿宋" w:eastAsia="仿宋" w:hAnsi="仿宋" w:hint="eastAsia"/>
          <w:color w:val="000000"/>
          <w:sz w:val="32"/>
          <w:szCs w:val="32"/>
        </w:rPr>
        <w:t>增加343.39万元、本年收入减少63.56万元。</w:t>
      </w:r>
    </w:p>
    <w:p w:rsidR="006345DF" w:rsidRPr="009C1D63" w:rsidRDefault="006345DF" w:rsidP="006345DF">
      <w:pPr>
        <w:spacing w:line="600" w:lineRule="exact"/>
        <w:ind w:firstLineChars="200" w:firstLine="640"/>
        <w:rPr>
          <w:rFonts w:ascii="仿宋" w:eastAsia="仿宋" w:hAnsi="仿宋"/>
          <w:color w:val="000000"/>
          <w:sz w:val="32"/>
          <w:szCs w:val="32"/>
        </w:rPr>
      </w:pPr>
      <w:r w:rsidRPr="009C1D63">
        <w:rPr>
          <w:rFonts w:ascii="仿宋" w:eastAsia="仿宋" w:hAnsi="仿宋" w:hint="eastAsia"/>
          <w:color w:val="000000"/>
          <w:sz w:val="32"/>
          <w:szCs w:val="32"/>
        </w:rPr>
        <w:t>（图</w:t>
      </w:r>
      <w:r w:rsidRPr="009C1D63">
        <w:rPr>
          <w:rFonts w:ascii="仿宋" w:eastAsia="仿宋" w:hAnsi="仿宋"/>
          <w:color w:val="000000"/>
          <w:sz w:val="32"/>
          <w:szCs w:val="32"/>
        </w:rPr>
        <w:t>1</w:t>
      </w:r>
      <w:r w:rsidRPr="009C1D63">
        <w:rPr>
          <w:rFonts w:ascii="仿宋" w:eastAsia="仿宋" w:hAnsi="仿宋" w:hint="eastAsia"/>
          <w:color w:val="000000"/>
          <w:sz w:val="32"/>
          <w:szCs w:val="32"/>
        </w:rPr>
        <w:t>：收、支决算总计变动情况图）（柱状图）</w:t>
      </w:r>
    </w:p>
    <w:p w:rsidR="006345DF" w:rsidRPr="009C1D63" w:rsidRDefault="006345DF" w:rsidP="006345DF">
      <w:pPr>
        <w:rPr>
          <w:rFonts w:ascii="仿宋" w:eastAsia="仿宋" w:hAnsi="仿宋"/>
        </w:rPr>
      </w:pPr>
      <w:r w:rsidRPr="009C1D63">
        <w:rPr>
          <w:rFonts w:ascii="仿宋" w:eastAsia="仿宋" w:hAnsi="仿宋"/>
          <w:noProof/>
        </w:rPr>
        <w:drawing>
          <wp:inline distT="0" distB="0" distL="0" distR="0">
            <wp:extent cx="4914900" cy="2857500"/>
            <wp:effectExtent l="19050" t="0" r="19050" b="0"/>
            <wp:docPr id="2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345DF" w:rsidRPr="009C1D63" w:rsidRDefault="006345DF" w:rsidP="006345DF">
      <w:pPr>
        <w:rPr>
          <w:rFonts w:ascii="仿宋" w:eastAsia="仿宋" w:hAnsi="仿宋"/>
        </w:rPr>
      </w:pPr>
    </w:p>
    <w:p w:rsidR="006345DF" w:rsidRPr="009C1D63" w:rsidRDefault="006345DF" w:rsidP="006345DF">
      <w:pPr>
        <w:pStyle w:val="10"/>
        <w:spacing w:line="600" w:lineRule="exact"/>
        <w:ind w:left="640" w:firstLineChars="0" w:firstLine="0"/>
        <w:outlineLvl w:val="1"/>
        <w:rPr>
          <w:rStyle w:val="2Char1"/>
          <w:rFonts w:ascii="仿宋" w:eastAsia="仿宋" w:hAnsi="仿宋"/>
          <w:b w:val="0"/>
        </w:rPr>
      </w:pPr>
      <w:bookmarkStart w:id="27" w:name="_Toc15396604"/>
      <w:bookmarkStart w:id="28" w:name="_Toc15377206"/>
      <w:r w:rsidRPr="009C1D63">
        <w:rPr>
          <w:rFonts w:ascii="仿宋" w:eastAsia="仿宋" w:hAnsi="仿宋" w:hint="eastAsia"/>
          <w:color w:val="000000"/>
          <w:sz w:val="32"/>
          <w:szCs w:val="32"/>
        </w:rPr>
        <w:t>二、收</w:t>
      </w:r>
      <w:r w:rsidRPr="009C1D63">
        <w:rPr>
          <w:rStyle w:val="2Char1"/>
          <w:rFonts w:ascii="仿宋" w:eastAsia="仿宋" w:hAnsi="仿宋" w:hint="eastAsia"/>
          <w:b w:val="0"/>
        </w:rPr>
        <w:t>入决算情况说明</w:t>
      </w:r>
      <w:bookmarkEnd w:id="27"/>
      <w:bookmarkEnd w:id="28"/>
    </w:p>
    <w:p w:rsidR="006345DF" w:rsidRPr="009C1D63" w:rsidRDefault="006345DF" w:rsidP="006345DF">
      <w:pPr>
        <w:spacing w:line="600" w:lineRule="exact"/>
        <w:ind w:firstLineChars="200" w:firstLine="640"/>
        <w:outlineLvl w:val="1"/>
        <w:rPr>
          <w:rFonts w:ascii="仿宋" w:eastAsia="仿宋" w:hAnsi="仿宋"/>
          <w:color w:val="000000"/>
          <w:sz w:val="32"/>
          <w:szCs w:val="32"/>
        </w:rPr>
      </w:pPr>
      <w:r w:rsidRPr="009C1D63">
        <w:rPr>
          <w:rFonts w:ascii="仿宋" w:eastAsia="仿宋" w:hAnsi="仿宋"/>
          <w:color w:val="000000"/>
          <w:sz w:val="32"/>
          <w:szCs w:val="32"/>
        </w:rPr>
        <w:t>2020</w:t>
      </w:r>
      <w:r w:rsidRPr="009C1D63">
        <w:rPr>
          <w:rFonts w:ascii="仿宋" w:eastAsia="仿宋" w:hAnsi="仿宋" w:hint="eastAsia"/>
          <w:color w:val="000000"/>
          <w:sz w:val="32"/>
          <w:szCs w:val="32"/>
        </w:rPr>
        <w:t>年本年收入合计219.5万元，其中：一般公共预算</w:t>
      </w:r>
      <w:r w:rsidRPr="009C1D63">
        <w:rPr>
          <w:rFonts w:ascii="仿宋" w:eastAsia="仿宋" w:hAnsi="仿宋" w:hint="eastAsia"/>
          <w:color w:val="000000"/>
          <w:sz w:val="32"/>
          <w:szCs w:val="32"/>
        </w:rPr>
        <w:lastRenderedPageBreak/>
        <w:t>财政拨款收入219.38万元，占99.95</w:t>
      </w:r>
      <w:r w:rsidRPr="009C1D63">
        <w:rPr>
          <w:rFonts w:ascii="仿宋" w:eastAsia="仿宋" w:hAnsi="仿宋"/>
          <w:color w:val="000000"/>
          <w:sz w:val="32"/>
          <w:szCs w:val="32"/>
        </w:rPr>
        <w:t>%</w:t>
      </w:r>
      <w:r w:rsidRPr="009C1D63">
        <w:rPr>
          <w:rFonts w:ascii="仿宋" w:eastAsia="仿宋" w:hAnsi="仿宋" w:hint="eastAsia"/>
          <w:color w:val="000000"/>
          <w:sz w:val="32"/>
          <w:szCs w:val="32"/>
        </w:rPr>
        <w:t>；政府性基金预算财政拨款收入0万元，占0</w:t>
      </w:r>
      <w:r w:rsidRPr="009C1D63">
        <w:rPr>
          <w:rFonts w:ascii="仿宋" w:eastAsia="仿宋" w:hAnsi="仿宋"/>
          <w:color w:val="000000"/>
          <w:sz w:val="32"/>
          <w:szCs w:val="32"/>
        </w:rPr>
        <w:t>%</w:t>
      </w:r>
      <w:r w:rsidRPr="009C1D63">
        <w:rPr>
          <w:rFonts w:ascii="仿宋" w:eastAsia="仿宋" w:hAnsi="仿宋" w:hint="eastAsia"/>
          <w:color w:val="000000"/>
          <w:sz w:val="32"/>
          <w:szCs w:val="32"/>
        </w:rPr>
        <w:t>；上级补助收入0万元，占0</w:t>
      </w:r>
      <w:r w:rsidRPr="009C1D63">
        <w:rPr>
          <w:rFonts w:ascii="仿宋" w:eastAsia="仿宋" w:hAnsi="仿宋"/>
          <w:color w:val="000000"/>
          <w:sz w:val="32"/>
          <w:szCs w:val="32"/>
        </w:rPr>
        <w:t>%</w:t>
      </w:r>
      <w:r w:rsidRPr="009C1D63">
        <w:rPr>
          <w:rFonts w:ascii="仿宋" w:eastAsia="仿宋" w:hAnsi="仿宋" w:hint="eastAsia"/>
          <w:color w:val="000000"/>
          <w:sz w:val="32"/>
          <w:szCs w:val="32"/>
        </w:rPr>
        <w:t>；事业收入0万元，占0</w:t>
      </w:r>
      <w:r w:rsidRPr="009C1D63">
        <w:rPr>
          <w:rFonts w:ascii="仿宋" w:eastAsia="仿宋" w:hAnsi="仿宋"/>
          <w:color w:val="000000"/>
          <w:sz w:val="32"/>
          <w:szCs w:val="32"/>
        </w:rPr>
        <w:t>%</w:t>
      </w:r>
      <w:r w:rsidRPr="009C1D63">
        <w:rPr>
          <w:rFonts w:ascii="仿宋" w:eastAsia="仿宋" w:hAnsi="仿宋" w:hint="eastAsia"/>
          <w:color w:val="000000"/>
          <w:sz w:val="32"/>
          <w:szCs w:val="32"/>
        </w:rPr>
        <w:t>；经营收入0万元，占0</w:t>
      </w:r>
      <w:r w:rsidRPr="009C1D63">
        <w:rPr>
          <w:rFonts w:ascii="仿宋" w:eastAsia="仿宋" w:hAnsi="仿宋"/>
          <w:color w:val="000000"/>
          <w:sz w:val="32"/>
          <w:szCs w:val="32"/>
        </w:rPr>
        <w:t>%</w:t>
      </w:r>
      <w:r w:rsidRPr="009C1D63">
        <w:rPr>
          <w:rFonts w:ascii="仿宋" w:eastAsia="仿宋" w:hAnsi="仿宋" w:hint="eastAsia"/>
          <w:color w:val="000000"/>
          <w:sz w:val="32"/>
          <w:szCs w:val="32"/>
        </w:rPr>
        <w:t>；附属单位上缴收入0万元，占0</w:t>
      </w:r>
      <w:r w:rsidRPr="009C1D63">
        <w:rPr>
          <w:rFonts w:ascii="仿宋" w:eastAsia="仿宋" w:hAnsi="仿宋"/>
          <w:color w:val="000000"/>
          <w:sz w:val="32"/>
          <w:szCs w:val="32"/>
        </w:rPr>
        <w:t>%</w:t>
      </w:r>
      <w:r w:rsidRPr="009C1D63">
        <w:rPr>
          <w:rFonts w:ascii="仿宋" w:eastAsia="仿宋" w:hAnsi="仿宋" w:hint="eastAsia"/>
          <w:color w:val="000000"/>
          <w:sz w:val="32"/>
          <w:szCs w:val="32"/>
        </w:rPr>
        <w:t>；其他收入0.12万元，占0.05</w:t>
      </w:r>
      <w:r w:rsidRPr="009C1D63">
        <w:rPr>
          <w:rFonts w:ascii="仿宋" w:eastAsia="仿宋" w:hAnsi="仿宋"/>
          <w:color w:val="000000"/>
          <w:sz w:val="32"/>
          <w:szCs w:val="32"/>
        </w:rPr>
        <w:t>%</w:t>
      </w:r>
      <w:r w:rsidRPr="009C1D63">
        <w:rPr>
          <w:rFonts w:ascii="仿宋" w:eastAsia="仿宋" w:hAnsi="仿宋" w:hint="eastAsia"/>
          <w:color w:val="000000"/>
          <w:sz w:val="32"/>
          <w:szCs w:val="32"/>
        </w:rPr>
        <w:t>。</w:t>
      </w:r>
    </w:p>
    <w:p w:rsidR="006345DF" w:rsidRPr="009C1D63" w:rsidRDefault="006345DF" w:rsidP="006345DF">
      <w:pPr>
        <w:spacing w:line="600" w:lineRule="exact"/>
        <w:ind w:firstLineChars="200" w:firstLine="640"/>
        <w:rPr>
          <w:rFonts w:ascii="仿宋" w:eastAsia="仿宋" w:hAnsi="仿宋"/>
          <w:color w:val="000000"/>
          <w:sz w:val="32"/>
          <w:szCs w:val="32"/>
        </w:rPr>
      </w:pPr>
      <w:r w:rsidRPr="009C1D63">
        <w:rPr>
          <w:rFonts w:ascii="仿宋" w:eastAsia="仿宋" w:hAnsi="仿宋" w:hint="eastAsia"/>
          <w:color w:val="000000"/>
          <w:sz w:val="32"/>
          <w:szCs w:val="32"/>
        </w:rPr>
        <w:t>（图</w:t>
      </w:r>
      <w:r w:rsidRPr="009C1D63">
        <w:rPr>
          <w:rFonts w:ascii="仿宋" w:eastAsia="仿宋" w:hAnsi="仿宋"/>
          <w:color w:val="000000"/>
          <w:sz w:val="32"/>
          <w:szCs w:val="32"/>
        </w:rPr>
        <w:t>2</w:t>
      </w:r>
      <w:r w:rsidRPr="009C1D63">
        <w:rPr>
          <w:rFonts w:ascii="仿宋" w:eastAsia="仿宋" w:hAnsi="仿宋" w:hint="eastAsia"/>
          <w:color w:val="000000"/>
          <w:sz w:val="32"/>
          <w:szCs w:val="32"/>
        </w:rPr>
        <w:t>：收入决算结构图）（饼状图）</w:t>
      </w:r>
    </w:p>
    <w:p w:rsidR="006345DF" w:rsidRPr="009C1D63" w:rsidRDefault="006345DF" w:rsidP="006345DF">
      <w:pPr>
        <w:rPr>
          <w:rFonts w:ascii="仿宋" w:eastAsia="仿宋" w:hAnsi="仿宋"/>
        </w:rPr>
      </w:pPr>
    </w:p>
    <w:p w:rsidR="006345DF" w:rsidRPr="009C1D63" w:rsidRDefault="006345DF" w:rsidP="006345DF">
      <w:pPr>
        <w:rPr>
          <w:rFonts w:ascii="仿宋" w:eastAsia="仿宋" w:hAnsi="仿宋"/>
        </w:rPr>
      </w:pPr>
      <w:r w:rsidRPr="009C1D63">
        <w:rPr>
          <w:rFonts w:ascii="仿宋" w:eastAsia="仿宋" w:hAnsi="仿宋"/>
          <w:noProof/>
        </w:rPr>
        <w:drawing>
          <wp:inline distT="0" distB="0" distL="0" distR="0">
            <wp:extent cx="4572000" cy="2924175"/>
            <wp:effectExtent l="19050" t="0" r="19050" b="0"/>
            <wp:docPr id="23"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45DF" w:rsidRPr="009C1D63" w:rsidRDefault="006345DF" w:rsidP="006345DF">
      <w:pPr>
        <w:rPr>
          <w:rFonts w:ascii="仿宋" w:eastAsia="仿宋" w:hAnsi="仿宋"/>
        </w:rPr>
      </w:pPr>
    </w:p>
    <w:p w:rsidR="006345DF" w:rsidRPr="009C1D63" w:rsidRDefault="006345DF" w:rsidP="006345DF">
      <w:pPr>
        <w:pStyle w:val="10"/>
        <w:numPr>
          <w:ilvl w:val="0"/>
          <w:numId w:val="4"/>
        </w:numPr>
        <w:spacing w:line="600" w:lineRule="exact"/>
        <w:ind w:firstLineChars="0"/>
        <w:outlineLvl w:val="1"/>
        <w:rPr>
          <w:rStyle w:val="2Char1"/>
          <w:rFonts w:ascii="仿宋" w:eastAsia="仿宋" w:hAnsi="仿宋"/>
          <w:b w:val="0"/>
        </w:rPr>
      </w:pPr>
      <w:bookmarkStart w:id="29" w:name="_Toc15396605"/>
      <w:bookmarkStart w:id="30" w:name="_Toc15377207"/>
      <w:r w:rsidRPr="009C1D63">
        <w:rPr>
          <w:rFonts w:ascii="仿宋" w:eastAsia="仿宋" w:hAnsi="仿宋" w:hint="eastAsia"/>
          <w:color w:val="000000"/>
          <w:sz w:val="32"/>
          <w:szCs w:val="32"/>
        </w:rPr>
        <w:t>支</w:t>
      </w:r>
      <w:r w:rsidRPr="009C1D63">
        <w:rPr>
          <w:rStyle w:val="2Char1"/>
          <w:rFonts w:ascii="仿宋" w:eastAsia="仿宋" w:hAnsi="仿宋" w:hint="eastAsia"/>
          <w:b w:val="0"/>
        </w:rPr>
        <w:t>出决算情况说明</w:t>
      </w:r>
      <w:bookmarkEnd w:id="29"/>
      <w:bookmarkEnd w:id="30"/>
    </w:p>
    <w:p w:rsidR="006345DF" w:rsidRPr="009C1D63" w:rsidRDefault="006345DF" w:rsidP="006345DF">
      <w:pPr>
        <w:spacing w:line="600" w:lineRule="exact"/>
        <w:ind w:firstLineChars="200" w:firstLine="640"/>
        <w:outlineLvl w:val="1"/>
        <w:rPr>
          <w:rFonts w:ascii="仿宋" w:eastAsia="仿宋" w:hAnsi="仿宋"/>
          <w:color w:val="000000"/>
          <w:sz w:val="32"/>
          <w:szCs w:val="32"/>
        </w:rPr>
      </w:pPr>
      <w:r w:rsidRPr="009C1D63">
        <w:rPr>
          <w:rFonts w:ascii="仿宋" w:eastAsia="仿宋" w:hAnsi="仿宋"/>
          <w:color w:val="000000"/>
          <w:sz w:val="32"/>
          <w:szCs w:val="32"/>
        </w:rPr>
        <w:t>2020</w:t>
      </w:r>
      <w:r w:rsidRPr="009C1D63">
        <w:rPr>
          <w:rFonts w:ascii="仿宋" w:eastAsia="仿宋" w:hAnsi="仿宋" w:hint="eastAsia"/>
          <w:color w:val="000000"/>
          <w:sz w:val="32"/>
          <w:szCs w:val="32"/>
        </w:rPr>
        <w:t>年本年支出合计590.92万元，其中：基本支出104.47万元，占17.68</w:t>
      </w:r>
      <w:r w:rsidRPr="009C1D63">
        <w:rPr>
          <w:rFonts w:ascii="仿宋" w:eastAsia="仿宋" w:hAnsi="仿宋"/>
          <w:color w:val="000000"/>
          <w:sz w:val="32"/>
          <w:szCs w:val="32"/>
        </w:rPr>
        <w:t>%</w:t>
      </w:r>
      <w:r w:rsidRPr="009C1D63">
        <w:rPr>
          <w:rFonts w:ascii="仿宋" w:eastAsia="仿宋" w:hAnsi="仿宋" w:hint="eastAsia"/>
          <w:color w:val="000000"/>
          <w:sz w:val="32"/>
          <w:szCs w:val="32"/>
        </w:rPr>
        <w:t>；项目支出486.45万元，占82.32</w:t>
      </w:r>
      <w:r w:rsidRPr="009C1D63">
        <w:rPr>
          <w:rFonts w:ascii="仿宋" w:eastAsia="仿宋" w:hAnsi="仿宋"/>
          <w:color w:val="000000"/>
          <w:sz w:val="32"/>
          <w:szCs w:val="32"/>
        </w:rPr>
        <w:t>%</w:t>
      </w:r>
      <w:r w:rsidRPr="009C1D63">
        <w:rPr>
          <w:rFonts w:ascii="仿宋" w:eastAsia="仿宋" w:hAnsi="仿宋" w:hint="eastAsia"/>
          <w:color w:val="000000"/>
          <w:sz w:val="32"/>
          <w:szCs w:val="32"/>
        </w:rPr>
        <w:t>；上缴上级支出0万元，占0</w:t>
      </w:r>
      <w:r w:rsidRPr="009C1D63">
        <w:rPr>
          <w:rFonts w:ascii="仿宋" w:eastAsia="仿宋" w:hAnsi="仿宋"/>
          <w:color w:val="000000"/>
          <w:sz w:val="32"/>
          <w:szCs w:val="32"/>
        </w:rPr>
        <w:t>%</w:t>
      </w:r>
      <w:r w:rsidRPr="009C1D63">
        <w:rPr>
          <w:rFonts w:ascii="仿宋" w:eastAsia="仿宋" w:hAnsi="仿宋" w:hint="eastAsia"/>
          <w:color w:val="000000"/>
          <w:sz w:val="32"/>
          <w:szCs w:val="32"/>
        </w:rPr>
        <w:t>；经营支出0万元，占0</w:t>
      </w:r>
      <w:r w:rsidRPr="009C1D63">
        <w:rPr>
          <w:rFonts w:ascii="仿宋" w:eastAsia="仿宋" w:hAnsi="仿宋"/>
          <w:color w:val="000000"/>
          <w:sz w:val="32"/>
          <w:szCs w:val="32"/>
        </w:rPr>
        <w:t>%</w:t>
      </w:r>
      <w:r w:rsidRPr="009C1D63">
        <w:rPr>
          <w:rFonts w:ascii="仿宋" w:eastAsia="仿宋" w:hAnsi="仿宋" w:hint="eastAsia"/>
          <w:color w:val="000000"/>
          <w:sz w:val="32"/>
          <w:szCs w:val="32"/>
        </w:rPr>
        <w:t>；对附属单位补助支出0万元，占0</w:t>
      </w:r>
      <w:r w:rsidRPr="009C1D63">
        <w:rPr>
          <w:rFonts w:ascii="仿宋" w:eastAsia="仿宋" w:hAnsi="仿宋"/>
          <w:color w:val="000000"/>
          <w:sz w:val="32"/>
          <w:szCs w:val="32"/>
        </w:rPr>
        <w:t>%</w:t>
      </w:r>
      <w:r w:rsidRPr="009C1D63">
        <w:rPr>
          <w:rFonts w:ascii="仿宋" w:eastAsia="仿宋" w:hAnsi="仿宋" w:hint="eastAsia"/>
          <w:color w:val="000000"/>
          <w:sz w:val="32"/>
          <w:szCs w:val="32"/>
        </w:rPr>
        <w:t>。</w:t>
      </w:r>
    </w:p>
    <w:p w:rsidR="006345DF" w:rsidRPr="009C1D63" w:rsidRDefault="006345DF" w:rsidP="006345DF">
      <w:pPr>
        <w:spacing w:line="600" w:lineRule="exact"/>
        <w:ind w:firstLineChars="200" w:firstLine="640"/>
        <w:rPr>
          <w:rFonts w:ascii="仿宋" w:eastAsia="仿宋" w:hAnsi="仿宋"/>
          <w:color w:val="000000"/>
          <w:sz w:val="32"/>
          <w:szCs w:val="32"/>
        </w:rPr>
      </w:pPr>
      <w:r w:rsidRPr="009C1D63">
        <w:rPr>
          <w:rFonts w:ascii="仿宋" w:eastAsia="仿宋" w:hAnsi="仿宋" w:hint="eastAsia"/>
          <w:color w:val="000000"/>
          <w:sz w:val="32"/>
          <w:szCs w:val="32"/>
        </w:rPr>
        <w:t>（图</w:t>
      </w:r>
      <w:r w:rsidRPr="009C1D63">
        <w:rPr>
          <w:rFonts w:ascii="仿宋" w:eastAsia="仿宋" w:hAnsi="仿宋"/>
          <w:color w:val="000000"/>
          <w:sz w:val="32"/>
          <w:szCs w:val="32"/>
        </w:rPr>
        <w:t>3</w:t>
      </w:r>
      <w:r w:rsidRPr="009C1D63">
        <w:rPr>
          <w:rFonts w:ascii="仿宋" w:eastAsia="仿宋" w:hAnsi="仿宋" w:hint="eastAsia"/>
          <w:color w:val="000000"/>
          <w:sz w:val="32"/>
          <w:szCs w:val="32"/>
        </w:rPr>
        <w:t>：支出决算结构图）（饼状图）</w:t>
      </w:r>
    </w:p>
    <w:p w:rsidR="006345DF" w:rsidRPr="009C1D63" w:rsidRDefault="006345DF" w:rsidP="006345DF">
      <w:pPr>
        <w:rPr>
          <w:rFonts w:ascii="仿宋" w:eastAsia="仿宋" w:hAnsi="仿宋"/>
        </w:rPr>
      </w:pPr>
    </w:p>
    <w:p w:rsidR="006345DF" w:rsidRPr="009C1D63" w:rsidRDefault="006345DF" w:rsidP="006345DF">
      <w:pPr>
        <w:rPr>
          <w:rFonts w:ascii="仿宋" w:eastAsia="仿宋" w:hAnsi="仿宋"/>
        </w:rPr>
      </w:pPr>
      <w:r w:rsidRPr="009C1D63">
        <w:rPr>
          <w:rFonts w:ascii="仿宋" w:eastAsia="仿宋" w:hAnsi="仿宋"/>
          <w:noProof/>
        </w:rPr>
        <w:lastRenderedPageBreak/>
        <w:drawing>
          <wp:inline distT="0" distB="0" distL="0" distR="0">
            <wp:extent cx="4572000" cy="2743200"/>
            <wp:effectExtent l="19050" t="0" r="19050" b="0"/>
            <wp:docPr id="24"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45DF" w:rsidRPr="009C1D63" w:rsidRDefault="006345DF" w:rsidP="006345DF">
      <w:pPr>
        <w:rPr>
          <w:rFonts w:ascii="仿宋" w:eastAsia="仿宋" w:hAnsi="仿宋"/>
        </w:rPr>
      </w:pPr>
    </w:p>
    <w:p w:rsidR="006345DF" w:rsidRPr="009C1D63" w:rsidRDefault="006345DF" w:rsidP="006345DF">
      <w:pPr>
        <w:spacing w:line="600" w:lineRule="exact"/>
        <w:ind w:firstLineChars="200" w:firstLine="640"/>
        <w:outlineLvl w:val="1"/>
        <w:rPr>
          <w:rStyle w:val="2Char1"/>
          <w:rFonts w:ascii="仿宋" w:eastAsia="仿宋" w:hAnsi="仿宋"/>
          <w:b w:val="0"/>
        </w:rPr>
      </w:pPr>
      <w:bookmarkStart w:id="31" w:name="_Toc15396606"/>
      <w:bookmarkStart w:id="32" w:name="_Toc15377208"/>
      <w:r w:rsidRPr="009C1D63">
        <w:rPr>
          <w:rFonts w:ascii="仿宋" w:eastAsia="仿宋" w:hAnsi="仿宋" w:hint="eastAsia"/>
          <w:color w:val="000000"/>
          <w:sz w:val="32"/>
          <w:szCs w:val="32"/>
        </w:rPr>
        <w:t>四、财</w:t>
      </w:r>
      <w:r w:rsidRPr="009C1D63">
        <w:rPr>
          <w:rStyle w:val="2Char1"/>
          <w:rFonts w:ascii="仿宋" w:eastAsia="仿宋" w:hAnsi="仿宋" w:hint="eastAsia"/>
          <w:b w:val="0"/>
        </w:rPr>
        <w:t>政拨款收入支出决算总体情况说明</w:t>
      </w:r>
      <w:bookmarkEnd w:id="31"/>
      <w:bookmarkEnd w:id="32"/>
    </w:p>
    <w:p w:rsidR="006345DF" w:rsidRPr="009C1D63" w:rsidRDefault="006345DF" w:rsidP="006345DF">
      <w:pPr>
        <w:spacing w:line="600" w:lineRule="exact"/>
        <w:ind w:firstLine="640"/>
        <w:rPr>
          <w:rFonts w:ascii="仿宋" w:eastAsia="仿宋" w:hAnsi="仿宋"/>
          <w:color w:val="000000"/>
          <w:sz w:val="32"/>
          <w:szCs w:val="32"/>
        </w:rPr>
      </w:pPr>
      <w:r w:rsidRPr="009C1D63">
        <w:rPr>
          <w:rFonts w:ascii="仿宋" w:eastAsia="仿宋" w:hAnsi="仿宋"/>
          <w:color w:val="000000"/>
          <w:sz w:val="32"/>
          <w:szCs w:val="32"/>
        </w:rPr>
        <w:t>2020</w:t>
      </w:r>
      <w:r w:rsidRPr="009C1D63">
        <w:rPr>
          <w:rFonts w:ascii="仿宋" w:eastAsia="仿宋" w:hAnsi="仿宋" w:hint="eastAsia"/>
          <w:color w:val="000000"/>
          <w:sz w:val="32"/>
          <w:szCs w:val="32"/>
        </w:rPr>
        <w:t>年财政拨款收、支总计590.88万元。与</w:t>
      </w:r>
      <w:r w:rsidRPr="009C1D63">
        <w:rPr>
          <w:rFonts w:ascii="仿宋" w:eastAsia="仿宋" w:hAnsi="仿宋"/>
          <w:color w:val="000000"/>
          <w:sz w:val="32"/>
          <w:szCs w:val="32"/>
        </w:rPr>
        <w:t>2019</w:t>
      </w:r>
      <w:r w:rsidRPr="009C1D63">
        <w:rPr>
          <w:rFonts w:ascii="仿宋" w:eastAsia="仿宋" w:hAnsi="仿宋" w:hint="eastAsia"/>
          <w:color w:val="000000"/>
          <w:sz w:val="32"/>
          <w:szCs w:val="32"/>
        </w:rPr>
        <w:t>年相比，财政拨款收、支总计各增加279.76万元，增长89.92</w:t>
      </w:r>
      <w:r w:rsidRPr="009C1D63">
        <w:rPr>
          <w:rFonts w:ascii="仿宋" w:eastAsia="仿宋" w:hAnsi="仿宋"/>
          <w:color w:val="000000"/>
          <w:sz w:val="32"/>
          <w:szCs w:val="32"/>
        </w:rPr>
        <w:t>%</w:t>
      </w:r>
      <w:r w:rsidRPr="009C1D63">
        <w:rPr>
          <w:rFonts w:ascii="仿宋" w:eastAsia="仿宋" w:hAnsi="仿宋" w:hint="eastAsia"/>
          <w:color w:val="000000"/>
          <w:sz w:val="32"/>
          <w:szCs w:val="32"/>
        </w:rPr>
        <w:t>。主要变动原因是年初财政拨款结转</w:t>
      </w:r>
      <w:r w:rsidR="000466E2" w:rsidRPr="009C1D63">
        <w:rPr>
          <w:rFonts w:ascii="仿宋" w:eastAsia="仿宋" w:hAnsi="仿宋" w:hint="eastAsia"/>
          <w:color w:val="000000"/>
          <w:sz w:val="32"/>
          <w:szCs w:val="32"/>
        </w:rPr>
        <w:t>安排</w:t>
      </w:r>
      <w:r w:rsidRPr="009C1D63">
        <w:rPr>
          <w:rFonts w:ascii="仿宋" w:eastAsia="仿宋" w:hAnsi="仿宋" w:hint="eastAsia"/>
          <w:color w:val="000000"/>
          <w:sz w:val="32"/>
          <w:szCs w:val="32"/>
        </w:rPr>
        <w:t>增加343.45万元、本年财政拨款收入减少63.69万元。</w:t>
      </w:r>
    </w:p>
    <w:p w:rsidR="006345DF" w:rsidRPr="009C1D63" w:rsidRDefault="006345DF" w:rsidP="006345DF">
      <w:pPr>
        <w:spacing w:line="600" w:lineRule="exact"/>
        <w:ind w:firstLineChars="200" w:firstLine="640"/>
        <w:rPr>
          <w:rFonts w:ascii="仿宋" w:eastAsia="仿宋" w:hAnsi="仿宋"/>
          <w:color w:val="000000"/>
          <w:sz w:val="32"/>
          <w:szCs w:val="32"/>
        </w:rPr>
      </w:pPr>
      <w:r w:rsidRPr="009C1D63">
        <w:rPr>
          <w:rFonts w:ascii="仿宋" w:eastAsia="仿宋" w:hAnsi="仿宋" w:hint="eastAsia"/>
          <w:color w:val="000000"/>
          <w:sz w:val="32"/>
          <w:szCs w:val="32"/>
        </w:rPr>
        <w:t>（图</w:t>
      </w:r>
      <w:r w:rsidRPr="009C1D63">
        <w:rPr>
          <w:rFonts w:ascii="仿宋" w:eastAsia="仿宋" w:hAnsi="仿宋"/>
          <w:color w:val="000000"/>
          <w:sz w:val="32"/>
          <w:szCs w:val="32"/>
        </w:rPr>
        <w:t>4</w:t>
      </w:r>
      <w:r w:rsidRPr="009C1D63">
        <w:rPr>
          <w:rFonts w:ascii="仿宋" w:eastAsia="仿宋" w:hAnsi="仿宋" w:hint="eastAsia"/>
          <w:color w:val="000000"/>
          <w:sz w:val="32"/>
          <w:szCs w:val="32"/>
        </w:rPr>
        <w:t>：财政拨款收、支决算总计变动情况）（柱状图）</w:t>
      </w:r>
    </w:p>
    <w:p w:rsidR="006345DF" w:rsidRPr="009C1D63" w:rsidRDefault="006345DF" w:rsidP="006345DF">
      <w:pPr>
        <w:rPr>
          <w:rFonts w:ascii="仿宋" w:eastAsia="仿宋" w:hAnsi="仿宋"/>
        </w:rPr>
      </w:pPr>
      <w:r w:rsidRPr="009C1D63">
        <w:rPr>
          <w:rFonts w:ascii="仿宋" w:eastAsia="仿宋" w:hAnsi="仿宋"/>
          <w:noProof/>
        </w:rPr>
        <w:drawing>
          <wp:inline distT="0" distB="0" distL="0" distR="0">
            <wp:extent cx="4572000" cy="2743200"/>
            <wp:effectExtent l="19050" t="0" r="19050" b="0"/>
            <wp:docPr id="2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345DF" w:rsidRPr="009C1D63" w:rsidRDefault="006345DF" w:rsidP="006345DF">
      <w:pPr>
        <w:rPr>
          <w:rFonts w:ascii="仿宋" w:eastAsia="仿宋" w:hAnsi="仿宋"/>
        </w:rPr>
      </w:pPr>
    </w:p>
    <w:p w:rsidR="006345DF" w:rsidRPr="009C1D63" w:rsidRDefault="006345DF" w:rsidP="006345DF">
      <w:pPr>
        <w:rPr>
          <w:rFonts w:ascii="仿宋" w:eastAsia="仿宋" w:hAnsi="仿宋"/>
        </w:rPr>
      </w:pPr>
    </w:p>
    <w:p w:rsidR="006345DF" w:rsidRPr="009C1D63" w:rsidRDefault="006345DF" w:rsidP="006345DF">
      <w:pPr>
        <w:spacing w:line="600" w:lineRule="exact"/>
        <w:ind w:firstLineChars="200" w:firstLine="640"/>
        <w:outlineLvl w:val="1"/>
        <w:rPr>
          <w:rStyle w:val="2Char1"/>
          <w:rFonts w:ascii="仿宋" w:eastAsia="仿宋" w:hAnsi="仿宋"/>
          <w:b w:val="0"/>
        </w:rPr>
      </w:pPr>
      <w:bookmarkStart w:id="33" w:name="_Toc15377209"/>
      <w:bookmarkStart w:id="34" w:name="_Toc15396607"/>
      <w:r w:rsidRPr="009C1D63">
        <w:rPr>
          <w:rFonts w:ascii="仿宋" w:eastAsia="仿宋" w:hAnsi="仿宋" w:hint="eastAsia"/>
          <w:color w:val="000000"/>
          <w:sz w:val="32"/>
          <w:szCs w:val="32"/>
        </w:rPr>
        <w:t>五、</w:t>
      </w:r>
      <w:r w:rsidRPr="009C1D63">
        <w:rPr>
          <w:rFonts w:ascii="仿宋" w:eastAsia="仿宋" w:hAnsi="仿宋" w:hint="eastAsia"/>
          <w:b/>
          <w:color w:val="000000"/>
          <w:sz w:val="32"/>
          <w:szCs w:val="32"/>
        </w:rPr>
        <w:t>一</w:t>
      </w:r>
      <w:r w:rsidRPr="009C1D63">
        <w:rPr>
          <w:rStyle w:val="2Char1"/>
          <w:rFonts w:ascii="仿宋" w:eastAsia="仿宋" w:hAnsi="仿宋" w:hint="eastAsia"/>
          <w:b w:val="0"/>
        </w:rPr>
        <w:t>般公共预算财政拨款支出决算情况说明</w:t>
      </w:r>
      <w:bookmarkEnd w:id="33"/>
      <w:bookmarkEnd w:id="34"/>
    </w:p>
    <w:p w:rsidR="006345DF" w:rsidRPr="009C1D63" w:rsidRDefault="006345DF" w:rsidP="006345DF">
      <w:pPr>
        <w:spacing w:line="600" w:lineRule="exact"/>
        <w:ind w:firstLineChars="200" w:firstLine="643"/>
        <w:outlineLvl w:val="2"/>
        <w:rPr>
          <w:rFonts w:ascii="仿宋" w:eastAsia="仿宋" w:hAnsi="仿宋"/>
          <w:b/>
          <w:color w:val="000000"/>
          <w:sz w:val="32"/>
          <w:szCs w:val="32"/>
        </w:rPr>
      </w:pPr>
      <w:bookmarkStart w:id="35" w:name="_Toc15377210"/>
      <w:r w:rsidRPr="009C1D63">
        <w:rPr>
          <w:rFonts w:ascii="仿宋" w:eastAsia="仿宋" w:hAnsi="仿宋" w:hint="eastAsia"/>
          <w:b/>
          <w:color w:val="000000"/>
          <w:sz w:val="32"/>
          <w:szCs w:val="32"/>
        </w:rPr>
        <w:lastRenderedPageBreak/>
        <w:t>（一）一般公共预算财政拨款支出决算总体情况</w:t>
      </w:r>
      <w:bookmarkEnd w:id="35"/>
    </w:p>
    <w:p w:rsidR="006345DF" w:rsidRPr="009C1D63" w:rsidRDefault="006345DF" w:rsidP="006345DF">
      <w:pPr>
        <w:spacing w:line="600" w:lineRule="exact"/>
        <w:ind w:firstLineChars="200" w:firstLine="640"/>
        <w:rPr>
          <w:rFonts w:ascii="仿宋" w:eastAsia="仿宋" w:hAnsi="仿宋"/>
          <w:color w:val="000000"/>
          <w:sz w:val="32"/>
          <w:szCs w:val="32"/>
        </w:rPr>
      </w:pPr>
      <w:r w:rsidRPr="009C1D63">
        <w:rPr>
          <w:rFonts w:ascii="仿宋" w:eastAsia="仿宋" w:hAnsi="仿宋"/>
          <w:color w:val="000000"/>
          <w:sz w:val="32"/>
          <w:szCs w:val="32"/>
        </w:rPr>
        <w:t>2020</w:t>
      </w:r>
      <w:r w:rsidRPr="009C1D63">
        <w:rPr>
          <w:rFonts w:ascii="仿宋" w:eastAsia="仿宋" w:hAnsi="仿宋" w:hint="eastAsia"/>
          <w:color w:val="000000"/>
          <w:sz w:val="32"/>
          <w:szCs w:val="32"/>
        </w:rPr>
        <w:t>年一般公共预算财政拨款支出590.83万元，占本年支出合计的99.98</w:t>
      </w:r>
      <w:r w:rsidRPr="009C1D63">
        <w:rPr>
          <w:rFonts w:ascii="仿宋" w:eastAsia="仿宋" w:hAnsi="仿宋"/>
          <w:color w:val="000000"/>
          <w:sz w:val="32"/>
          <w:szCs w:val="32"/>
        </w:rPr>
        <w:t>%</w:t>
      </w:r>
      <w:r w:rsidRPr="009C1D63">
        <w:rPr>
          <w:rFonts w:ascii="仿宋" w:eastAsia="仿宋" w:hAnsi="仿宋" w:hint="eastAsia"/>
          <w:color w:val="000000"/>
          <w:sz w:val="32"/>
          <w:szCs w:val="32"/>
        </w:rPr>
        <w:t>。与</w:t>
      </w:r>
      <w:r w:rsidRPr="009C1D63">
        <w:rPr>
          <w:rFonts w:ascii="仿宋" w:eastAsia="仿宋" w:hAnsi="仿宋"/>
          <w:color w:val="000000"/>
          <w:sz w:val="32"/>
          <w:szCs w:val="32"/>
        </w:rPr>
        <w:t>2019</w:t>
      </w:r>
      <w:r w:rsidRPr="009C1D63">
        <w:rPr>
          <w:rFonts w:ascii="仿宋" w:eastAsia="仿宋" w:hAnsi="仿宋" w:hint="eastAsia"/>
          <w:color w:val="000000"/>
          <w:sz w:val="32"/>
          <w:szCs w:val="32"/>
        </w:rPr>
        <w:t>年相比，一般公共预算财政拨款</w:t>
      </w:r>
      <w:r w:rsidR="00DA11F3" w:rsidRPr="009C1D63">
        <w:rPr>
          <w:rFonts w:ascii="仿宋" w:eastAsia="仿宋" w:hAnsi="仿宋" w:hint="eastAsia"/>
          <w:color w:val="000000"/>
          <w:sz w:val="32"/>
          <w:szCs w:val="32"/>
        </w:rPr>
        <w:t>支出</w:t>
      </w:r>
      <w:r w:rsidRPr="009C1D63">
        <w:rPr>
          <w:rFonts w:ascii="仿宋" w:eastAsia="仿宋" w:hAnsi="仿宋" w:hint="eastAsia"/>
          <w:color w:val="000000"/>
          <w:sz w:val="32"/>
          <w:szCs w:val="32"/>
        </w:rPr>
        <w:t>增加311.27万元，增长111.34</w:t>
      </w:r>
      <w:r w:rsidRPr="009C1D63">
        <w:rPr>
          <w:rFonts w:ascii="仿宋" w:eastAsia="仿宋" w:hAnsi="仿宋"/>
          <w:color w:val="000000"/>
          <w:sz w:val="32"/>
          <w:szCs w:val="32"/>
        </w:rPr>
        <w:t>%</w:t>
      </w:r>
      <w:r w:rsidRPr="009C1D63">
        <w:rPr>
          <w:rFonts w:ascii="仿宋" w:eastAsia="仿宋" w:hAnsi="仿宋" w:hint="eastAsia"/>
          <w:color w:val="000000"/>
          <w:sz w:val="32"/>
          <w:szCs w:val="32"/>
        </w:rPr>
        <w:t>。主要变动原因是</w:t>
      </w:r>
      <w:r w:rsidR="00DA11F3" w:rsidRPr="009C1D63">
        <w:rPr>
          <w:rFonts w:ascii="仿宋" w:eastAsia="仿宋" w:hAnsi="仿宋" w:hint="eastAsia"/>
          <w:color w:val="000000"/>
          <w:sz w:val="32"/>
          <w:szCs w:val="32"/>
        </w:rPr>
        <w:t>以前年度财政暂付款转</w:t>
      </w:r>
      <w:r w:rsidR="000466E2" w:rsidRPr="009C1D63">
        <w:rPr>
          <w:rFonts w:ascii="仿宋" w:eastAsia="仿宋" w:hAnsi="仿宋" w:hint="eastAsia"/>
          <w:color w:val="000000"/>
          <w:sz w:val="32"/>
          <w:szCs w:val="32"/>
        </w:rPr>
        <w:t>列</w:t>
      </w:r>
      <w:r w:rsidR="00DA11F3" w:rsidRPr="009C1D63">
        <w:rPr>
          <w:rFonts w:ascii="仿宋" w:eastAsia="仿宋" w:hAnsi="仿宋" w:hint="eastAsia"/>
          <w:color w:val="000000"/>
          <w:sz w:val="32"/>
          <w:szCs w:val="32"/>
        </w:rPr>
        <w:t>本年支出371.45万元、本年预算拨款支出减少60.18万元。</w:t>
      </w:r>
    </w:p>
    <w:p w:rsidR="006345DF" w:rsidRPr="009C1D63" w:rsidRDefault="006345DF" w:rsidP="006345DF">
      <w:pPr>
        <w:spacing w:line="600" w:lineRule="exact"/>
        <w:ind w:firstLineChars="200" w:firstLine="640"/>
        <w:rPr>
          <w:rFonts w:ascii="仿宋" w:eastAsia="仿宋" w:hAnsi="仿宋"/>
          <w:color w:val="000000"/>
          <w:sz w:val="32"/>
          <w:szCs w:val="32"/>
        </w:rPr>
      </w:pPr>
    </w:p>
    <w:p w:rsidR="006345DF" w:rsidRPr="009C1D63" w:rsidRDefault="006345DF" w:rsidP="006345DF">
      <w:pPr>
        <w:spacing w:line="600" w:lineRule="exact"/>
        <w:ind w:firstLineChars="200" w:firstLine="640"/>
        <w:rPr>
          <w:rFonts w:ascii="仿宋" w:eastAsia="仿宋" w:hAnsi="仿宋"/>
          <w:color w:val="000000"/>
          <w:sz w:val="32"/>
          <w:szCs w:val="32"/>
        </w:rPr>
      </w:pPr>
      <w:r w:rsidRPr="009C1D63">
        <w:rPr>
          <w:rFonts w:ascii="仿宋" w:eastAsia="仿宋" w:hAnsi="仿宋" w:hint="eastAsia"/>
          <w:color w:val="000000"/>
          <w:sz w:val="32"/>
          <w:szCs w:val="32"/>
        </w:rPr>
        <w:t>（图</w:t>
      </w:r>
      <w:r w:rsidRPr="009C1D63">
        <w:rPr>
          <w:rFonts w:ascii="仿宋" w:eastAsia="仿宋" w:hAnsi="仿宋"/>
          <w:color w:val="000000"/>
          <w:sz w:val="32"/>
          <w:szCs w:val="32"/>
        </w:rPr>
        <w:t>5</w:t>
      </w:r>
      <w:r w:rsidRPr="009C1D63">
        <w:rPr>
          <w:rFonts w:ascii="仿宋" w:eastAsia="仿宋" w:hAnsi="仿宋" w:hint="eastAsia"/>
          <w:color w:val="000000"/>
          <w:sz w:val="32"/>
          <w:szCs w:val="32"/>
        </w:rPr>
        <w:t>：一般公共预算财政拨款支出决算变动情况）（柱状图）</w:t>
      </w:r>
    </w:p>
    <w:p w:rsidR="006345DF" w:rsidRPr="009C1D63" w:rsidRDefault="006345DF" w:rsidP="006345DF">
      <w:pPr>
        <w:rPr>
          <w:rFonts w:ascii="仿宋" w:eastAsia="仿宋" w:hAnsi="仿宋"/>
        </w:rPr>
      </w:pPr>
    </w:p>
    <w:p w:rsidR="006345DF" w:rsidRPr="009C1D63" w:rsidRDefault="006345DF" w:rsidP="006345DF">
      <w:pPr>
        <w:rPr>
          <w:rFonts w:ascii="仿宋" w:eastAsia="仿宋" w:hAnsi="仿宋"/>
        </w:rPr>
      </w:pPr>
      <w:r w:rsidRPr="009C1D63">
        <w:rPr>
          <w:rFonts w:ascii="仿宋" w:eastAsia="仿宋" w:hAnsi="仿宋"/>
          <w:noProof/>
        </w:rPr>
        <w:drawing>
          <wp:inline distT="0" distB="0" distL="0" distR="0">
            <wp:extent cx="4572000" cy="2743200"/>
            <wp:effectExtent l="19050" t="0" r="19050" b="0"/>
            <wp:docPr id="2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345DF" w:rsidRPr="009C1D63" w:rsidRDefault="006345DF" w:rsidP="006345DF">
      <w:pPr>
        <w:spacing w:line="600" w:lineRule="exact"/>
        <w:ind w:firstLineChars="200" w:firstLine="643"/>
        <w:outlineLvl w:val="2"/>
        <w:rPr>
          <w:rFonts w:ascii="仿宋" w:eastAsia="仿宋" w:hAnsi="仿宋"/>
          <w:b/>
          <w:color w:val="000000"/>
          <w:sz w:val="32"/>
          <w:szCs w:val="32"/>
        </w:rPr>
      </w:pPr>
      <w:bookmarkStart w:id="36" w:name="_Toc15377211"/>
      <w:r w:rsidRPr="009C1D63">
        <w:rPr>
          <w:rFonts w:ascii="仿宋" w:eastAsia="仿宋" w:hAnsi="仿宋" w:hint="eastAsia"/>
          <w:b/>
          <w:color w:val="000000"/>
          <w:sz w:val="32"/>
          <w:szCs w:val="32"/>
        </w:rPr>
        <w:t>（二）一般公共预算财政拨款支出决算结构情况</w:t>
      </w:r>
      <w:bookmarkEnd w:id="36"/>
    </w:p>
    <w:p w:rsidR="006345DF" w:rsidRPr="009C1D63" w:rsidRDefault="006345DF" w:rsidP="006345DF">
      <w:pPr>
        <w:spacing w:line="600" w:lineRule="exact"/>
        <w:ind w:firstLine="640"/>
        <w:rPr>
          <w:rFonts w:ascii="仿宋" w:eastAsia="仿宋" w:hAnsi="仿宋"/>
          <w:color w:val="000000"/>
          <w:sz w:val="32"/>
          <w:szCs w:val="32"/>
        </w:rPr>
      </w:pPr>
      <w:r w:rsidRPr="009C1D63">
        <w:rPr>
          <w:rFonts w:ascii="仿宋" w:eastAsia="仿宋" w:hAnsi="仿宋"/>
          <w:color w:val="000000"/>
          <w:sz w:val="32"/>
          <w:szCs w:val="32"/>
        </w:rPr>
        <w:t>2020</w:t>
      </w:r>
      <w:r w:rsidRPr="009C1D63">
        <w:rPr>
          <w:rFonts w:ascii="仿宋" w:eastAsia="仿宋" w:hAnsi="仿宋" w:hint="eastAsia"/>
          <w:color w:val="000000"/>
          <w:sz w:val="32"/>
          <w:szCs w:val="32"/>
        </w:rPr>
        <w:t>年一般公共预算财政拨款支出590.83万元，主要用于以下方面</w:t>
      </w:r>
      <w:r w:rsidRPr="009C1D63">
        <w:rPr>
          <w:rFonts w:ascii="仿宋" w:eastAsia="仿宋" w:hAnsi="仿宋"/>
          <w:color w:val="000000"/>
          <w:sz w:val="32"/>
          <w:szCs w:val="32"/>
        </w:rPr>
        <w:t>:</w:t>
      </w:r>
      <w:r w:rsidRPr="009C1D63">
        <w:rPr>
          <w:rFonts w:ascii="仿宋" w:eastAsia="仿宋" w:hAnsi="仿宋" w:hint="eastAsia"/>
          <w:b/>
          <w:color w:val="000000"/>
          <w:sz w:val="32"/>
          <w:szCs w:val="32"/>
        </w:rPr>
        <w:t>社会保障和就业（类）</w:t>
      </w:r>
      <w:r w:rsidRPr="009C1D63">
        <w:rPr>
          <w:rFonts w:ascii="仿宋" w:eastAsia="仿宋" w:hAnsi="仿宋" w:hint="eastAsia"/>
          <w:color w:val="000000"/>
          <w:sz w:val="32"/>
          <w:szCs w:val="32"/>
        </w:rPr>
        <w:t>支出10.69万元，占1.8</w:t>
      </w:r>
      <w:r w:rsidRPr="009C1D63">
        <w:rPr>
          <w:rFonts w:ascii="仿宋" w:eastAsia="仿宋" w:hAnsi="仿宋"/>
          <w:color w:val="000000"/>
          <w:sz w:val="32"/>
          <w:szCs w:val="32"/>
        </w:rPr>
        <w:t>%</w:t>
      </w:r>
      <w:r w:rsidRPr="009C1D63">
        <w:rPr>
          <w:rFonts w:ascii="仿宋" w:eastAsia="仿宋" w:hAnsi="仿宋" w:hint="eastAsia"/>
          <w:color w:val="000000"/>
          <w:sz w:val="32"/>
          <w:szCs w:val="32"/>
        </w:rPr>
        <w:t>；</w:t>
      </w:r>
      <w:r w:rsidRPr="009C1D63">
        <w:rPr>
          <w:rFonts w:ascii="仿宋" w:eastAsia="仿宋" w:hAnsi="仿宋" w:hint="eastAsia"/>
          <w:b/>
          <w:bCs/>
          <w:color w:val="000000"/>
          <w:sz w:val="32"/>
          <w:szCs w:val="32"/>
        </w:rPr>
        <w:t>卫生健康支出（类）</w:t>
      </w:r>
      <w:r w:rsidRPr="009C1D63">
        <w:rPr>
          <w:rFonts w:ascii="仿宋" w:eastAsia="仿宋" w:hAnsi="仿宋" w:hint="eastAsia"/>
          <w:color w:val="000000"/>
          <w:sz w:val="32"/>
          <w:szCs w:val="32"/>
        </w:rPr>
        <w:t>2.73万元，占0.46</w:t>
      </w:r>
      <w:r w:rsidRPr="009C1D63">
        <w:rPr>
          <w:rFonts w:ascii="仿宋" w:eastAsia="仿宋" w:hAnsi="仿宋"/>
          <w:color w:val="000000"/>
          <w:sz w:val="32"/>
          <w:szCs w:val="32"/>
        </w:rPr>
        <w:t>%</w:t>
      </w:r>
      <w:r w:rsidRPr="009C1D63">
        <w:rPr>
          <w:rFonts w:ascii="仿宋" w:eastAsia="仿宋" w:hAnsi="仿宋" w:hint="eastAsia"/>
          <w:color w:val="000000"/>
          <w:sz w:val="32"/>
          <w:szCs w:val="32"/>
        </w:rPr>
        <w:t>；自然资源海洋气象等支出（类）568.69万元，占96.26%；住房保障支出（类）8.72万元，占1.48</w:t>
      </w:r>
      <w:r w:rsidRPr="009C1D63">
        <w:rPr>
          <w:rFonts w:ascii="仿宋" w:eastAsia="仿宋" w:hAnsi="仿宋"/>
          <w:color w:val="000000"/>
          <w:sz w:val="32"/>
          <w:szCs w:val="32"/>
        </w:rPr>
        <w:t>%</w:t>
      </w:r>
      <w:r w:rsidRPr="009C1D63">
        <w:rPr>
          <w:rFonts w:ascii="仿宋" w:eastAsia="仿宋" w:hAnsi="仿宋" w:hint="eastAsia"/>
          <w:color w:val="000000"/>
          <w:sz w:val="32"/>
          <w:szCs w:val="32"/>
        </w:rPr>
        <w:t>。</w:t>
      </w:r>
    </w:p>
    <w:p w:rsidR="006345DF" w:rsidRPr="009C1D63" w:rsidRDefault="006345DF" w:rsidP="006345DF">
      <w:pPr>
        <w:spacing w:line="600" w:lineRule="exact"/>
        <w:ind w:firstLineChars="200" w:firstLine="640"/>
        <w:rPr>
          <w:rFonts w:ascii="仿宋" w:eastAsia="仿宋" w:hAnsi="仿宋"/>
          <w:color w:val="000000"/>
          <w:sz w:val="32"/>
          <w:szCs w:val="32"/>
        </w:rPr>
      </w:pPr>
      <w:r w:rsidRPr="009C1D63">
        <w:rPr>
          <w:rFonts w:ascii="仿宋" w:eastAsia="仿宋" w:hAnsi="仿宋" w:hint="eastAsia"/>
          <w:color w:val="000000"/>
          <w:sz w:val="32"/>
          <w:szCs w:val="32"/>
        </w:rPr>
        <w:lastRenderedPageBreak/>
        <w:t>（图</w:t>
      </w:r>
      <w:r w:rsidRPr="009C1D63">
        <w:rPr>
          <w:rFonts w:ascii="仿宋" w:eastAsia="仿宋" w:hAnsi="仿宋"/>
          <w:color w:val="000000"/>
          <w:sz w:val="32"/>
          <w:szCs w:val="32"/>
        </w:rPr>
        <w:t>6</w:t>
      </w:r>
      <w:r w:rsidRPr="009C1D63">
        <w:rPr>
          <w:rFonts w:ascii="仿宋" w:eastAsia="仿宋" w:hAnsi="仿宋" w:hint="eastAsia"/>
          <w:color w:val="000000"/>
          <w:sz w:val="32"/>
          <w:szCs w:val="32"/>
        </w:rPr>
        <w:t>：一般公共预算财政拨款支出决算结构）（饼状图）</w:t>
      </w:r>
    </w:p>
    <w:p w:rsidR="006345DF" w:rsidRPr="009C1D63" w:rsidRDefault="006345DF" w:rsidP="006345DF">
      <w:pPr>
        <w:rPr>
          <w:rFonts w:ascii="仿宋" w:eastAsia="仿宋" w:hAnsi="仿宋"/>
        </w:rPr>
      </w:pPr>
    </w:p>
    <w:p w:rsidR="006345DF" w:rsidRPr="009C1D63" w:rsidRDefault="006345DF" w:rsidP="006345DF">
      <w:pPr>
        <w:rPr>
          <w:rFonts w:ascii="仿宋" w:eastAsia="仿宋" w:hAnsi="仿宋"/>
        </w:rPr>
      </w:pPr>
      <w:r w:rsidRPr="009C1D63">
        <w:rPr>
          <w:rFonts w:ascii="仿宋" w:eastAsia="仿宋" w:hAnsi="仿宋"/>
          <w:noProof/>
        </w:rPr>
        <w:drawing>
          <wp:inline distT="0" distB="0" distL="0" distR="0">
            <wp:extent cx="4572000" cy="2743200"/>
            <wp:effectExtent l="19050" t="0" r="19050" b="0"/>
            <wp:docPr id="27"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345DF" w:rsidRPr="009C1D63" w:rsidRDefault="006345DF" w:rsidP="006345DF">
      <w:pPr>
        <w:rPr>
          <w:rFonts w:ascii="仿宋" w:eastAsia="仿宋" w:hAnsi="仿宋"/>
        </w:rPr>
      </w:pPr>
    </w:p>
    <w:p w:rsidR="006345DF" w:rsidRPr="009C1D63" w:rsidRDefault="006345DF" w:rsidP="006345DF">
      <w:pPr>
        <w:spacing w:line="600" w:lineRule="exact"/>
        <w:ind w:firstLineChars="200" w:firstLine="643"/>
        <w:outlineLvl w:val="2"/>
        <w:rPr>
          <w:rFonts w:ascii="仿宋" w:eastAsia="仿宋" w:hAnsi="仿宋"/>
          <w:b/>
          <w:color w:val="000000"/>
          <w:sz w:val="32"/>
          <w:szCs w:val="32"/>
        </w:rPr>
      </w:pPr>
      <w:bookmarkStart w:id="37" w:name="_Toc15377212"/>
      <w:r w:rsidRPr="009C1D63">
        <w:rPr>
          <w:rFonts w:ascii="仿宋" w:eastAsia="仿宋" w:hAnsi="仿宋" w:hint="eastAsia"/>
          <w:b/>
          <w:color w:val="000000"/>
          <w:sz w:val="32"/>
          <w:szCs w:val="32"/>
        </w:rPr>
        <w:t>（三）一般公共预算财政拨款支出决算具体情况</w:t>
      </w:r>
      <w:bookmarkEnd w:id="37"/>
    </w:p>
    <w:p w:rsidR="006345DF" w:rsidRPr="009C1D63" w:rsidRDefault="006345DF" w:rsidP="006345DF">
      <w:pPr>
        <w:spacing w:line="600" w:lineRule="exact"/>
        <w:ind w:firstLineChars="200" w:firstLine="643"/>
        <w:outlineLvl w:val="2"/>
        <w:rPr>
          <w:rStyle w:val="a5"/>
          <w:rFonts w:ascii="仿宋" w:eastAsia="仿宋" w:hAnsi="仿宋"/>
          <w:bCs/>
          <w:color w:val="000000"/>
          <w:sz w:val="32"/>
          <w:szCs w:val="32"/>
        </w:rPr>
      </w:pPr>
      <w:bookmarkStart w:id="38" w:name="_Toc15377213"/>
      <w:bookmarkStart w:id="39" w:name="_Toc15378460"/>
      <w:bookmarkStart w:id="40" w:name="_Toc15377444"/>
      <w:r w:rsidRPr="009C1D63">
        <w:rPr>
          <w:rFonts w:ascii="仿宋" w:eastAsia="仿宋" w:hAnsi="仿宋"/>
          <w:b/>
          <w:color w:val="000000"/>
          <w:sz w:val="32"/>
          <w:szCs w:val="32"/>
        </w:rPr>
        <w:t>2020</w:t>
      </w:r>
      <w:r w:rsidRPr="009C1D63">
        <w:rPr>
          <w:rFonts w:ascii="仿宋" w:eastAsia="仿宋" w:hAnsi="仿宋" w:hint="eastAsia"/>
          <w:b/>
          <w:color w:val="000000"/>
          <w:sz w:val="32"/>
          <w:szCs w:val="32"/>
        </w:rPr>
        <w:t>年一般公共预算支出决算数为590.83万元</w:t>
      </w:r>
      <w:r w:rsidRPr="009C1D63">
        <w:rPr>
          <w:rFonts w:ascii="仿宋" w:eastAsia="仿宋" w:hAnsi="仿宋" w:hint="eastAsia"/>
          <w:color w:val="000000"/>
          <w:sz w:val="32"/>
          <w:szCs w:val="32"/>
        </w:rPr>
        <w:t>，</w:t>
      </w:r>
      <w:r w:rsidRPr="009C1D63">
        <w:rPr>
          <w:rStyle w:val="a5"/>
          <w:rFonts w:ascii="仿宋" w:eastAsia="仿宋" w:hAnsi="仿宋" w:hint="eastAsia"/>
          <w:bCs/>
          <w:color w:val="000000"/>
          <w:sz w:val="32"/>
          <w:szCs w:val="32"/>
        </w:rPr>
        <w:t>完成预算99.99</w:t>
      </w:r>
      <w:r w:rsidRPr="009C1D63">
        <w:rPr>
          <w:rStyle w:val="a5"/>
          <w:rFonts w:ascii="仿宋" w:eastAsia="仿宋" w:hAnsi="仿宋"/>
          <w:bCs/>
          <w:color w:val="000000"/>
          <w:sz w:val="32"/>
          <w:szCs w:val="32"/>
        </w:rPr>
        <w:t>%</w:t>
      </w:r>
      <w:r w:rsidRPr="009C1D63">
        <w:rPr>
          <w:rStyle w:val="a5"/>
          <w:rFonts w:ascii="仿宋" w:eastAsia="仿宋" w:hAnsi="仿宋" w:hint="eastAsia"/>
          <w:bCs/>
          <w:color w:val="000000"/>
          <w:sz w:val="32"/>
          <w:szCs w:val="32"/>
        </w:rPr>
        <w:t>。其中：</w:t>
      </w:r>
      <w:bookmarkEnd w:id="38"/>
      <w:bookmarkEnd w:id="39"/>
      <w:bookmarkEnd w:id="40"/>
    </w:p>
    <w:p w:rsidR="006345DF" w:rsidRPr="009C1D63" w:rsidRDefault="006345DF" w:rsidP="006345DF">
      <w:pPr>
        <w:spacing w:line="600" w:lineRule="exact"/>
        <w:ind w:firstLineChars="200" w:firstLine="643"/>
        <w:rPr>
          <w:rStyle w:val="a5"/>
          <w:rFonts w:ascii="仿宋" w:eastAsia="仿宋" w:hAnsi="仿宋"/>
          <w:b w:val="0"/>
          <w:bCs/>
          <w:color w:val="000000"/>
          <w:sz w:val="32"/>
          <w:szCs w:val="32"/>
        </w:rPr>
      </w:pPr>
      <w:r w:rsidRPr="009C1D63">
        <w:rPr>
          <w:rStyle w:val="a5"/>
          <w:rFonts w:ascii="仿宋" w:eastAsia="仿宋" w:hAnsi="仿宋" w:hint="eastAsia"/>
          <w:color w:val="000000"/>
          <w:sz w:val="32"/>
          <w:szCs w:val="32"/>
        </w:rPr>
        <w:t>1、社会保障和就业（类）行政事业单位养老支出（款）机关事业单位基本养老保险缴费支出（项）</w:t>
      </w:r>
      <w:r w:rsidRPr="009C1D63">
        <w:rPr>
          <w:rStyle w:val="a5"/>
          <w:rFonts w:ascii="仿宋" w:eastAsia="仿宋" w:hAnsi="仿宋"/>
          <w:color w:val="000000"/>
          <w:sz w:val="32"/>
          <w:szCs w:val="32"/>
        </w:rPr>
        <w:t xml:space="preserve">: </w:t>
      </w:r>
      <w:r w:rsidRPr="009C1D63">
        <w:rPr>
          <w:rStyle w:val="a5"/>
          <w:rFonts w:ascii="仿宋" w:eastAsia="仿宋" w:hAnsi="仿宋" w:hint="eastAsia"/>
          <w:color w:val="000000"/>
          <w:sz w:val="32"/>
          <w:szCs w:val="32"/>
        </w:rPr>
        <w:t>支出决算为6.92万元，完成预算100</w:t>
      </w:r>
      <w:r w:rsidRPr="009C1D63">
        <w:rPr>
          <w:rStyle w:val="a5"/>
          <w:rFonts w:ascii="仿宋" w:eastAsia="仿宋" w:hAnsi="仿宋"/>
          <w:color w:val="000000"/>
          <w:sz w:val="32"/>
          <w:szCs w:val="32"/>
        </w:rPr>
        <w:t>%</w:t>
      </w:r>
      <w:r w:rsidRPr="009C1D63">
        <w:rPr>
          <w:rStyle w:val="a5"/>
          <w:rFonts w:ascii="仿宋" w:eastAsia="仿宋" w:hAnsi="仿宋" w:hint="eastAsia"/>
          <w:color w:val="000000"/>
          <w:sz w:val="32"/>
          <w:szCs w:val="32"/>
        </w:rPr>
        <w:t>。</w:t>
      </w:r>
    </w:p>
    <w:p w:rsidR="006345DF" w:rsidRPr="009C1D63" w:rsidRDefault="006345DF" w:rsidP="006345DF">
      <w:pPr>
        <w:spacing w:line="600" w:lineRule="exact"/>
        <w:ind w:firstLineChars="200" w:firstLine="643"/>
        <w:rPr>
          <w:rStyle w:val="a5"/>
          <w:rFonts w:ascii="仿宋" w:eastAsia="仿宋" w:hAnsi="仿宋"/>
          <w:b w:val="0"/>
          <w:color w:val="000000"/>
          <w:sz w:val="32"/>
          <w:szCs w:val="32"/>
        </w:rPr>
      </w:pPr>
      <w:r w:rsidRPr="009C1D63">
        <w:rPr>
          <w:rStyle w:val="a5"/>
          <w:rFonts w:ascii="仿宋" w:eastAsia="仿宋" w:hAnsi="仿宋" w:hint="eastAsia"/>
          <w:color w:val="000000"/>
          <w:sz w:val="32"/>
          <w:szCs w:val="32"/>
        </w:rPr>
        <w:t>2、社会保障和就业（类）行政事业单位养老支出（款）机关事业单位职业年金缴费支出（项）</w:t>
      </w:r>
      <w:r w:rsidRPr="009C1D63">
        <w:rPr>
          <w:rStyle w:val="a5"/>
          <w:rFonts w:ascii="仿宋" w:eastAsia="仿宋" w:hAnsi="仿宋"/>
          <w:color w:val="000000"/>
          <w:sz w:val="32"/>
          <w:szCs w:val="32"/>
        </w:rPr>
        <w:t xml:space="preserve">: </w:t>
      </w:r>
      <w:r w:rsidRPr="009C1D63">
        <w:rPr>
          <w:rStyle w:val="a5"/>
          <w:rFonts w:ascii="仿宋" w:eastAsia="仿宋" w:hAnsi="仿宋" w:hint="eastAsia"/>
          <w:color w:val="000000"/>
          <w:sz w:val="32"/>
          <w:szCs w:val="32"/>
        </w:rPr>
        <w:t>支出决算为3.46万元，完成预算100</w:t>
      </w:r>
      <w:r w:rsidRPr="009C1D63">
        <w:rPr>
          <w:rStyle w:val="a5"/>
          <w:rFonts w:ascii="仿宋" w:eastAsia="仿宋" w:hAnsi="仿宋"/>
          <w:color w:val="000000"/>
          <w:sz w:val="32"/>
          <w:szCs w:val="32"/>
        </w:rPr>
        <w:t>%</w:t>
      </w:r>
      <w:r w:rsidRPr="009C1D63">
        <w:rPr>
          <w:rStyle w:val="a5"/>
          <w:rFonts w:ascii="仿宋" w:eastAsia="仿宋" w:hAnsi="仿宋" w:hint="eastAsia"/>
          <w:color w:val="000000"/>
          <w:sz w:val="32"/>
          <w:szCs w:val="32"/>
        </w:rPr>
        <w:t>。</w:t>
      </w:r>
    </w:p>
    <w:p w:rsidR="006345DF" w:rsidRPr="009C1D63" w:rsidRDefault="006345DF" w:rsidP="006345DF">
      <w:pPr>
        <w:spacing w:line="600" w:lineRule="exact"/>
        <w:ind w:firstLineChars="200" w:firstLine="643"/>
        <w:rPr>
          <w:rStyle w:val="a5"/>
          <w:rFonts w:ascii="仿宋" w:eastAsia="仿宋" w:hAnsi="仿宋"/>
          <w:b w:val="0"/>
          <w:color w:val="000000"/>
          <w:sz w:val="32"/>
          <w:szCs w:val="32"/>
        </w:rPr>
      </w:pPr>
      <w:r w:rsidRPr="009C1D63">
        <w:rPr>
          <w:rStyle w:val="a5"/>
          <w:rFonts w:ascii="仿宋" w:eastAsia="仿宋" w:hAnsi="仿宋" w:hint="eastAsia"/>
          <w:color w:val="000000"/>
          <w:sz w:val="32"/>
          <w:szCs w:val="32"/>
        </w:rPr>
        <w:t>3、社会保障和就业（类）其他社会保障和就业支出（款）其他社会保障和就业支出（项）</w:t>
      </w:r>
      <w:r w:rsidRPr="009C1D63">
        <w:rPr>
          <w:rStyle w:val="a5"/>
          <w:rFonts w:ascii="仿宋" w:eastAsia="仿宋" w:hAnsi="仿宋"/>
          <w:color w:val="000000"/>
          <w:sz w:val="32"/>
          <w:szCs w:val="32"/>
        </w:rPr>
        <w:t xml:space="preserve">: </w:t>
      </w:r>
      <w:r w:rsidRPr="009C1D63">
        <w:rPr>
          <w:rStyle w:val="a5"/>
          <w:rFonts w:ascii="仿宋" w:eastAsia="仿宋" w:hAnsi="仿宋" w:hint="eastAsia"/>
          <w:color w:val="000000"/>
          <w:sz w:val="32"/>
          <w:szCs w:val="32"/>
        </w:rPr>
        <w:t>支出决算为0.31万元，完成预算100</w:t>
      </w:r>
      <w:r w:rsidRPr="009C1D63">
        <w:rPr>
          <w:rStyle w:val="a5"/>
          <w:rFonts w:ascii="仿宋" w:eastAsia="仿宋" w:hAnsi="仿宋"/>
          <w:color w:val="000000"/>
          <w:sz w:val="32"/>
          <w:szCs w:val="32"/>
        </w:rPr>
        <w:t>%</w:t>
      </w:r>
      <w:r w:rsidRPr="009C1D63">
        <w:rPr>
          <w:rStyle w:val="a5"/>
          <w:rFonts w:ascii="仿宋" w:eastAsia="仿宋" w:hAnsi="仿宋" w:hint="eastAsia"/>
          <w:color w:val="000000"/>
          <w:sz w:val="32"/>
          <w:szCs w:val="32"/>
        </w:rPr>
        <w:t>。</w:t>
      </w:r>
    </w:p>
    <w:p w:rsidR="006345DF" w:rsidRPr="009C1D63" w:rsidRDefault="006345DF" w:rsidP="006345DF">
      <w:pPr>
        <w:spacing w:line="600" w:lineRule="exact"/>
        <w:ind w:firstLineChars="200" w:firstLine="643"/>
        <w:rPr>
          <w:rFonts w:ascii="仿宋" w:eastAsia="仿宋" w:hAnsi="仿宋"/>
          <w:color w:val="000000"/>
          <w:sz w:val="32"/>
          <w:szCs w:val="32"/>
        </w:rPr>
      </w:pPr>
      <w:r w:rsidRPr="009C1D63">
        <w:rPr>
          <w:rStyle w:val="a5"/>
          <w:rFonts w:ascii="仿宋" w:eastAsia="仿宋" w:hAnsi="仿宋" w:hint="eastAsia"/>
          <w:color w:val="000000"/>
          <w:sz w:val="32"/>
          <w:szCs w:val="32"/>
        </w:rPr>
        <w:t>4、</w:t>
      </w:r>
      <w:r w:rsidRPr="009C1D63">
        <w:rPr>
          <w:rFonts w:ascii="仿宋" w:eastAsia="仿宋" w:hAnsi="仿宋" w:hint="eastAsia"/>
          <w:b/>
          <w:bCs/>
          <w:color w:val="000000" w:themeColor="text1"/>
          <w:sz w:val="32"/>
          <w:szCs w:val="32"/>
        </w:rPr>
        <w:t>卫生健康</w:t>
      </w:r>
      <w:r w:rsidRPr="009C1D63">
        <w:rPr>
          <w:rStyle w:val="a5"/>
          <w:rFonts w:ascii="仿宋" w:eastAsia="仿宋" w:hAnsi="仿宋" w:hint="eastAsia"/>
          <w:color w:val="000000"/>
          <w:sz w:val="32"/>
          <w:szCs w:val="32"/>
        </w:rPr>
        <w:t>（类）行政事业单位医疗（款）事业单位</w:t>
      </w:r>
      <w:r w:rsidRPr="009C1D63">
        <w:rPr>
          <w:rStyle w:val="a5"/>
          <w:rFonts w:ascii="仿宋" w:eastAsia="仿宋" w:hAnsi="仿宋" w:hint="eastAsia"/>
          <w:color w:val="000000"/>
          <w:sz w:val="32"/>
          <w:szCs w:val="32"/>
        </w:rPr>
        <w:lastRenderedPageBreak/>
        <w:t>医疗（项）</w:t>
      </w:r>
      <w:r w:rsidRPr="009C1D63">
        <w:rPr>
          <w:rStyle w:val="a5"/>
          <w:rFonts w:ascii="仿宋" w:eastAsia="仿宋" w:hAnsi="仿宋"/>
          <w:color w:val="000000"/>
          <w:sz w:val="32"/>
          <w:szCs w:val="32"/>
        </w:rPr>
        <w:t>:</w:t>
      </w:r>
      <w:r w:rsidRPr="009C1D63">
        <w:rPr>
          <w:rStyle w:val="a5"/>
          <w:rFonts w:ascii="仿宋" w:eastAsia="仿宋" w:hAnsi="仿宋" w:hint="eastAsia"/>
          <w:color w:val="000000"/>
          <w:sz w:val="32"/>
          <w:szCs w:val="32"/>
        </w:rPr>
        <w:t xml:space="preserve"> 支出决算为2.73万元，完成预算100</w:t>
      </w:r>
      <w:r w:rsidRPr="009C1D63">
        <w:rPr>
          <w:rStyle w:val="a5"/>
          <w:rFonts w:ascii="仿宋" w:eastAsia="仿宋" w:hAnsi="仿宋"/>
          <w:color w:val="000000"/>
          <w:sz w:val="32"/>
          <w:szCs w:val="32"/>
        </w:rPr>
        <w:t>%</w:t>
      </w:r>
      <w:r w:rsidRPr="009C1D63">
        <w:rPr>
          <w:rStyle w:val="a5"/>
          <w:rFonts w:ascii="仿宋" w:eastAsia="仿宋" w:hAnsi="仿宋" w:hint="eastAsia"/>
          <w:color w:val="000000"/>
          <w:sz w:val="32"/>
          <w:szCs w:val="32"/>
        </w:rPr>
        <w:t>。</w:t>
      </w:r>
    </w:p>
    <w:p w:rsidR="006345DF" w:rsidRPr="009C1D63" w:rsidRDefault="006345DF" w:rsidP="006345DF">
      <w:pPr>
        <w:spacing w:line="600" w:lineRule="exact"/>
        <w:ind w:firstLineChars="200" w:firstLine="643"/>
        <w:rPr>
          <w:rFonts w:ascii="仿宋" w:eastAsia="仿宋" w:hAnsi="仿宋"/>
          <w:color w:val="000000"/>
          <w:sz w:val="32"/>
          <w:szCs w:val="32"/>
        </w:rPr>
      </w:pPr>
      <w:r w:rsidRPr="009C1D63">
        <w:rPr>
          <w:rStyle w:val="a5"/>
          <w:rFonts w:ascii="仿宋" w:eastAsia="仿宋" w:hAnsi="仿宋" w:hint="eastAsia"/>
          <w:color w:val="000000"/>
          <w:sz w:val="32"/>
          <w:szCs w:val="32"/>
        </w:rPr>
        <w:t>5、</w:t>
      </w:r>
      <w:r w:rsidRPr="009C1D63">
        <w:rPr>
          <w:rFonts w:ascii="仿宋" w:eastAsia="仿宋" w:hAnsi="仿宋" w:hint="eastAsia"/>
          <w:b/>
          <w:bCs/>
          <w:color w:val="000000" w:themeColor="text1"/>
          <w:sz w:val="32"/>
          <w:szCs w:val="32"/>
        </w:rPr>
        <w:t>自然资源海洋气象等</w:t>
      </w:r>
      <w:r w:rsidRPr="009C1D63">
        <w:rPr>
          <w:rStyle w:val="a5"/>
          <w:rFonts w:ascii="仿宋" w:eastAsia="仿宋" w:hAnsi="仿宋" w:hint="eastAsia"/>
          <w:color w:val="000000"/>
          <w:sz w:val="32"/>
          <w:szCs w:val="32"/>
        </w:rPr>
        <w:t>（类）自然资源事务（款）事业运行（项）</w:t>
      </w:r>
      <w:r w:rsidRPr="009C1D63">
        <w:rPr>
          <w:rStyle w:val="a5"/>
          <w:rFonts w:ascii="仿宋" w:eastAsia="仿宋" w:hAnsi="仿宋"/>
          <w:color w:val="000000"/>
          <w:sz w:val="32"/>
          <w:szCs w:val="32"/>
        </w:rPr>
        <w:t>:</w:t>
      </w:r>
      <w:r w:rsidRPr="009C1D63">
        <w:rPr>
          <w:rStyle w:val="a5"/>
          <w:rFonts w:ascii="仿宋" w:eastAsia="仿宋" w:hAnsi="仿宋" w:hint="eastAsia"/>
          <w:color w:val="000000"/>
          <w:sz w:val="32"/>
          <w:szCs w:val="32"/>
        </w:rPr>
        <w:t xml:space="preserve"> 支出决算为82.24万元，完成预算100</w:t>
      </w:r>
      <w:r w:rsidRPr="009C1D63">
        <w:rPr>
          <w:rStyle w:val="a5"/>
          <w:rFonts w:ascii="仿宋" w:eastAsia="仿宋" w:hAnsi="仿宋"/>
          <w:color w:val="000000"/>
          <w:sz w:val="32"/>
          <w:szCs w:val="32"/>
        </w:rPr>
        <w:t>%</w:t>
      </w:r>
      <w:r w:rsidRPr="009C1D63">
        <w:rPr>
          <w:rStyle w:val="a5"/>
          <w:rFonts w:ascii="仿宋" w:eastAsia="仿宋" w:hAnsi="仿宋" w:hint="eastAsia"/>
          <w:color w:val="000000"/>
          <w:sz w:val="32"/>
          <w:szCs w:val="32"/>
        </w:rPr>
        <w:t>。</w:t>
      </w:r>
    </w:p>
    <w:p w:rsidR="006345DF" w:rsidRPr="009C1D63" w:rsidRDefault="006345DF" w:rsidP="006345DF">
      <w:pPr>
        <w:spacing w:line="600" w:lineRule="exact"/>
        <w:ind w:firstLineChars="200" w:firstLine="643"/>
        <w:rPr>
          <w:rFonts w:ascii="仿宋" w:eastAsia="仿宋" w:hAnsi="仿宋"/>
          <w:color w:val="000000"/>
          <w:sz w:val="32"/>
          <w:szCs w:val="32"/>
        </w:rPr>
      </w:pPr>
      <w:r w:rsidRPr="009C1D63">
        <w:rPr>
          <w:rStyle w:val="a5"/>
          <w:rFonts w:ascii="仿宋" w:eastAsia="仿宋" w:hAnsi="仿宋" w:hint="eastAsia"/>
          <w:color w:val="000000"/>
          <w:sz w:val="32"/>
          <w:szCs w:val="32"/>
        </w:rPr>
        <w:t>6、</w:t>
      </w:r>
      <w:r w:rsidRPr="009C1D63">
        <w:rPr>
          <w:rFonts w:ascii="仿宋" w:eastAsia="仿宋" w:hAnsi="仿宋" w:hint="eastAsia"/>
          <w:b/>
          <w:bCs/>
          <w:color w:val="000000" w:themeColor="text1"/>
          <w:sz w:val="32"/>
          <w:szCs w:val="32"/>
        </w:rPr>
        <w:t>自然资源海洋气象等</w:t>
      </w:r>
      <w:r w:rsidRPr="009C1D63">
        <w:rPr>
          <w:rStyle w:val="a5"/>
          <w:rFonts w:ascii="仿宋" w:eastAsia="仿宋" w:hAnsi="仿宋" w:hint="eastAsia"/>
          <w:color w:val="000000"/>
          <w:sz w:val="32"/>
          <w:szCs w:val="32"/>
        </w:rPr>
        <w:t>（类）自然资源事务（款）其他自然资源事务（项）</w:t>
      </w:r>
      <w:r w:rsidRPr="009C1D63">
        <w:rPr>
          <w:rStyle w:val="a5"/>
          <w:rFonts w:ascii="仿宋" w:eastAsia="仿宋" w:hAnsi="仿宋"/>
          <w:color w:val="000000"/>
          <w:sz w:val="32"/>
          <w:szCs w:val="32"/>
        </w:rPr>
        <w:t>:</w:t>
      </w:r>
      <w:r w:rsidRPr="009C1D63">
        <w:rPr>
          <w:rStyle w:val="a5"/>
          <w:rFonts w:ascii="仿宋" w:eastAsia="仿宋" w:hAnsi="仿宋" w:hint="eastAsia"/>
          <w:color w:val="000000"/>
          <w:sz w:val="32"/>
          <w:szCs w:val="32"/>
        </w:rPr>
        <w:t xml:space="preserve"> 支出决算为486.45万元，完成预算99.99</w:t>
      </w:r>
      <w:r w:rsidRPr="009C1D63">
        <w:rPr>
          <w:rStyle w:val="a5"/>
          <w:rFonts w:ascii="仿宋" w:eastAsia="仿宋" w:hAnsi="仿宋"/>
          <w:color w:val="000000"/>
          <w:sz w:val="32"/>
          <w:szCs w:val="32"/>
        </w:rPr>
        <w:t>%</w:t>
      </w:r>
      <w:r w:rsidRPr="009C1D63">
        <w:rPr>
          <w:rStyle w:val="a5"/>
          <w:rFonts w:ascii="仿宋" w:eastAsia="仿宋" w:hAnsi="仿宋" w:hint="eastAsia"/>
          <w:color w:val="000000"/>
          <w:sz w:val="32"/>
          <w:szCs w:val="32"/>
        </w:rPr>
        <w:t>。</w:t>
      </w:r>
    </w:p>
    <w:p w:rsidR="006345DF" w:rsidRPr="009C1D63" w:rsidRDefault="006345DF" w:rsidP="006345DF">
      <w:pPr>
        <w:spacing w:line="600" w:lineRule="exact"/>
        <w:ind w:firstLineChars="200" w:firstLine="643"/>
        <w:rPr>
          <w:rFonts w:ascii="仿宋" w:eastAsia="仿宋" w:hAnsi="仿宋"/>
          <w:color w:val="000000"/>
          <w:sz w:val="32"/>
          <w:szCs w:val="32"/>
        </w:rPr>
      </w:pPr>
      <w:r w:rsidRPr="009C1D63">
        <w:rPr>
          <w:rStyle w:val="a5"/>
          <w:rFonts w:ascii="仿宋" w:eastAsia="仿宋" w:hAnsi="仿宋" w:hint="eastAsia"/>
          <w:color w:val="000000"/>
          <w:sz w:val="32"/>
          <w:szCs w:val="32"/>
        </w:rPr>
        <w:t>7、</w:t>
      </w:r>
      <w:r w:rsidRPr="009C1D63">
        <w:rPr>
          <w:rFonts w:ascii="仿宋" w:eastAsia="仿宋" w:hAnsi="仿宋" w:hint="eastAsia"/>
          <w:b/>
          <w:bCs/>
          <w:color w:val="000000" w:themeColor="text1"/>
          <w:sz w:val="32"/>
          <w:szCs w:val="32"/>
        </w:rPr>
        <w:t>住房保障支出</w:t>
      </w:r>
      <w:r w:rsidRPr="009C1D63">
        <w:rPr>
          <w:rStyle w:val="a5"/>
          <w:rFonts w:ascii="仿宋" w:eastAsia="仿宋" w:hAnsi="仿宋" w:hint="eastAsia"/>
          <w:color w:val="000000"/>
          <w:sz w:val="32"/>
          <w:szCs w:val="32"/>
        </w:rPr>
        <w:t>（类）住房改革支出（款）住房公积金（项）</w:t>
      </w:r>
      <w:r w:rsidRPr="009C1D63">
        <w:rPr>
          <w:rStyle w:val="a5"/>
          <w:rFonts w:ascii="仿宋" w:eastAsia="仿宋" w:hAnsi="仿宋"/>
          <w:color w:val="000000"/>
          <w:sz w:val="32"/>
          <w:szCs w:val="32"/>
        </w:rPr>
        <w:t>:</w:t>
      </w:r>
      <w:r w:rsidRPr="009C1D63">
        <w:rPr>
          <w:rStyle w:val="a5"/>
          <w:rFonts w:ascii="仿宋" w:eastAsia="仿宋" w:hAnsi="仿宋" w:hint="eastAsia"/>
          <w:color w:val="000000"/>
          <w:sz w:val="32"/>
          <w:szCs w:val="32"/>
        </w:rPr>
        <w:t xml:space="preserve"> 支出决算为8.72万元，完成预算100</w:t>
      </w:r>
      <w:r w:rsidRPr="009C1D63">
        <w:rPr>
          <w:rStyle w:val="a5"/>
          <w:rFonts w:ascii="仿宋" w:eastAsia="仿宋" w:hAnsi="仿宋"/>
          <w:color w:val="000000"/>
          <w:sz w:val="32"/>
          <w:szCs w:val="32"/>
        </w:rPr>
        <w:t>%</w:t>
      </w:r>
      <w:r w:rsidRPr="009C1D63">
        <w:rPr>
          <w:rStyle w:val="a5"/>
          <w:rFonts w:ascii="仿宋" w:eastAsia="仿宋" w:hAnsi="仿宋" w:hint="eastAsia"/>
          <w:color w:val="000000"/>
          <w:sz w:val="32"/>
          <w:szCs w:val="32"/>
        </w:rPr>
        <w:t>。</w:t>
      </w:r>
    </w:p>
    <w:p w:rsidR="006345DF" w:rsidRPr="009C1D63" w:rsidRDefault="006345DF" w:rsidP="006345DF">
      <w:pPr>
        <w:tabs>
          <w:tab w:val="right" w:pos="8306"/>
        </w:tabs>
        <w:spacing w:line="600" w:lineRule="exact"/>
        <w:ind w:firstLine="640"/>
        <w:outlineLvl w:val="1"/>
        <w:rPr>
          <w:rStyle w:val="2Char1"/>
          <w:rFonts w:ascii="仿宋" w:eastAsia="仿宋" w:hAnsi="仿宋"/>
        </w:rPr>
      </w:pPr>
      <w:bookmarkStart w:id="41" w:name="_Toc15396608"/>
      <w:bookmarkStart w:id="42" w:name="_Toc15377214"/>
      <w:r w:rsidRPr="009C1D63">
        <w:rPr>
          <w:rFonts w:ascii="仿宋" w:eastAsia="仿宋" w:hAnsi="仿宋" w:hint="eastAsia"/>
          <w:color w:val="000000"/>
          <w:sz w:val="32"/>
          <w:szCs w:val="32"/>
        </w:rPr>
        <w:t>六</w:t>
      </w:r>
      <w:r w:rsidRPr="009C1D63">
        <w:rPr>
          <w:rFonts w:ascii="仿宋" w:eastAsia="仿宋" w:hAnsi="仿宋" w:hint="eastAsia"/>
          <w:b/>
          <w:color w:val="000000"/>
          <w:sz w:val="32"/>
          <w:szCs w:val="32"/>
        </w:rPr>
        <w:t>、一</w:t>
      </w:r>
      <w:r w:rsidRPr="009C1D63">
        <w:rPr>
          <w:rStyle w:val="2Char1"/>
          <w:rFonts w:ascii="仿宋" w:eastAsia="仿宋" w:hAnsi="仿宋" w:hint="eastAsia"/>
          <w:b w:val="0"/>
        </w:rPr>
        <w:t>般公共预算财政拨款基本支出决算情况说明</w:t>
      </w:r>
      <w:bookmarkEnd w:id="41"/>
      <w:bookmarkEnd w:id="42"/>
      <w:r w:rsidRPr="009C1D63">
        <w:rPr>
          <w:rStyle w:val="2Char1"/>
          <w:rFonts w:ascii="仿宋" w:eastAsia="仿宋" w:hAnsi="仿宋"/>
          <w:b w:val="0"/>
        </w:rPr>
        <w:tab/>
      </w:r>
    </w:p>
    <w:p w:rsidR="006345DF" w:rsidRPr="009C1D63" w:rsidRDefault="006345DF" w:rsidP="006345DF">
      <w:pPr>
        <w:spacing w:line="600" w:lineRule="exact"/>
        <w:ind w:firstLine="645"/>
        <w:rPr>
          <w:rFonts w:ascii="仿宋" w:eastAsia="仿宋" w:hAnsi="仿宋"/>
          <w:color w:val="000000"/>
          <w:sz w:val="32"/>
          <w:szCs w:val="32"/>
        </w:rPr>
      </w:pPr>
      <w:r w:rsidRPr="009C1D63">
        <w:rPr>
          <w:rFonts w:ascii="仿宋" w:eastAsia="仿宋" w:hAnsi="仿宋"/>
          <w:color w:val="000000"/>
          <w:sz w:val="32"/>
          <w:szCs w:val="32"/>
        </w:rPr>
        <w:t>2020</w:t>
      </w:r>
      <w:r w:rsidRPr="009C1D63">
        <w:rPr>
          <w:rFonts w:ascii="仿宋" w:eastAsia="仿宋" w:hAnsi="仿宋" w:hint="eastAsia"/>
          <w:color w:val="000000"/>
          <w:sz w:val="32"/>
          <w:szCs w:val="32"/>
        </w:rPr>
        <w:t>年一般公共预算财政拨款基本支出104.38万元，其中：</w:t>
      </w:r>
    </w:p>
    <w:p w:rsidR="006345DF" w:rsidRPr="009C1D63" w:rsidRDefault="006345DF" w:rsidP="006345DF">
      <w:pPr>
        <w:spacing w:line="600" w:lineRule="exact"/>
        <w:ind w:firstLine="645"/>
        <w:rPr>
          <w:rFonts w:ascii="仿宋" w:eastAsia="仿宋" w:hAnsi="仿宋"/>
          <w:color w:val="000000"/>
          <w:sz w:val="32"/>
          <w:szCs w:val="32"/>
        </w:rPr>
      </w:pPr>
      <w:r w:rsidRPr="009C1D63">
        <w:rPr>
          <w:rFonts w:ascii="仿宋" w:eastAsia="仿宋" w:hAnsi="仿宋" w:hint="eastAsia"/>
          <w:color w:val="000000"/>
          <w:sz w:val="32"/>
          <w:szCs w:val="32"/>
        </w:rPr>
        <w:t>人员经费96.73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sidRPr="009C1D63">
        <w:rPr>
          <w:rFonts w:ascii="仿宋" w:eastAsia="仿宋" w:hAnsi="仿宋"/>
          <w:color w:val="000000"/>
          <w:sz w:val="32"/>
          <w:szCs w:val="32"/>
        </w:rPr>
        <w:br/>
      </w:r>
      <w:r w:rsidRPr="009C1D63">
        <w:rPr>
          <w:rFonts w:ascii="仿宋" w:eastAsia="仿宋" w:hAnsi="仿宋" w:hint="eastAsia"/>
          <w:color w:val="000000"/>
          <w:sz w:val="32"/>
          <w:szCs w:val="32"/>
        </w:rPr>
        <w:t xml:space="preserve">　　日常公用经费7.66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6345DF" w:rsidRPr="009C1D63" w:rsidRDefault="006345DF" w:rsidP="006345DF">
      <w:pPr>
        <w:spacing w:line="600" w:lineRule="exact"/>
        <w:ind w:firstLine="640"/>
        <w:outlineLvl w:val="1"/>
        <w:rPr>
          <w:rStyle w:val="2Char1"/>
          <w:rFonts w:ascii="仿宋" w:eastAsia="仿宋" w:hAnsi="仿宋"/>
          <w:b w:val="0"/>
        </w:rPr>
      </w:pPr>
      <w:bookmarkStart w:id="43" w:name="_Toc15396609"/>
      <w:bookmarkStart w:id="44" w:name="_Toc15377215"/>
      <w:r w:rsidRPr="009C1D63">
        <w:rPr>
          <w:rFonts w:ascii="仿宋" w:eastAsia="仿宋" w:hAnsi="仿宋" w:hint="eastAsia"/>
          <w:color w:val="000000"/>
          <w:sz w:val="32"/>
          <w:szCs w:val="32"/>
        </w:rPr>
        <w:lastRenderedPageBreak/>
        <w:t>七、</w:t>
      </w:r>
      <w:r w:rsidRPr="009C1D63">
        <w:rPr>
          <w:rStyle w:val="2Char1"/>
          <w:rFonts w:ascii="仿宋" w:eastAsia="仿宋" w:hAnsi="仿宋" w:hint="eastAsia"/>
        </w:rPr>
        <w:t>“</w:t>
      </w:r>
      <w:r w:rsidRPr="009C1D63">
        <w:rPr>
          <w:rStyle w:val="2Char1"/>
          <w:rFonts w:ascii="仿宋" w:eastAsia="仿宋" w:hAnsi="仿宋" w:hint="eastAsia"/>
          <w:b w:val="0"/>
        </w:rPr>
        <w:t>三公”经费财政拨款支出决算情况说明</w:t>
      </w:r>
      <w:bookmarkEnd w:id="43"/>
      <w:bookmarkEnd w:id="44"/>
    </w:p>
    <w:p w:rsidR="006345DF" w:rsidRPr="009C1D63" w:rsidRDefault="006345DF" w:rsidP="006345DF">
      <w:pPr>
        <w:spacing w:line="600" w:lineRule="exact"/>
        <w:ind w:firstLine="640"/>
        <w:outlineLvl w:val="2"/>
        <w:rPr>
          <w:rFonts w:ascii="仿宋" w:eastAsia="仿宋" w:hAnsi="仿宋"/>
          <w:b/>
          <w:color w:val="000000"/>
          <w:sz w:val="32"/>
          <w:szCs w:val="32"/>
        </w:rPr>
      </w:pPr>
      <w:bookmarkStart w:id="45" w:name="_Toc15377216"/>
      <w:r w:rsidRPr="009C1D63">
        <w:rPr>
          <w:rFonts w:ascii="仿宋" w:eastAsia="仿宋" w:hAnsi="仿宋" w:hint="eastAsia"/>
          <w:b/>
          <w:color w:val="000000"/>
          <w:sz w:val="32"/>
          <w:szCs w:val="32"/>
        </w:rPr>
        <w:t>（一）“三公”经费财政拨款支出决算总体情况说明</w:t>
      </w:r>
      <w:bookmarkEnd w:id="45"/>
    </w:p>
    <w:p w:rsidR="006345DF" w:rsidRPr="009C1D63" w:rsidRDefault="006345DF" w:rsidP="006345DF">
      <w:pPr>
        <w:spacing w:line="600" w:lineRule="exact"/>
        <w:ind w:firstLine="640"/>
        <w:rPr>
          <w:rFonts w:ascii="仿宋" w:eastAsia="仿宋" w:hAnsi="仿宋"/>
          <w:color w:val="000000"/>
          <w:sz w:val="32"/>
          <w:szCs w:val="32"/>
        </w:rPr>
      </w:pPr>
      <w:r w:rsidRPr="009C1D63">
        <w:rPr>
          <w:rFonts w:ascii="仿宋" w:eastAsia="仿宋" w:hAnsi="仿宋"/>
          <w:color w:val="000000"/>
          <w:sz w:val="32"/>
          <w:szCs w:val="32"/>
        </w:rPr>
        <w:t>2020</w:t>
      </w:r>
      <w:r w:rsidRPr="009C1D63">
        <w:rPr>
          <w:rFonts w:ascii="仿宋" w:eastAsia="仿宋" w:hAnsi="仿宋" w:hint="eastAsia"/>
          <w:color w:val="000000"/>
          <w:sz w:val="32"/>
          <w:szCs w:val="32"/>
        </w:rPr>
        <w:t>年“三公”经费财政拨款支出决算为2.78万元，完成预算92.67</w:t>
      </w:r>
      <w:r w:rsidRPr="009C1D63">
        <w:rPr>
          <w:rFonts w:ascii="仿宋" w:eastAsia="仿宋" w:hAnsi="仿宋"/>
          <w:color w:val="000000"/>
          <w:sz w:val="32"/>
          <w:szCs w:val="32"/>
        </w:rPr>
        <w:t>%</w:t>
      </w:r>
      <w:r w:rsidRPr="009C1D63">
        <w:rPr>
          <w:rFonts w:ascii="仿宋" w:eastAsia="仿宋" w:hAnsi="仿宋" w:hint="eastAsia"/>
          <w:color w:val="000000"/>
          <w:sz w:val="32"/>
          <w:szCs w:val="32"/>
        </w:rPr>
        <w:t>，决算数小于预算数的主要原因是加强管理，严格控制“三公”经费支出。</w:t>
      </w:r>
    </w:p>
    <w:p w:rsidR="006345DF" w:rsidRPr="009C1D63" w:rsidRDefault="006345DF" w:rsidP="006345DF">
      <w:pPr>
        <w:spacing w:line="600" w:lineRule="exact"/>
        <w:ind w:firstLine="640"/>
        <w:outlineLvl w:val="2"/>
        <w:rPr>
          <w:rFonts w:ascii="仿宋" w:eastAsia="仿宋" w:hAnsi="仿宋"/>
          <w:b/>
          <w:color w:val="000000"/>
          <w:sz w:val="32"/>
          <w:szCs w:val="32"/>
        </w:rPr>
      </w:pPr>
      <w:bookmarkStart w:id="46" w:name="_Toc15377217"/>
      <w:r w:rsidRPr="009C1D63">
        <w:rPr>
          <w:rFonts w:ascii="仿宋" w:eastAsia="仿宋" w:hAnsi="仿宋" w:hint="eastAsia"/>
          <w:b/>
          <w:color w:val="000000"/>
          <w:sz w:val="32"/>
          <w:szCs w:val="32"/>
        </w:rPr>
        <w:t>（二）“三公”经费财政拨款支出决算具体情况说明</w:t>
      </w:r>
      <w:bookmarkEnd w:id="46"/>
    </w:p>
    <w:p w:rsidR="006345DF" w:rsidRPr="009C1D63" w:rsidRDefault="006345DF" w:rsidP="006345DF">
      <w:pPr>
        <w:spacing w:line="600" w:lineRule="exact"/>
        <w:ind w:firstLine="640"/>
        <w:rPr>
          <w:rFonts w:ascii="仿宋" w:eastAsia="仿宋" w:hAnsi="仿宋"/>
          <w:color w:val="000000"/>
          <w:sz w:val="32"/>
          <w:szCs w:val="32"/>
        </w:rPr>
      </w:pPr>
      <w:r w:rsidRPr="009C1D63">
        <w:rPr>
          <w:rFonts w:ascii="仿宋" w:eastAsia="仿宋" w:hAnsi="仿宋"/>
          <w:color w:val="000000"/>
          <w:sz w:val="32"/>
          <w:szCs w:val="32"/>
        </w:rPr>
        <w:t>2020</w:t>
      </w:r>
      <w:r w:rsidRPr="009C1D63">
        <w:rPr>
          <w:rFonts w:ascii="仿宋" w:eastAsia="仿宋" w:hAnsi="仿宋" w:hint="eastAsia"/>
          <w:color w:val="000000"/>
          <w:sz w:val="32"/>
          <w:szCs w:val="32"/>
        </w:rPr>
        <w:t>年“三公”经费财政拨款支出决算中，因公出国（境）费支出决算0万元，占0</w:t>
      </w:r>
      <w:r w:rsidRPr="009C1D63">
        <w:rPr>
          <w:rFonts w:ascii="仿宋" w:eastAsia="仿宋" w:hAnsi="仿宋"/>
          <w:color w:val="000000"/>
          <w:sz w:val="32"/>
          <w:szCs w:val="32"/>
        </w:rPr>
        <w:t>%</w:t>
      </w:r>
      <w:r w:rsidRPr="009C1D63">
        <w:rPr>
          <w:rFonts w:ascii="仿宋" w:eastAsia="仿宋" w:hAnsi="仿宋" w:hint="eastAsia"/>
          <w:color w:val="000000"/>
          <w:sz w:val="32"/>
          <w:szCs w:val="32"/>
        </w:rPr>
        <w:t>；公务用车购置及运行维护费支出决算2.78万元，占100</w:t>
      </w:r>
      <w:r w:rsidRPr="009C1D63">
        <w:rPr>
          <w:rFonts w:ascii="仿宋" w:eastAsia="仿宋" w:hAnsi="仿宋"/>
          <w:color w:val="000000"/>
          <w:sz w:val="32"/>
          <w:szCs w:val="32"/>
        </w:rPr>
        <w:t>%</w:t>
      </w:r>
      <w:r w:rsidRPr="009C1D63">
        <w:rPr>
          <w:rFonts w:ascii="仿宋" w:eastAsia="仿宋" w:hAnsi="仿宋" w:hint="eastAsia"/>
          <w:color w:val="000000"/>
          <w:sz w:val="32"/>
          <w:szCs w:val="32"/>
        </w:rPr>
        <w:t>；公务接待费支出决算0万元，占0</w:t>
      </w:r>
      <w:r w:rsidRPr="009C1D63">
        <w:rPr>
          <w:rFonts w:ascii="仿宋" w:eastAsia="仿宋" w:hAnsi="仿宋"/>
          <w:color w:val="000000"/>
          <w:sz w:val="32"/>
          <w:szCs w:val="32"/>
        </w:rPr>
        <w:t>%</w:t>
      </w:r>
      <w:r w:rsidRPr="009C1D63">
        <w:rPr>
          <w:rFonts w:ascii="仿宋" w:eastAsia="仿宋" w:hAnsi="仿宋" w:hint="eastAsia"/>
          <w:color w:val="000000"/>
          <w:sz w:val="32"/>
          <w:szCs w:val="32"/>
        </w:rPr>
        <w:t>。具体情况如下：</w:t>
      </w:r>
    </w:p>
    <w:p w:rsidR="006345DF" w:rsidRPr="009C1D63" w:rsidRDefault="006345DF" w:rsidP="006345DF">
      <w:pPr>
        <w:spacing w:line="600" w:lineRule="exact"/>
        <w:ind w:firstLine="640"/>
        <w:rPr>
          <w:rFonts w:ascii="仿宋" w:eastAsia="仿宋" w:hAnsi="仿宋"/>
          <w:color w:val="000000"/>
          <w:sz w:val="32"/>
          <w:szCs w:val="32"/>
        </w:rPr>
      </w:pPr>
      <w:r w:rsidRPr="009C1D63">
        <w:rPr>
          <w:rFonts w:ascii="仿宋" w:eastAsia="仿宋" w:hAnsi="仿宋" w:hint="eastAsia"/>
          <w:color w:val="000000"/>
          <w:sz w:val="32"/>
          <w:szCs w:val="32"/>
        </w:rPr>
        <w:t>（图</w:t>
      </w:r>
      <w:r w:rsidRPr="009C1D63">
        <w:rPr>
          <w:rFonts w:ascii="仿宋" w:eastAsia="仿宋" w:hAnsi="仿宋"/>
          <w:color w:val="000000"/>
          <w:sz w:val="32"/>
          <w:szCs w:val="32"/>
        </w:rPr>
        <w:t>7</w:t>
      </w:r>
      <w:r w:rsidRPr="009C1D63">
        <w:rPr>
          <w:rFonts w:ascii="仿宋" w:eastAsia="仿宋" w:hAnsi="仿宋" w:hint="eastAsia"/>
          <w:color w:val="000000"/>
          <w:sz w:val="32"/>
          <w:szCs w:val="32"/>
        </w:rPr>
        <w:t>：“三公”经费财政拨款支出结构）（饼状图）</w:t>
      </w:r>
    </w:p>
    <w:p w:rsidR="006345DF" w:rsidRPr="009C1D63" w:rsidRDefault="006345DF" w:rsidP="006345DF">
      <w:pPr>
        <w:rPr>
          <w:rFonts w:ascii="仿宋" w:eastAsia="仿宋" w:hAnsi="仿宋"/>
        </w:rPr>
      </w:pPr>
    </w:p>
    <w:p w:rsidR="006345DF" w:rsidRPr="009C1D63" w:rsidRDefault="006345DF" w:rsidP="006345DF">
      <w:pPr>
        <w:rPr>
          <w:rFonts w:ascii="仿宋" w:eastAsia="仿宋" w:hAnsi="仿宋"/>
        </w:rPr>
      </w:pPr>
      <w:r w:rsidRPr="009C1D63">
        <w:rPr>
          <w:rFonts w:ascii="仿宋" w:eastAsia="仿宋" w:hAnsi="仿宋"/>
          <w:noProof/>
        </w:rPr>
        <w:drawing>
          <wp:inline distT="0" distB="0" distL="0" distR="0">
            <wp:extent cx="4572000" cy="2743200"/>
            <wp:effectExtent l="19050" t="0" r="19050" b="0"/>
            <wp:docPr id="28"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345DF" w:rsidRPr="009C1D63" w:rsidRDefault="006345DF" w:rsidP="006345DF">
      <w:pPr>
        <w:spacing w:line="600" w:lineRule="exact"/>
        <w:ind w:firstLine="640"/>
        <w:rPr>
          <w:rFonts w:ascii="仿宋" w:eastAsia="仿宋" w:hAnsi="仿宋"/>
          <w:b/>
          <w:color w:val="000000"/>
          <w:sz w:val="32"/>
          <w:szCs w:val="32"/>
        </w:rPr>
      </w:pPr>
      <w:r w:rsidRPr="009C1D63">
        <w:rPr>
          <w:rFonts w:ascii="仿宋" w:eastAsia="仿宋" w:hAnsi="仿宋"/>
          <w:b/>
          <w:color w:val="000000"/>
          <w:sz w:val="32"/>
          <w:szCs w:val="32"/>
        </w:rPr>
        <w:t>1.</w:t>
      </w:r>
      <w:r w:rsidRPr="009C1D63">
        <w:rPr>
          <w:rFonts w:ascii="仿宋" w:eastAsia="仿宋" w:hAnsi="仿宋" w:hint="eastAsia"/>
          <w:b/>
          <w:color w:val="000000"/>
          <w:sz w:val="32"/>
          <w:szCs w:val="32"/>
        </w:rPr>
        <w:t>因公出国（境）经费支出</w:t>
      </w:r>
      <w:r w:rsidRPr="009C1D63">
        <w:rPr>
          <w:rFonts w:ascii="仿宋" w:eastAsia="仿宋" w:hAnsi="仿宋" w:hint="eastAsia"/>
          <w:color w:val="000000"/>
          <w:sz w:val="32"/>
          <w:szCs w:val="32"/>
        </w:rPr>
        <w:t>0万元，</w:t>
      </w:r>
      <w:r w:rsidRPr="009C1D63">
        <w:rPr>
          <w:rStyle w:val="a5"/>
          <w:rFonts w:ascii="仿宋" w:eastAsia="仿宋" w:hAnsi="仿宋" w:hint="eastAsia"/>
          <w:bCs/>
          <w:color w:val="000000"/>
          <w:sz w:val="32"/>
          <w:szCs w:val="32"/>
        </w:rPr>
        <w:t>完成预算0</w:t>
      </w:r>
      <w:r w:rsidRPr="009C1D63">
        <w:rPr>
          <w:rStyle w:val="a5"/>
          <w:rFonts w:ascii="仿宋" w:eastAsia="仿宋" w:hAnsi="仿宋"/>
          <w:bCs/>
          <w:color w:val="000000"/>
          <w:sz w:val="32"/>
          <w:szCs w:val="32"/>
        </w:rPr>
        <w:t>%</w:t>
      </w:r>
      <w:r w:rsidRPr="009C1D63">
        <w:rPr>
          <w:rStyle w:val="a5"/>
          <w:rFonts w:ascii="仿宋" w:eastAsia="仿宋" w:hAnsi="仿宋" w:hint="eastAsia"/>
          <w:bCs/>
          <w:color w:val="000000"/>
          <w:sz w:val="32"/>
          <w:szCs w:val="32"/>
        </w:rPr>
        <w:t>。</w:t>
      </w:r>
      <w:r w:rsidRPr="009C1D63">
        <w:rPr>
          <w:rFonts w:ascii="仿宋" w:eastAsia="仿宋" w:hAnsi="仿宋" w:hint="eastAsia"/>
          <w:color w:val="000000"/>
          <w:sz w:val="32"/>
          <w:szCs w:val="32"/>
        </w:rPr>
        <w:t>全年安排因公出国（境）团组0次，出国（境）0人。因公出国（境）支出决算同</w:t>
      </w:r>
      <w:r w:rsidRPr="009C1D63">
        <w:rPr>
          <w:rFonts w:ascii="仿宋" w:eastAsia="仿宋" w:hAnsi="仿宋"/>
          <w:color w:val="000000"/>
          <w:sz w:val="32"/>
          <w:szCs w:val="32"/>
        </w:rPr>
        <w:t>201</w:t>
      </w:r>
      <w:r w:rsidRPr="009C1D63">
        <w:rPr>
          <w:rFonts w:ascii="仿宋" w:eastAsia="仿宋" w:hAnsi="仿宋" w:hint="eastAsia"/>
          <w:color w:val="000000"/>
          <w:sz w:val="32"/>
          <w:szCs w:val="32"/>
        </w:rPr>
        <w:t>9年持平。主要原因是没有安排出国（境）事项。</w:t>
      </w:r>
    </w:p>
    <w:p w:rsidR="006345DF" w:rsidRPr="009C1D63" w:rsidRDefault="006345DF" w:rsidP="006345DF">
      <w:pPr>
        <w:spacing w:line="600" w:lineRule="exact"/>
        <w:ind w:firstLine="640"/>
        <w:rPr>
          <w:rFonts w:ascii="仿宋" w:eastAsia="仿宋" w:hAnsi="仿宋"/>
          <w:b/>
          <w:color w:val="000000"/>
          <w:sz w:val="32"/>
          <w:szCs w:val="32"/>
        </w:rPr>
      </w:pPr>
      <w:r w:rsidRPr="009C1D63">
        <w:rPr>
          <w:rFonts w:ascii="仿宋" w:eastAsia="仿宋" w:hAnsi="仿宋"/>
          <w:b/>
          <w:color w:val="000000"/>
          <w:sz w:val="32"/>
          <w:szCs w:val="32"/>
        </w:rPr>
        <w:lastRenderedPageBreak/>
        <w:t>2.</w:t>
      </w:r>
      <w:r w:rsidRPr="009C1D63">
        <w:rPr>
          <w:rFonts w:ascii="仿宋" w:eastAsia="仿宋" w:hAnsi="仿宋" w:hint="eastAsia"/>
          <w:b/>
          <w:color w:val="000000"/>
          <w:sz w:val="32"/>
          <w:szCs w:val="32"/>
        </w:rPr>
        <w:t>公务用车购置及运行维护费支出</w:t>
      </w:r>
      <w:r w:rsidRPr="009C1D63">
        <w:rPr>
          <w:rFonts w:ascii="仿宋" w:eastAsia="仿宋" w:hAnsi="仿宋" w:hint="eastAsia"/>
          <w:color w:val="000000"/>
          <w:sz w:val="32"/>
          <w:szCs w:val="32"/>
        </w:rPr>
        <w:t>2.78万元</w:t>
      </w:r>
      <w:r w:rsidRPr="009C1D63">
        <w:rPr>
          <w:rFonts w:ascii="仿宋" w:eastAsia="仿宋" w:hAnsi="仿宋"/>
          <w:color w:val="000000"/>
          <w:sz w:val="32"/>
          <w:szCs w:val="32"/>
        </w:rPr>
        <w:t>,</w:t>
      </w:r>
      <w:r w:rsidRPr="009C1D63">
        <w:rPr>
          <w:rStyle w:val="a5"/>
          <w:rFonts w:ascii="仿宋" w:eastAsia="仿宋" w:hAnsi="仿宋" w:hint="eastAsia"/>
          <w:bCs/>
          <w:color w:val="000000"/>
          <w:sz w:val="32"/>
          <w:szCs w:val="32"/>
        </w:rPr>
        <w:t>完成预算92.67</w:t>
      </w:r>
      <w:r w:rsidRPr="009C1D63">
        <w:rPr>
          <w:rStyle w:val="a5"/>
          <w:rFonts w:ascii="仿宋" w:eastAsia="仿宋" w:hAnsi="仿宋"/>
          <w:bCs/>
          <w:color w:val="000000"/>
          <w:sz w:val="32"/>
          <w:szCs w:val="32"/>
        </w:rPr>
        <w:t>%</w:t>
      </w:r>
      <w:r w:rsidRPr="009C1D63">
        <w:rPr>
          <w:rStyle w:val="a5"/>
          <w:rFonts w:ascii="仿宋" w:eastAsia="仿宋" w:hAnsi="仿宋" w:hint="eastAsia"/>
          <w:bCs/>
          <w:color w:val="000000"/>
          <w:sz w:val="32"/>
          <w:szCs w:val="32"/>
        </w:rPr>
        <w:t>。</w:t>
      </w:r>
      <w:r w:rsidRPr="009C1D63">
        <w:rPr>
          <w:rFonts w:ascii="仿宋" w:eastAsia="仿宋" w:hAnsi="仿宋" w:hint="eastAsia"/>
          <w:color w:val="000000"/>
          <w:sz w:val="32"/>
          <w:szCs w:val="32"/>
        </w:rPr>
        <w:t>公务用车购置及运行维护费支出决算比</w:t>
      </w:r>
      <w:r w:rsidRPr="009C1D63">
        <w:rPr>
          <w:rFonts w:ascii="仿宋" w:eastAsia="仿宋" w:hAnsi="仿宋"/>
          <w:color w:val="000000"/>
          <w:sz w:val="32"/>
          <w:szCs w:val="32"/>
        </w:rPr>
        <w:t>201</w:t>
      </w:r>
      <w:r w:rsidRPr="009C1D63">
        <w:rPr>
          <w:rFonts w:ascii="仿宋" w:eastAsia="仿宋" w:hAnsi="仿宋" w:hint="eastAsia"/>
          <w:color w:val="000000"/>
          <w:sz w:val="32"/>
          <w:szCs w:val="32"/>
        </w:rPr>
        <w:t>9年增加2.78万元，增长无穷大。主要原因是2019年没有公务用车，</w:t>
      </w:r>
      <w:r w:rsidR="00DA11F3" w:rsidRPr="009C1D63">
        <w:rPr>
          <w:rFonts w:ascii="仿宋" w:eastAsia="仿宋" w:hAnsi="仿宋" w:hint="eastAsia"/>
          <w:color w:val="000000"/>
          <w:sz w:val="32"/>
          <w:szCs w:val="32"/>
        </w:rPr>
        <w:t>上年支出为0，</w:t>
      </w:r>
      <w:r w:rsidRPr="009C1D63">
        <w:rPr>
          <w:rFonts w:ascii="仿宋" w:eastAsia="仿宋" w:hAnsi="仿宋" w:hint="eastAsia"/>
          <w:color w:val="000000"/>
          <w:sz w:val="32"/>
          <w:szCs w:val="32"/>
        </w:rPr>
        <w:t>2020年中期才</w:t>
      </w:r>
      <w:r w:rsidR="00DA11F3" w:rsidRPr="009C1D63">
        <w:rPr>
          <w:rFonts w:ascii="仿宋" w:eastAsia="仿宋" w:hAnsi="仿宋" w:hint="eastAsia"/>
          <w:color w:val="000000"/>
          <w:sz w:val="32"/>
          <w:szCs w:val="32"/>
        </w:rPr>
        <w:t>由</w:t>
      </w:r>
      <w:r w:rsidRPr="009C1D63">
        <w:rPr>
          <w:rFonts w:ascii="仿宋" w:eastAsia="仿宋" w:hAnsi="仿宋" w:hint="eastAsia"/>
          <w:color w:val="000000"/>
          <w:sz w:val="32"/>
          <w:szCs w:val="32"/>
        </w:rPr>
        <w:t>政府调拨了两台公务用车</w:t>
      </w:r>
      <w:r w:rsidR="00DA11F3" w:rsidRPr="009C1D63">
        <w:rPr>
          <w:rFonts w:ascii="仿宋" w:eastAsia="仿宋" w:hAnsi="仿宋" w:hint="eastAsia"/>
          <w:color w:val="000000"/>
          <w:sz w:val="32"/>
          <w:szCs w:val="32"/>
        </w:rPr>
        <w:t>，相应发生了公务用车运行支出</w:t>
      </w:r>
      <w:r w:rsidRPr="009C1D63">
        <w:rPr>
          <w:rFonts w:ascii="仿宋" w:eastAsia="仿宋" w:hAnsi="仿宋" w:hint="eastAsia"/>
          <w:color w:val="000000"/>
          <w:sz w:val="32"/>
          <w:szCs w:val="32"/>
        </w:rPr>
        <w:t>。</w:t>
      </w:r>
    </w:p>
    <w:p w:rsidR="006345DF" w:rsidRPr="009C1D63" w:rsidRDefault="006345DF" w:rsidP="006345DF">
      <w:pPr>
        <w:spacing w:line="600" w:lineRule="exact"/>
        <w:ind w:firstLineChars="200" w:firstLine="640"/>
        <w:rPr>
          <w:rFonts w:ascii="仿宋" w:eastAsia="仿宋" w:hAnsi="仿宋"/>
          <w:b/>
          <w:color w:val="000000"/>
          <w:sz w:val="32"/>
          <w:szCs w:val="32"/>
        </w:rPr>
      </w:pPr>
      <w:r w:rsidRPr="009C1D63">
        <w:rPr>
          <w:rFonts w:ascii="仿宋" w:eastAsia="仿宋" w:hAnsi="仿宋" w:hint="eastAsia"/>
          <w:color w:val="000000"/>
          <w:sz w:val="32"/>
          <w:szCs w:val="32"/>
        </w:rPr>
        <w:t>其中：</w:t>
      </w:r>
      <w:r w:rsidRPr="009C1D63">
        <w:rPr>
          <w:rFonts w:ascii="仿宋" w:eastAsia="仿宋" w:hAnsi="仿宋" w:hint="eastAsia"/>
          <w:b/>
          <w:color w:val="000000"/>
          <w:sz w:val="32"/>
          <w:szCs w:val="32"/>
        </w:rPr>
        <w:t>公务用车购置支出</w:t>
      </w:r>
      <w:r w:rsidRPr="009C1D63">
        <w:rPr>
          <w:rFonts w:ascii="仿宋" w:eastAsia="仿宋" w:hAnsi="仿宋" w:hint="eastAsia"/>
          <w:color w:val="000000"/>
          <w:sz w:val="32"/>
          <w:szCs w:val="32"/>
        </w:rPr>
        <w:t>0万元。全年按规定更新购置公务用车0辆，其中：轿车0辆、金额0万元，越野车0辆、金额0万元，载客汽车0辆、金额0万元。截至</w:t>
      </w:r>
      <w:r w:rsidRPr="009C1D63">
        <w:rPr>
          <w:rFonts w:ascii="仿宋" w:eastAsia="仿宋" w:hAnsi="仿宋"/>
          <w:color w:val="000000"/>
          <w:sz w:val="32"/>
          <w:szCs w:val="32"/>
        </w:rPr>
        <w:t>2020</w:t>
      </w:r>
      <w:r w:rsidRPr="009C1D63">
        <w:rPr>
          <w:rFonts w:ascii="仿宋" w:eastAsia="仿宋" w:hAnsi="仿宋" w:hint="eastAsia"/>
          <w:color w:val="000000"/>
          <w:sz w:val="32"/>
          <w:szCs w:val="32"/>
        </w:rPr>
        <w:t>年</w:t>
      </w:r>
      <w:r w:rsidRPr="009C1D63">
        <w:rPr>
          <w:rFonts w:ascii="仿宋" w:eastAsia="仿宋" w:hAnsi="仿宋"/>
          <w:color w:val="000000"/>
          <w:sz w:val="32"/>
          <w:szCs w:val="32"/>
        </w:rPr>
        <w:t>12</w:t>
      </w:r>
      <w:r w:rsidRPr="009C1D63">
        <w:rPr>
          <w:rFonts w:ascii="仿宋" w:eastAsia="仿宋" w:hAnsi="仿宋" w:hint="eastAsia"/>
          <w:color w:val="000000"/>
          <w:sz w:val="32"/>
          <w:szCs w:val="32"/>
        </w:rPr>
        <w:t>月底，单位共有公务用车2辆，其中：轿车1辆、越野车0辆、载客汽车1辆。</w:t>
      </w:r>
    </w:p>
    <w:p w:rsidR="006345DF" w:rsidRPr="009C1D63" w:rsidRDefault="006345DF" w:rsidP="006345DF">
      <w:pPr>
        <w:spacing w:line="600" w:lineRule="exact"/>
        <w:ind w:firstLine="640"/>
        <w:rPr>
          <w:rFonts w:ascii="仿宋" w:eastAsia="仿宋" w:hAnsi="仿宋"/>
          <w:color w:val="000000"/>
          <w:sz w:val="32"/>
          <w:szCs w:val="32"/>
        </w:rPr>
      </w:pPr>
      <w:r w:rsidRPr="009C1D63">
        <w:rPr>
          <w:rFonts w:ascii="仿宋" w:eastAsia="仿宋" w:hAnsi="仿宋" w:hint="eastAsia"/>
          <w:b/>
          <w:color w:val="000000"/>
          <w:sz w:val="32"/>
          <w:szCs w:val="32"/>
        </w:rPr>
        <w:t>公务用车运行维护费支出</w:t>
      </w:r>
      <w:r w:rsidRPr="009C1D63">
        <w:rPr>
          <w:rFonts w:ascii="仿宋" w:eastAsia="仿宋" w:hAnsi="仿宋" w:hint="eastAsia"/>
          <w:color w:val="000000"/>
          <w:sz w:val="32"/>
          <w:szCs w:val="32"/>
        </w:rPr>
        <w:t>2.78万元。主要用于不动产登记的调查、办理等所需的公务用车燃料费、维修费、过路过桥费、保险费等支出。</w:t>
      </w:r>
    </w:p>
    <w:p w:rsidR="006345DF" w:rsidRPr="009C1D63" w:rsidRDefault="006345DF" w:rsidP="006345DF">
      <w:pPr>
        <w:spacing w:line="600" w:lineRule="exact"/>
        <w:ind w:firstLine="640"/>
        <w:rPr>
          <w:rFonts w:ascii="仿宋" w:eastAsia="仿宋" w:hAnsi="仿宋"/>
          <w:color w:val="000000"/>
          <w:sz w:val="32"/>
          <w:szCs w:val="32"/>
        </w:rPr>
      </w:pPr>
      <w:r w:rsidRPr="009C1D63">
        <w:rPr>
          <w:rFonts w:ascii="仿宋" w:eastAsia="仿宋" w:hAnsi="仿宋"/>
          <w:b/>
          <w:color w:val="000000"/>
          <w:sz w:val="32"/>
          <w:szCs w:val="32"/>
        </w:rPr>
        <w:t>3.</w:t>
      </w:r>
      <w:r w:rsidRPr="009C1D63">
        <w:rPr>
          <w:rFonts w:ascii="仿宋" w:eastAsia="仿宋" w:hAnsi="仿宋" w:hint="eastAsia"/>
          <w:b/>
          <w:color w:val="000000"/>
          <w:sz w:val="32"/>
          <w:szCs w:val="32"/>
        </w:rPr>
        <w:t>公务接待费支出</w:t>
      </w:r>
      <w:r w:rsidRPr="009C1D63">
        <w:rPr>
          <w:rFonts w:ascii="仿宋" w:eastAsia="仿宋" w:hAnsi="仿宋" w:hint="eastAsia"/>
          <w:color w:val="000000"/>
          <w:sz w:val="32"/>
          <w:szCs w:val="32"/>
        </w:rPr>
        <w:t>0万元，</w:t>
      </w:r>
      <w:r w:rsidRPr="009C1D63">
        <w:rPr>
          <w:rStyle w:val="a5"/>
          <w:rFonts w:ascii="仿宋" w:eastAsia="仿宋" w:hAnsi="仿宋" w:hint="eastAsia"/>
          <w:bCs/>
          <w:color w:val="000000"/>
          <w:sz w:val="32"/>
          <w:szCs w:val="32"/>
        </w:rPr>
        <w:t>完成预算0</w:t>
      </w:r>
      <w:r w:rsidRPr="009C1D63">
        <w:rPr>
          <w:rStyle w:val="a5"/>
          <w:rFonts w:ascii="仿宋" w:eastAsia="仿宋" w:hAnsi="仿宋"/>
          <w:bCs/>
          <w:color w:val="000000"/>
          <w:sz w:val="32"/>
          <w:szCs w:val="32"/>
        </w:rPr>
        <w:t>%</w:t>
      </w:r>
      <w:r w:rsidRPr="009C1D63">
        <w:rPr>
          <w:rStyle w:val="a5"/>
          <w:rFonts w:ascii="仿宋" w:eastAsia="仿宋" w:hAnsi="仿宋" w:hint="eastAsia"/>
          <w:bCs/>
          <w:color w:val="000000"/>
          <w:sz w:val="32"/>
          <w:szCs w:val="32"/>
        </w:rPr>
        <w:t>。</w:t>
      </w:r>
      <w:r w:rsidRPr="009C1D63">
        <w:rPr>
          <w:rFonts w:ascii="仿宋" w:eastAsia="仿宋" w:hAnsi="仿宋" w:hint="eastAsia"/>
          <w:color w:val="000000"/>
          <w:sz w:val="32"/>
          <w:szCs w:val="32"/>
        </w:rPr>
        <w:t>公务接待费支出决算同</w:t>
      </w:r>
      <w:r w:rsidRPr="009C1D63">
        <w:rPr>
          <w:rFonts w:ascii="仿宋" w:eastAsia="仿宋" w:hAnsi="仿宋"/>
          <w:color w:val="000000"/>
          <w:sz w:val="32"/>
          <w:szCs w:val="32"/>
        </w:rPr>
        <w:t>2019</w:t>
      </w:r>
      <w:r w:rsidRPr="009C1D63">
        <w:rPr>
          <w:rFonts w:ascii="仿宋" w:eastAsia="仿宋" w:hAnsi="仿宋" w:hint="eastAsia"/>
          <w:color w:val="000000"/>
          <w:sz w:val="32"/>
          <w:szCs w:val="32"/>
        </w:rPr>
        <w:t>年持平。主要原因是没有发生公务接待事项。</w:t>
      </w:r>
    </w:p>
    <w:p w:rsidR="006345DF" w:rsidRPr="009C1D63" w:rsidRDefault="006345DF" w:rsidP="006345DF">
      <w:pPr>
        <w:spacing w:line="600" w:lineRule="exact"/>
        <w:ind w:firstLine="640"/>
        <w:outlineLvl w:val="1"/>
        <w:rPr>
          <w:rFonts w:ascii="仿宋" w:eastAsia="仿宋" w:hAnsi="仿宋"/>
          <w:color w:val="000000"/>
          <w:sz w:val="32"/>
          <w:szCs w:val="32"/>
        </w:rPr>
      </w:pPr>
      <w:bookmarkStart w:id="47" w:name="_Toc15396610"/>
      <w:bookmarkStart w:id="48" w:name="_Toc15377218"/>
    </w:p>
    <w:p w:rsidR="006345DF" w:rsidRPr="009C1D63" w:rsidRDefault="006345DF" w:rsidP="006345DF">
      <w:pPr>
        <w:spacing w:line="600" w:lineRule="exact"/>
        <w:ind w:firstLine="640"/>
        <w:outlineLvl w:val="1"/>
        <w:rPr>
          <w:rStyle w:val="2Char1"/>
          <w:rFonts w:ascii="仿宋" w:eastAsia="仿宋" w:hAnsi="仿宋"/>
        </w:rPr>
      </w:pPr>
      <w:r w:rsidRPr="009C1D63">
        <w:rPr>
          <w:rFonts w:ascii="仿宋" w:eastAsia="仿宋" w:hAnsi="仿宋" w:hint="eastAsia"/>
          <w:color w:val="000000"/>
          <w:sz w:val="32"/>
          <w:szCs w:val="32"/>
        </w:rPr>
        <w:t>八、</w:t>
      </w:r>
      <w:r w:rsidRPr="009C1D63">
        <w:rPr>
          <w:rStyle w:val="2Char1"/>
          <w:rFonts w:ascii="仿宋" w:eastAsia="仿宋" w:hAnsi="仿宋" w:hint="eastAsia"/>
          <w:b w:val="0"/>
        </w:rPr>
        <w:t>政府性基金预算支出决算情况说明</w:t>
      </w:r>
      <w:bookmarkEnd w:id="47"/>
      <w:bookmarkEnd w:id="48"/>
    </w:p>
    <w:p w:rsidR="006345DF" w:rsidRPr="009C1D63" w:rsidRDefault="006345DF" w:rsidP="006345DF">
      <w:pPr>
        <w:spacing w:line="600" w:lineRule="exact"/>
        <w:ind w:firstLine="640"/>
        <w:rPr>
          <w:rFonts w:ascii="仿宋" w:eastAsia="仿宋" w:hAnsi="仿宋"/>
          <w:color w:val="000000"/>
          <w:sz w:val="32"/>
          <w:szCs w:val="32"/>
        </w:rPr>
      </w:pPr>
      <w:r w:rsidRPr="009C1D63">
        <w:rPr>
          <w:rFonts w:ascii="仿宋" w:eastAsia="仿宋" w:hAnsi="仿宋"/>
          <w:color w:val="000000"/>
          <w:sz w:val="32"/>
          <w:szCs w:val="32"/>
        </w:rPr>
        <w:t>2020</w:t>
      </w:r>
      <w:r w:rsidRPr="009C1D63">
        <w:rPr>
          <w:rFonts w:ascii="仿宋" w:eastAsia="仿宋" w:hAnsi="仿宋" w:hint="eastAsia"/>
          <w:color w:val="000000"/>
          <w:sz w:val="32"/>
          <w:szCs w:val="32"/>
        </w:rPr>
        <w:t>年政府性基金预算拨款支出0万元。</w:t>
      </w:r>
    </w:p>
    <w:p w:rsidR="006345DF" w:rsidRPr="009C1D63" w:rsidRDefault="006345DF" w:rsidP="006345DF">
      <w:pPr>
        <w:spacing w:line="600" w:lineRule="exact"/>
        <w:ind w:firstLine="640"/>
        <w:rPr>
          <w:rFonts w:ascii="仿宋" w:eastAsia="仿宋" w:hAnsi="仿宋"/>
          <w:color w:val="000000"/>
          <w:sz w:val="32"/>
          <w:szCs w:val="32"/>
        </w:rPr>
      </w:pPr>
    </w:p>
    <w:p w:rsidR="006345DF" w:rsidRPr="009C1D63" w:rsidRDefault="006345DF" w:rsidP="006345DF">
      <w:pPr>
        <w:numPr>
          <w:ilvl w:val="0"/>
          <w:numId w:val="1"/>
        </w:numPr>
        <w:spacing w:line="600" w:lineRule="exact"/>
        <w:ind w:firstLine="640"/>
        <w:outlineLvl w:val="1"/>
        <w:rPr>
          <w:rStyle w:val="2Char1"/>
          <w:rFonts w:ascii="仿宋" w:eastAsia="仿宋" w:hAnsi="仿宋"/>
          <w:b w:val="0"/>
        </w:rPr>
      </w:pPr>
      <w:bookmarkStart w:id="49" w:name="_Toc15377219"/>
      <w:bookmarkStart w:id="50" w:name="_Toc15396611"/>
      <w:r w:rsidRPr="009C1D63">
        <w:rPr>
          <w:rStyle w:val="2Char1"/>
          <w:rFonts w:ascii="仿宋" w:eastAsia="仿宋" w:hAnsi="仿宋" w:hint="eastAsia"/>
          <w:b w:val="0"/>
        </w:rPr>
        <w:t>国有资本经营预算支出决算情况说明</w:t>
      </w:r>
      <w:bookmarkEnd w:id="49"/>
      <w:bookmarkEnd w:id="50"/>
    </w:p>
    <w:p w:rsidR="006345DF" w:rsidRPr="009C1D63" w:rsidRDefault="006345DF" w:rsidP="006345DF">
      <w:pPr>
        <w:spacing w:line="600" w:lineRule="exact"/>
        <w:ind w:firstLine="640"/>
        <w:rPr>
          <w:rFonts w:ascii="仿宋" w:eastAsia="仿宋" w:hAnsi="仿宋"/>
          <w:color w:val="000000"/>
          <w:sz w:val="32"/>
          <w:szCs w:val="32"/>
        </w:rPr>
      </w:pPr>
      <w:r w:rsidRPr="009C1D63">
        <w:rPr>
          <w:rFonts w:ascii="仿宋" w:eastAsia="仿宋" w:hAnsi="仿宋"/>
          <w:color w:val="000000"/>
          <w:sz w:val="32"/>
          <w:szCs w:val="32"/>
        </w:rPr>
        <w:t>2020</w:t>
      </w:r>
      <w:r w:rsidRPr="009C1D63">
        <w:rPr>
          <w:rFonts w:ascii="仿宋" w:eastAsia="仿宋" w:hAnsi="仿宋" w:hint="eastAsia"/>
          <w:color w:val="000000"/>
          <w:sz w:val="32"/>
          <w:szCs w:val="32"/>
        </w:rPr>
        <w:t>年国有资本经营预算拨款支出0万元。</w:t>
      </w:r>
    </w:p>
    <w:p w:rsidR="006345DF" w:rsidRPr="009C1D63" w:rsidRDefault="006345DF" w:rsidP="006345DF">
      <w:pPr>
        <w:spacing w:line="580" w:lineRule="exact"/>
        <w:jc w:val="center"/>
        <w:rPr>
          <w:rFonts w:ascii="仿宋" w:eastAsia="仿宋" w:hAnsi="仿宋" w:cs="方正小标宋简体"/>
          <w:sz w:val="44"/>
          <w:szCs w:val="44"/>
        </w:rPr>
      </w:pPr>
    </w:p>
    <w:p w:rsidR="006345DF" w:rsidRPr="009C1D63" w:rsidRDefault="006345DF" w:rsidP="006345DF">
      <w:pPr>
        <w:spacing w:line="600" w:lineRule="exact"/>
        <w:ind w:firstLineChars="250" w:firstLine="800"/>
        <w:outlineLvl w:val="1"/>
        <w:rPr>
          <w:rStyle w:val="2Char1"/>
          <w:rFonts w:ascii="仿宋" w:eastAsia="仿宋" w:hAnsi="仿宋"/>
        </w:rPr>
      </w:pPr>
      <w:bookmarkStart w:id="51" w:name="_Toc15396612"/>
      <w:bookmarkStart w:id="52" w:name="_Toc15377221"/>
      <w:r w:rsidRPr="009C1D63">
        <w:rPr>
          <w:rFonts w:ascii="仿宋" w:eastAsia="仿宋" w:hAnsi="仿宋" w:hint="eastAsia"/>
          <w:color w:val="000000"/>
          <w:sz w:val="32"/>
          <w:szCs w:val="32"/>
        </w:rPr>
        <w:t>十</w:t>
      </w:r>
      <w:r w:rsidRPr="009C1D63">
        <w:rPr>
          <w:rStyle w:val="2Char1"/>
          <w:rFonts w:ascii="仿宋" w:eastAsia="仿宋" w:hAnsi="仿宋" w:hint="eastAsia"/>
        </w:rPr>
        <w:t>、</w:t>
      </w:r>
      <w:r w:rsidRPr="009C1D63">
        <w:rPr>
          <w:rStyle w:val="2Char1"/>
          <w:rFonts w:ascii="仿宋" w:eastAsia="仿宋" w:hAnsi="仿宋" w:hint="eastAsia"/>
          <w:b w:val="0"/>
        </w:rPr>
        <w:t>其他重要事项的情况说明</w:t>
      </w:r>
      <w:bookmarkEnd w:id="51"/>
      <w:bookmarkEnd w:id="52"/>
    </w:p>
    <w:p w:rsidR="006345DF" w:rsidRPr="009C1D63" w:rsidRDefault="006345DF" w:rsidP="006345DF">
      <w:pPr>
        <w:spacing w:line="600" w:lineRule="exact"/>
        <w:ind w:firstLineChars="200" w:firstLine="643"/>
        <w:outlineLvl w:val="2"/>
        <w:rPr>
          <w:rFonts w:ascii="仿宋" w:eastAsia="仿宋" w:hAnsi="仿宋"/>
          <w:color w:val="000000"/>
          <w:sz w:val="32"/>
          <w:szCs w:val="32"/>
        </w:rPr>
      </w:pPr>
      <w:bookmarkStart w:id="53" w:name="_Toc15377222"/>
      <w:r w:rsidRPr="009C1D63">
        <w:rPr>
          <w:rFonts w:ascii="仿宋" w:eastAsia="仿宋" w:hAnsi="仿宋" w:hint="eastAsia"/>
          <w:b/>
          <w:color w:val="000000"/>
          <w:sz w:val="32"/>
          <w:szCs w:val="32"/>
        </w:rPr>
        <w:lastRenderedPageBreak/>
        <w:t>（一）机关运行经费支出情况</w:t>
      </w:r>
      <w:bookmarkEnd w:id="53"/>
    </w:p>
    <w:p w:rsidR="006345DF" w:rsidRPr="009C1D63" w:rsidRDefault="006345DF" w:rsidP="006345DF">
      <w:pPr>
        <w:spacing w:line="600" w:lineRule="exact"/>
        <w:ind w:firstLineChars="200" w:firstLine="640"/>
        <w:rPr>
          <w:rFonts w:ascii="仿宋" w:eastAsia="仿宋" w:hAnsi="仿宋"/>
          <w:color w:val="000000" w:themeColor="text1"/>
          <w:sz w:val="32"/>
          <w:szCs w:val="32"/>
        </w:rPr>
      </w:pPr>
      <w:r w:rsidRPr="009C1D63">
        <w:rPr>
          <w:rFonts w:ascii="仿宋" w:eastAsia="仿宋" w:hAnsi="仿宋"/>
          <w:color w:val="000000"/>
          <w:sz w:val="32"/>
          <w:szCs w:val="32"/>
        </w:rPr>
        <w:t>2020</w:t>
      </w:r>
      <w:r w:rsidRPr="009C1D63">
        <w:rPr>
          <w:rFonts w:ascii="仿宋" w:eastAsia="仿宋" w:hAnsi="仿宋" w:hint="eastAsia"/>
          <w:color w:val="000000"/>
          <w:sz w:val="32"/>
          <w:szCs w:val="32"/>
        </w:rPr>
        <w:t>年，峨眉山市不动产登记中心为事业单位无机关运行经费项目。</w:t>
      </w:r>
    </w:p>
    <w:p w:rsidR="006345DF" w:rsidRPr="009C1D63" w:rsidRDefault="006345DF" w:rsidP="006345DF">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4" w:name="_Toc15377223"/>
      <w:r w:rsidRPr="009C1D63">
        <w:rPr>
          <w:rFonts w:ascii="仿宋" w:eastAsia="仿宋" w:hAnsi="仿宋" w:hint="eastAsia"/>
          <w:b/>
          <w:color w:val="000000"/>
          <w:sz w:val="32"/>
          <w:szCs w:val="32"/>
        </w:rPr>
        <w:t>（二）政府采购支出情况</w:t>
      </w:r>
      <w:bookmarkEnd w:id="54"/>
    </w:p>
    <w:p w:rsidR="006345DF" w:rsidRPr="009C1D63" w:rsidRDefault="006345DF" w:rsidP="006345DF">
      <w:pPr>
        <w:spacing w:line="600" w:lineRule="exact"/>
        <w:ind w:firstLineChars="200" w:firstLine="640"/>
        <w:rPr>
          <w:rFonts w:ascii="仿宋" w:eastAsia="仿宋" w:hAnsi="仿宋"/>
          <w:color w:val="000000"/>
          <w:sz w:val="32"/>
          <w:szCs w:val="32"/>
        </w:rPr>
      </w:pPr>
      <w:r w:rsidRPr="009C1D63">
        <w:rPr>
          <w:rFonts w:ascii="仿宋" w:eastAsia="仿宋" w:hAnsi="仿宋"/>
          <w:color w:val="000000"/>
          <w:sz w:val="32"/>
          <w:szCs w:val="32"/>
        </w:rPr>
        <w:t>2020</w:t>
      </w:r>
      <w:r w:rsidRPr="009C1D63">
        <w:rPr>
          <w:rFonts w:ascii="仿宋" w:eastAsia="仿宋" w:hAnsi="仿宋" w:hint="eastAsia"/>
          <w:color w:val="000000"/>
          <w:sz w:val="32"/>
          <w:szCs w:val="32"/>
        </w:rPr>
        <w:t>年，峨眉山市不动产登记中心政府采购支出总额16.47万元，其中：政府采购货物支出16.47万元、政府采购工程支出0万元、政府采购服务支出0万元。主要用于不动产登记工作。授予中小企业合同金额0万元，占政府采购支出总额的0</w:t>
      </w:r>
      <w:r w:rsidRPr="009C1D63">
        <w:rPr>
          <w:rFonts w:ascii="仿宋" w:eastAsia="仿宋" w:hAnsi="仿宋"/>
          <w:color w:val="000000"/>
          <w:sz w:val="32"/>
          <w:szCs w:val="32"/>
        </w:rPr>
        <w:t>%</w:t>
      </w:r>
      <w:r w:rsidRPr="009C1D63">
        <w:rPr>
          <w:rFonts w:ascii="仿宋" w:eastAsia="仿宋" w:hAnsi="仿宋" w:hint="eastAsia"/>
          <w:color w:val="000000"/>
          <w:sz w:val="32"/>
          <w:szCs w:val="32"/>
        </w:rPr>
        <w:t>，其中：授予小微企业合同金额0万元，占政府采购支出总额的0</w:t>
      </w:r>
      <w:r w:rsidRPr="009C1D63">
        <w:rPr>
          <w:rFonts w:ascii="仿宋" w:eastAsia="仿宋" w:hAnsi="仿宋"/>
          <w:color w:val="000000"/>
          <w:sz w:val="32"/>
          <w:szCs w:val="32"/>
        </w:rPr>
        <w:t>%</w:t>
      </w:r>
      <w:r w:rsidRPr="009C1D63">
        <w:rPr>
          <w:rFonts w:ascii="仿宋" w:eastAsia="仿宋" w:hAnsi="仿宋" w:hint="eastAsia"/>
          <w:color w:val="000000"/>
          <w:sz w:val="32"/>
          <w:szCs w:val="32"/>
        </w:rPr>
        <w:t>。</w:t>
      </w:r>
    </w:p>
    <w:p w:rsidR="006345DF" w:rsidRPr="009C1D63" w:rsidRDefault="006345DF" w:rsidP="006345DF">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5" w:name="_Toc15377224"/>
      <w:r w:rsidRPr="009C1D63">
        <w:rPr>
          <w:rFonts w:ascii="仿宋" w:eastAsia="仿宋" w:hAnsi="仿宋" w:hint="eastAsia"/>
          <w:b/>
          <w:color w:val="000000"/>
          <w:sz w:val="32"/>
          <w:szCs w:val="32"/>
        </w:rPr>
        <w:t>（三）国有资产占有使用情况</w:t>
      </w:r>
      <w:bookmarkEnd w:id="55"/>
    </w:p>
    <w:p w:rsidR="006345DF" w:rsidRPr="009C1D63" w:rsidRDefault="006345DF" w:rsidP="006345DF">
      <w:pPr>
        <w:autoSpaceDE w:val="0"/>
        <w:autoSpaceDN w:val="0"/>
        <w:adjustRightInd w:val="0"/>
        <w:spacing w:line="600" w:lineRule="exact"/>
        <w:ind w:firstLineChars="200" w:firstLine="640"/>
        <w:jc w:val="left"/>
        <w:rPr>
          <w:rFonts w:ascii="仿宋" w:eastAsia="仿宋" w:hAnsi="仿宋"/>
          <w:b/>
          <w:color w:val="FF0000"/>
          <w:sz w:val="32"/>
          <w:szCs w:val="32"/>
        </w:rPr>
      </w:pPr>
      <w:r w:rsidRPr="009C1D63">
        <w:rPr>
          <w:rFonts w:ascii="仿宋" w:eastAsia="仿宋" w:hAnsi="仿宋" w:hint="eastAsia"/>
          <w:color w:val="000000"/>
          <w:sz w:val="32"/>
          <w:szCs w:val="32"/>
        </w:rPr>
        <w:t>截至</w:t>
      </w:r>
      <w:r w:rsidRPr="009C1D63">
        <w:rPr>
          <w:rFonts w:ascii="仿宋" w:eastAsia="仿宋" w:hAnsi="仿宋"/>
          <w:color w:val="000000"/>
          <w:sz w:val="32"/>
          <w:szCs w:val="32"/>
        </w:rPr>
        <w:t>2020</w:t>
      </w:r>
      <w:r w:rsidRPr="009C1D63">
        <w:rPr>
          <w:rFonts w:ascii="仿宋" w:eastAsia="仿宋" w:hAnsi="仿宋" w:hint="eastAsia"/>
          <w:color w:val="000000"/>
          <w:sz w:val="32"/>
          <w:szCs w:val="32"/>
        </w:rPr>
        <w:t>年</w:t>
      </w:r>
      <w:r w:rsidRPr="009C1D63">
        <w:rPr>
          <w:rFonts w:ascii="仿宋" w:eastAsia="仿宋" w:hAnsi="仿宋"/>
          <w:color w:val="000000"/>
          <w:sz w:val="32"/>
          <w:szCs w:val="32"/>
        </w:rPr>
        <w:t>12</w:t>
      </w:r>
      <w:r w:rsidRPr="009C1D63">
        <w:rPr>
          <w:rFonts w:ascii="仿宋" w:eastAsia="仿宋" w:hAnsi="仿宋" w:hint="eastAsia"/>
          <w:color w:val="000000"/>
          <w:sz w:val="32"/>
          <w:szCs w:val="32"/>
        </w:rPr>
        <w:t>月</w:t>
      </w:r>
      <w:r w:rsidRPr="009C1D63">
        <w:rPr>
          <w:rFonts w:ascii="仿宋" w:eastAsia="仿宋" w:hAnsi="仿宋"/>
          <w:color w:val="000000"/>
          <w:sz w:val="32"/>
          <w:szCs w:val="32"/>
        </w:rPr>
        <w:t>31</w:t>
      </w:r>
      <w:r w:rsidRPr="009C1D63">
        <w:rPr>
          <w:rFonts w:ascii="仿宋" w:eastAsia="仿宋" w:hAnsi="仿宋" w:hint="eastAsia"/>
          <w:color w:val="000000"/>
          <w:sz w:val="32"/>
          <w:szCs w:val="32"/>
        </w:rPr>
        <w:t>日，峨眉山市不动产登记中心共有车辆2辆，其中：主要领导干部用车0辆、机要通信用车0辆、应急保障用车0辆、其他用车2辆。其他用车主要是用于不动产登记调查、现场办理工作。单价</w:t>
      </w:r>
      <w:r w:rsidRPr="009C1D63">
        <w:rPr>
          <w:rFonts w:ascii="仿宋" w:eastAsia="仿宋" w:hAnsi="仿宋"/>
          <w:color w:val="000000"/>
          <w:sz w:val="32"/>
          <w:szCs w:val="32"/>
        </w:rPr>
        <w:t>50</w:t>
      </w:r>
      <w:r w:rsidRPr="009C1D63">
        <w:rPr>
          <w:rFonts w:ascii="仿宋" w:eastAsia="仿宋" w:hAnsi="仿宋" w:hint="eastAsia"/>
          <w:color w:val="000000"/>
          <w:sz w:val="32"/>
          <w:szCs w:val="32"/>
        </w:rPr>
        <w:t>万元以上通用设备</w:t>
      </w:r>
      <w:r w:rsidR="000466E2" w:rsidRPr="009C1D63">
        <w:rPr>
          <w:rFonts w:ascii="仿宋" w:eastAsia="仿宋" w:hAnsi="仿宋" w:hint="eastAsia"/>
          <w:color w:val="000000"/>
          <w:sz w:val="32"/>
          <w:szCs w:val="32"/>
        </w:rPr>
        <w:t>0</w:t>
      </w:r>
      <w:r w:rsidRPr="009C1D63">
        <w:rPr>
          <w:rFonts w:ascii="仿宋" w:eastAsia="仿宋" w:hAnsi="仿宋" w:hint="eastAsia"/>
          <w:color w:val="000000"/>
          <w:sz w:val="32"/>
          <w:szCs w:val="32"/>
        </w:rPr>
        <w:t>台（套），单价</w:t>
      </w:r>
      <w:r w:rsidRPr="009C1D63">
        <w:rPr>
          <w:rFonts w:ascii="仿宋" w:eastAsia="仿宋" w:hAnsi="仿宋"/>
          <w:color w:val="000000"/>
          <w:sz w:val="32"/>
          <w:szCs w:val="32"/>
        </w:rPr>
        <w:t>100</w:t>
      </w:r>
      <w:r w:rsidRPr="009C1D63">
        <w:rPr>
          <w:rFonts w:ascii="仿宋" w:eastAsia="仿宋" w:hAnsi="仿宋" w:hint="eastAsia"/>
          <w:color w:val="000000"/>
          <w:sz w:val="32"/>
          <w:szCs w:val="32"/>
        </w:rPr>
        <w:t>万元以上专用设备</w:t>
      </w:r>
      <w:r w:rsidR="000466E2" w:rsidRPr="009C1D63">
        <w:rPr>
          <w:rFonts w:ascii="仿宋" w:eastAsia="仿宋" w:hAnsi="仿宋" w:hint="eastAsia"/>
          <w:color w:val="000000"/>
          <w:sz w:val="32"/>
          <w:szCs w:val="32"/>
        </w:rPr>
        <w:t>2</w:t>
      </w:r>
      <w:r w:rsidRPr="009C1D63">
        <w:rPr>
          <w:rFonts w:ascii="仿宋" w:eastAsia="仿宋" w:hAnsi="仿宋" w:hint="eastAsia"/>
          <w:color w:val="000000"/>
          <w:sz w:val="32"/>
          <w:szCs w:val="32"/>
        </w:rPr>
        <w:t>台（套）。</w:t>
      </w:r>
    </w:p>
    <w:p w:rsidR="006345DF" w:rsidRPr="009C1D63" w:rsidRDefault="006345DF" w:rsidP="006345DF">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sidRPr="009C1D63">
        <w:rPr>
          <w:rFonts w:ascii="仿宋" w:eastAsia="仿宋" w:hAnsi="仿宋" w:hint="eastAsia"/>
          <w:b/>
          <w:color w:val="000000"/>
          <w:sz w:val="32"/>
          <w:szCs w:val="32"/>
        </w:rPr>
        <w:t>（四）预算绩效管理情况。</w:t>
      </w:r>
    </w:p>
    <w:p w:rsidR="006345DF" w:rsidRPr="009C1D63" w:rsidRDefault="006345DF" w:rsidP="006345DF">
      <w:pPr>
        <w:spacing w:line="580" w:lineRule="exact"/>
        <w:ind w:firstLineChars="200" w:firstLine="640"/>
        <w:rPr>
          <w:rFonts w:ascii="仿宋" w:eastAsia="仿宋" w:hAnsi="仿宋" w:cs="仿宋_GB2312"/>
          <w:sz w:val="32"/>
          <w:szCs w:val="32"/>
        </w:rPr>
      </w:pPr>
      <w:r w:rsidRPr="009C1D63">
        <w:rPr>
          <w:rFonts w:ascii="仿宋" w:eastAsia="仿宋" w:hAnsi="仿宋" w:cs="仿宋_GB2312" w:hint="eastAsia"/>
          <w:sz w:val="32"/>
          <w:szCs w:val="32"/>
        </w:rPr>
        <w:t>根据预算绩效管理要求，本部门（单位）在年初预算编制阶段，组织对不动产档案整理费、中心运行费项目开展了预算事前绩效评估，对2个项目编制了绩效目标，预算执行过程中，选取2个项目开展绩效监控，年终执行完毕后，对2个项目开展了绩效目标完成情况自评。</w:t>
      </w:r>
    </w:p>
    <w:p w:rsidR="006345DF" w:rsidRPr="009C1D63" w:rsidRDefault="006345DF" w:rsidP="006345DF">
      <w:pPr>
        <w:spacing w:line="580" w:lineRule="exact"/>
        <w:ind w:firstLineChars="200" w:firstLine="640"/>
        <w:rPr>
          <w:rFonts w:ascii="仿宋" w:eastAsia="仿宋" w:hAnsi="仿宋" w:cs="仿宋_GB2312"/>
          <w:sz w:val="32"/>
          <w:szCs w:val="32"/>
        </w:rPr>
      </w:pPr>
      <w:r w:rsidRPr="009C1D63">
        <w:rPr>
          <w:rFonts w:ascii="仿宋" w:eastAsia="仿宋" w:hAnsi="仿宋" w:cs="仿宋_GB2312" w:hint="eastAsia"/>
          <w:sz w:val="32"/>
          <w:szCs w:val="32"/>
        </w:rPr>
        <w:t>本部门按要求对</w:t>
      </w:r>
      <w:r w:rsidRPr="009C1D63">
        <w:rPr>
          <w:rFonts w:ascii="仿宋" w:eastAsia="仿宋" w:hAnsi="仿宋" w:cs="仿宋_GB2312"/>
          <w:sz w:val="32"/>
          <w:szCs w:val="32"/>
        </w:rPr>
        <w:t>2020</w:t>
      </w:r>
      <w:r w:rsidRPr="009C1D63">
        <w:rPr>
          <w:rFonts w:ascii="仿宋" w:eastAsia="仿宋" w:hAnsi="仿宋" w:cs="仿宋_GB2312" w:hint="eastAsia"/>
          <w:sz w:val="32"/>
          <w:szCs w:val="32"/>
        </w:rPr>
        <w:t>年部门整体支出开展绩效自评，</w:t>
      </w:r>
      <w:r w:rsidRPr="009C1D63">
        <w:rPr>
          <w:rFonts w:ascii="仿宋" w:eastAsia="仿宋" w:hAnsi="仿宋" w:cs="仿宋_GB2312" w:hint="eastAsia"/>
          <w:sz w:val="32"/>
          <w:szCs w:val="32"/>
        </w:rPr>
        <w:lastRenderedPageBreak/>
        <w:t>从评价情况来看</w:t>
      </w:r>
      <w:r w:rsidR="009C1D63" w:rsidRPr="009C1D63">
        <w:rPr>
          <w:rFonts w:ascii="仿宋" w:eastAsia="仿宋" w:hAnsi="仿宋" w:cs="宋体" w:hint="eastAsia"/>
          <w:color w:val="000000"/>
          <w:kern w:val="0"/>
          <w:sz w:val="32"/>
          <w:szCs w:val="32"/>
          <w:shd w:val="clear" w:color="auto" w:fill="FFFFFF"/>
          <w:lang w:val="zh-CN"/>
        </w:rPr>
        <w:t>项目实施管理程序规范，项目完成较好，资金支付及时到位，运行保障有力，效益明显，社会满意度较高。</w:t>
      </w:r>
      <w:r w:rsidRPr="009C1D63">
        <w:rPr>
          <w:rFonts w:ascii="仿宋" w:eastAsia="仿宋" w:hAnsi="仿宋" w:cs="仿宋_GB2312" w:hint="eastAsia"/>
          <w:sz w:val="32"/>
          <w:szCs w:val="32"/>
        </w:rPr>
        <w:t>本部门还自行组织了2个项目支出绩效评价，从评价情况来看</w:t>
      </w:r>
      <w:r w:rsidR="009C1D63" w:rsidRPr="009C1D63">
        <w:rPr>
          <w:rFonts w:ascii="仿宋" w:eastAsia="仿宋" w:hAnsi="仿宋" w:cs="仿宋_GB2312" w:hint="eastAsia"/>
          <w:sz w:val="32"/>
          <w:szCs w:val="32"/>
        </w:rPr>
        <w:t>，档案管理费和中心运行费项目均完成了预算绩效目标。</w:t>
      </w:r>
    </w:p>
    <w:p w:rsidR="006345DF" w:rsidRPr="009C1D63" w:rsidRDefault="006345DF" w:rsidP="006345DF">
      <w:pPr>
        <w:spacing w:line="580" w:lineRule="exact"/>
        <w:ind w:firstLineChars="200" w:firstLine="640"/>
        <w:rPr>
          <w:rFonts w:ascii="仿宋" w:eastAsia="仿宋" w:hAnsi="仿宋" w:cs="仿宋_GB2312"/>
          <w:sz w:val="32"/>
          <w:szCs w:val="32"/>
        </w:rPr>
      </w:pPr>
      <w:r w:rsidRPr="009C1D63">
        <w:rPr>
          <w:rFonts w:ascii="仿宋" w:eastAsia="仿宋" w:hAnsi="仿宋" w:cs="楷体_GB2312" w:hint="eastAsia"/>
          <w:sz w:val="32"/>
          <w:szCs w:val="32"/>
        </w:rPr>
        <w:t>1.项目绩效目标完成情况。</w:t>
      </w:r>
      <w:r w:rsidRPr="009C1D63">
        <w:rPr>
          <w:rFonts w:ascii="仿宋" w:eastAsia="仿宋" w:hAnsi="仿宋" w:cs="楷体_GB2312" w:hint="eastAsia"/>
          <w:sz w:val="32"/>
          <w:szCs w:val="32"/>
        </w:rPr>
        <w:br/>
      </w:r>
      <w:r w:rsidRPr="009C1D63">
        <w:rPr>
          <w:rFonts w:ascii="仿宋" w:eastAsia="仿宋" w:hAnsi="仿宋" w:cs="仿宋_GB2312" w:hint="eastAsia"/>
          <w:sz w:val="32"/>
          <w:szCs w:val="32"/>
        </w:rPr>
        <w:t xml:space="preserve">    本部门在2020年度部门决算中反映 “档案整理费”、“中心运行费”等2个项目绩效目标实际完成情况。</w:t>
      </w:r>
    </w:p>
    <w:p w:rsidR="006345DF" w:rsidRPr="009C1D63" w:rsidRDefault="006345DF" w:rsidP="006345DF">
      <w:pPr>
        <w:spacing w:line="580" w:lineRule="exact"/>
        <w:ind w:firstLineChars="200" w:firstLine="640"/>
        <w:rPr>
          <w:rFonts w:ascii="仿宋" w:eastAsia="仿宋" w:hAnsi="仿宋" w:cs="仿宋_GB2312"/>
          <w:sz w:val="32"/>
          <w:szCs w:val="32"/>
        </w:rPr>
      </w:pPr>
      <w:r w:rsidRPr="009C1D63">
        <w:rPr>
          <w:rFonts w:ascii="仿宋" w:eastAsia="仿宋" w:hAnsi="仿宋" w:cs="仿宋_GB2312" w:hint="eastAsia"/>
          <w:sz w:val="32"/>
          <w:szCs w:val="32"/>
        </w:rPr>
        <w:t>（1）档案整理费项目绩效目标完成情况综述。项目全年预算数50万元，执行数为50万元，完成预算的100%。通过项目实施，建立了图文档案资料一体化管理系统，实现各类房屋权籍档案的科学管理，快速查询和利用，使档案工作效率得到提升。</w:t>
      </w:r>
    </w:p>
    <w:p w:rsidR="006345DF" w:rsidRPr="009C1D63" w:rsidRDefault="006345DF" w:rsidP="006345DF">
      <w:pPr>
        <w:spacing w:line="580" w:lineRule="exact"/>
        <w:ind w:firstLineChars="200" w:firstLine="640"/>
        <w:rPr>
          <w:rFonts w:ascii="仿宋" w:eastAsia="仿宋" w:hAnsi="仿宋" w:cs="仿宋_GB2312"/>
          <w:sz w:val="32"/>
          <w:szCs w:val="32"/>
        </w:rPr>
      </w:pPr>
      <w:r w:rsidRPr="009C1D63">
        <w:rPr>
          <w:rFonts w:ascii="仿宋" w:eastAsia="仿宋" w:hAnsi="仿宋" w:cs="仿宋_GB2312" w:hint="eastAsia"/>
          <w:sz w:val="32"/>
          <w:szCs w:val="32"/>
        </w:rPr>
        <w:t>（2）中心运行费项目绩效目标完成情况综述。项目全年预算数65万元，执行数为65万元，完成预算的100%。通过项目实施，保障了登记系统运行维护、不动产证办证、法律咨询、办公运行等中心业务的正常顺利开展。</w:t>
      </w:r>
    </w:p>
    <w:p w:rsidR="006345DF" w:rsidRPr="009C1D63" w:rsidRDefault="006345DF" w:rsidP="006345DF">
      <w:pPr>
        <w:spacing w:line="580" w:lineRule="exact"/>
        <w:ind w:firstLineChars="200" w:firstLine="640"/>
        <w:rPr>
          <w:rFonts w:ascii="仿宋" w:eastAsia="仿宋" w:hAnsi="仿宋" w:cs="仿宋_GB2312"/>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tblPr>
      <w:tblGrid>
        <w:gridCol w:w="390"/>
        <w:gridCol w:w="1367"/>
        <w:gridCol w:w="1025"/>
        <w:gridCol w:w="2195"/>
        <w:gridCol w:w="2591"/>
        <w:gridCol w:w="2392"/>
      </w:tblGrid>
      <w:tr w:rsidR="006345DF" w:rsidRPr="009C1D63" w:rsidTr="00BA0504">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6345DF" w:rsidRPr="009C1D63" w:rsidRDefault="006345DF" w:rsidP="00BA0504">
            <w:pPr>
              <w:widowControl/>
              <w:jc w:val="center"/>
              <w:textAlignment w:val="center"/>
              <w:rPr>
                <w:rFonts w:ascii="仿宋" w:eastAsia="仿宋" w:hAnsi="仿宋" w:cs="宋体"/>
                <w:color w:val="000000"/>
                <w:sz w:val="36"/>
                <w:szCs w:val="36"/>
              </w:rPr>
            </w:pPr>
            <w:r w:rsidRPr="009C1D63">
              <w:rPr>
                <w:rFonts w:ascii="仿宋" w:eastAsia="仿宋" w:hAnsi="仿宋" w:cs="宋体" w:hint="eastAsia"/>
                <w:b/>
                <w:bCs/>
                <w:color w:val="000000"/>
                <w:kern w:val="0"/>
                <w:sz w:val="36"/>
                <w:szCs w:val="36"/>
              </w:rPr>
              <w:t>项目绩效目标完成情况表</w:t>
            </w:r>
            <w:r w:rsidRPr="009C1D63">
              <w:rPr>
                <w:rFonts w:ascii="仿宋" w:eastAsia="仿宋" w:hAnsi="仿宋" w:cs="宋体"/>
                <w:b/>
                <w:bCs/>
                <w:color w:val="000000"/>
                <w:kern w:val="0"/>
                <w:sz w:val="36"/>
                <w:szCs w:val="36"/>
              </w:rPr>
              <w:br/>
            </w:r>
            <w:r w:rsidRPr="009C1D63">
              <w:rPr>
                <w:rFonts w:ascii="仿宋" w:eastAsia="仿宋" w:hAnsi="仿宋" w:cs="宋体"/>
                <w:color w:val="000000"/>
                <w:kern w:val="0"/>
                <w:sz w:val="36"/>
                <w:szCs w:val="36"/>
              </w:rPr>
              <w:t>(2020</w:t>
            </w:r>
            <w:r w:rsidRPr="009C1D63">
              <w:rPr>
                <w:rFonts w:ascii="仿宋" w:eastAsia="仿宋" w:hAnsi="仿宋" w:cs="宋体" w:hint="eastAsia"/>
                <w:color w:val="000000"/>
                <w:kern w:val="0"/>
                <w:sz w:val="36"/>
                <w:szCs w:val="36"/>
              </w:rPr>
              <w:t>年度</w:t>
            </w:r>
            <w:r w:rsidRPr="009C1D63">
              <w:rPr>
                <w:rFonts w:ascii="仿宋" w:eastAsia="仿宋" w:hAnsi="仿宋" w:cs="宋体"/>
                <w:color w:val="000000"/>
                <w:kern w:val="0"/>
                <w:sz w:val="36"/>
                <w:szCs w:val="36"/>
              </w:rPr>
              <w:t>)</w:t>
            </w:r>
          </w:p>
        </w:tc>
      </w:tr>
      <w:tr w:rsidR="006345DF" w:rsidRPr="009C1D63" w:rsidTr="00BA0504">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6345DF"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档案整理费</w:t>
            </w:r>
          </w:p>
        </w:tc>
      </w:tr>
      <w:tr w:rsidR="006345DF" w:rsidRPr="009C1D63" w:rsidTr="00BA0504">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6345DF"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峨眉山市不动产登记中心</w:t>
            </w:r>
          </w:p>
        </w:tc>
      </w:tr>
      <w:tr w:rsidR="006345DF" w:rsidRPr="009C1D63" w:rsidTr="00274E19">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6345DF"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预算</w:t>
            </w:r>
            <w:r w:rsidRPr="009C1D63">
              <w:rPr>
                <w:rFonts w:ascii="仿宋" w:eastAsia="仿宋" w:hAnsi="仿宋" w:cs="宋体" w:hint="eastAsia"/>
                <w:color w:val="000000"/>
                <w:kern w:val="0"/>
                <w:sz w:val="24"/>
              </w:rPr>
              <w:lastRenderedPageBreak/>
              <w:t>执行情况</w:t>
            </w:r>
            <w:r w:rsidRPr="009C1D63">
              <w:rPr>
                <w:rFonts w:ascii="仿宋" w:eastAsia="仿宋" w:hAnsi="仿宋" w:cs="宋体"/>
                <w:color w:val="000000"/>
                <w:kern w:val="0"/>
                <w:sz w:val="24"/>
              </w:rPr>
              <w:t>(</w:t>
            </w:r>
            <w:r w:rsidRPr="009C1D63">
              <w:rPr>
                <w:rFonts w:ascii="仿宋" w:eastAsia="仿宋" w:hAnsi="仿宋" w:cs="宋体" w:hint="eastAsia"/>
                <w:color w:val="000000"/>
                <w:kern w:val="0"/>
                <w:sz w:val="24"/>
              </w:rPr>
              <w:t>万元</w:t>
            </w:r>
            <w:r w:rsidRPr="009C1D63">
              <w:rPr>
                <w:rFonts w:ascii="仿宋" w:eastAsia="仿宋" w:hAnsi="仿宋"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6345DF"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lastRenderedPageBreak/>
              <w:t>预算数</w:t>
            </w:r>
            <w:r w:rsidRPr="009C1D63">
              <w:rPr>
                <w:rFonts w:ascii="仿宋" w:eastAsia="仿宋" w:hAnsi="仿宋" w:cs="宋体"/>
                <w:color w:val="000000"/>
                <w:kern w:val="0"/>
                <w:sz w:val="24"/>
              </w:rPr>
              <w:t>:</w:t>
            </w:r>
          </w:p>
        </w:tc>
        <w:tc>
          <w:tcPr>
            <w:tcW w:w="21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50万元</w:t>
            </w:r>
          </w:p>
        </w:tc>
        <w:tc>
          <w:tcPr>
            <w:tcW w:w="25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6345DF"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执行数</w:t>
            </w:r>
            <w:r w:rsidRPr="009C1D63">
              <w:rPr>
                <w:rFonts w:ascii="仿宋" w:eastAsia="仿宋" w:hAnsi="仿宋"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50万元</w:t>
            </w:r>
          </w:p>
        </w:tc>
      </w:tr>
      <w:tr w:rsidR="006345DF" w:rsidRPr="009C1D63" w:rsidTr="00274E19">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6345DF" w:rsidP="00BA0504">
            <w:pPr>
              <w:jc w:val="center"/>
              <w:rPr>
                <w:rFonts w:ascii="仿宋" w:eastAsia="仿宋" w:hAnsi="仿宋"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6345DF"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其中</w:t>
            </w:r>
            <w:r w:rsidRPr="009C1D63">
              <w:rPr>
                <w:rFonts w:ascii="仿宋" w:eastAsia="仿宋" w:hAnsi="仿宋" w:cs="宋体"/>
                <w:color w:val="000000"/>
                <w:kern w:val="0"/>
                <w:sz w:val="24"/>
              </w:rPr>
              <w:t>-</w:t>
            </w:r>
            <w:r w:rsidRPr="009C1D63">
              <w:rPr>
                <w:rFonts w:ascii="仿宋" w:eastAsia="仿宋" w:hAnsi="仿宋" w:cs="宋体" w:hint="eastAsia"/>
                <w:color w:val="000000"/>
                <w:kern w:val="0"/>
                <w:sz w:val="24"/>
              </w:rPr>
              <w:t>财政拨款</w:t>
            </w:r>
            <w:r w:rsidRPr="009C1D63">
              <w:rPr>
                <w:rFonts w:ascii="仿宋" w:eastAsia="仿宋" w:hAnsi="仿宋" w:cs="宋体"/>
                <w:color w:val="000000"/>
                <w:kern w:val="0"/>
                <w:sz w:val="24"/>
              </w:rPr>
              <w:t>:</w:t>
            </w:r>
          </w:p>
        </w:tc>
        <w:tc>
          <w:tcPr>
            <w:tcW w:w="21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50万元</w:t>
            </w:r>
          </w:p>
        </w:tc>
        <w:tc>
          <w:tcPr>
            <w:tcW w:w="25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6345DF"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其中</w:t>
            </w:r>
            <w:r w:rsidRPr="009C1D63">
              <w:rPr>
                <w:rFonts w:ascii="仿宋" w:eastAsia="仿宋" w:hAnsi="仿宋" w:cs="宋体"/>
                <w:color w:val="000000"/>
                <w:kern w:val="0"/>
                <w:sz w:val="24"/>
              </w:rPr>
              <w:t>-</w:t>
            </w:r>
            <w:r w:rsidRPr="009C1D63">
              <w:rPr>
                <w:rFonts w:ascii="仿宋" w:eastAsia="仿宋" w:hAnsi="仿宋" w:cs="宋体" w:hint="eastAsia"/>
                <w:color w:val="000000"/>
                <w:kern w:val="0"/>
                <w:sz w:val="24"/>
              </w:rPr>
              <w:t>财政拨款</w:t>
            </w:r>
            <w:r w:rsidRPr="009C1D63">
              <w:rPr>
                <w:rFonts w:ascii="仿宋" w:eastAsia="仿宋" w:hAnsi="仿宋"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50万元</w:t>
            </w:r>
          </w:p>
        </w:tc>
      </w:tr>
      <w:tr w:rsidR="006345DF" w:rsidRPr="009C1D63" w:rsidTr="00274E19">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6345DF" w:rsidP="00BA0504">
            <w:pPr>
              <w:jc w:val="center"/>
              <w:rPr>
                <w:rFonts w:ascii="仿宋" w:eastAsia="仿宋" w:hAnsi="仿宋"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6345DF"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其它资金</w:t>
            </w:r>
            <w:r w:rsidRPr="009C1D63">
              <w:rPr>
                <w:rFonts w:ascii="仿宋" w:eastAsia="仿宋" w:hAnsi="仿宋" w:cs="宋体"/>
                <w:color w:val="000000"/>
                <w:kern w:val="0"/>
                <w:sz w:val="24"/>
              </w:rPr>
              <w:t>:</w:t>
            </w:r>
          </w:p>
        </w:tc>
        <w:tc>
          <w:tcPr>
            <w:tcW w:w="21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6345DF" w:rsidP="00BA0504">
            <w:pPr>
              <w:widowControl/>
              <w:jc w:val="center"/>
              <w:textAlignment w:val="center"/>
              <w:rPr>
                <w:rFonts w:ascii="仿宋" w:eastAsia="仿宋" w:hAnsi="仿宋" w:cs="宋体"/>
                <w:color w:val="000000"/>
                <w:sz w:val="24"/>
              </w:rPr>
            </w:pPr>
          </w:p>
        </w:tc>
        <w:tc>
          <w:tcPr>
            <w:tcW w:w="25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6345DF"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其它资金</w:t>
            </w:r>
            <w:r w:rsidRPr="009C1D63">
              <w:rPr>
                <w:rFonts w:ascii="仿宋" w:eastAsia="仿宋" w:hAnsi="仿宋"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6345DF" w:rsidP="00BA0504">
            <w:pPr>
              <w:jc w:val="center"/>
              <w:rPr>
                <w:rFonts w:ascii="仿宋" w:eastAsia="仿宋" w:hAnsi="仿宋" w:cs="宋体"/>
                <w:color w:val="000000"/>
                <w:sz w:val="24"/>
              </w:rPr>
            </w:pPr>
          </w:p>
        </w:tc>
      </w:tr>
      <w:tr w:rsidR="006345DF" w:rsidRPr="009C1D63" w:rsidTr="00274E19">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6345DF"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lastRenderedPageBreak/>
              <w:t>年度目标完成情况</w:t>
            </w:r>
          </w:p>
        </w:tc>
        <w:tc>
          <w:tcPr>
            <w:tcW w:w="458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6345DF"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预期目标</w:t>
            </w:r>
          </w:p>
        </w:tc>
        <w:tc>
          <w:tcPr>
            <w:tcW w:w="498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6345DF"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实际完成目标</w:t>
            </w:r>
          </w:p>
        </w:tc>
      </w:tr>
      <w:tr w:rsidR="006345DF" w:rsidRPr="009C1D63" w:rsidTr="00274E19">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6345DF" w:rsidP="00BA0504">
            <w:pPr>
              <w:jc w:val="center"/>
              <w:rPr>
                <w:rFonts w:ascii="仿宋" w:eastAsia="仿宋" w:hAnsi="仿宋" w:cs="宋体"/>
                <w:color w:val="000000"/>
                <w:sz w:val="24"/>
              </w:rPr>
            </w:pPr>
          </w:p>
        </w:tc>
        <w:tc>
          <w:tcPr>
            <w:tcW w:w="458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完成110万页档案扫描，完成软件系统和不动产登记系统的接口，确保加工数据的无缝实时对接，提高档案工作效率。</w:t>
            </w:r>
          </w:p>
        </w:tc>
        <w:tc>
          <w:tcPr>
            <w:tcW w:w="498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274E19" w:rsidP="00BA1683">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完成11</w:t>
            </w:r>
            <w:r w:rsidR="00BA1683" w:rsidRPr="009C1D63">
              <w:rPr>
                <w:rFonts w:ascii="仿宋" w:eastAsia="仿宋" w:hAnsi="仿宋" w:cs="宋体" w:hint="eastAsia"/>
                <w:color w:val="000000"/>
                <w:sz w:val="24"/>
              </w:rPr>
              <w:t>2</w:t>
            </w:r>
            <w:r w:rsidRPr="009C1D63">
              <w:rPr>
                <w:rFonts w:ascii="仿宋" w:eastAsia="仿宋" w:hAnsi="仿宋" w:cs="宋体" w:hint="eastAsia"/>
                <w:color w:val="000000"/>
                <w:sz w:val="24"/>
              </w:rPr>
              <w:t>万页档案扫描，完成软件系统和不动产登记系统的接口，确保加工数据的无缝实时对接，提高档案工作效率。</w:t>
            </w:r>
          </w:p>
        </w:tc>
      </w:tr>
      <w:tr w:rsidR="006345DF" w:rsidRPr="009C1D63" w:rsidTr="00274E19">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6345DF" w:rsidRPr="009C1D63" w:rsidRDefault="006345DF"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6345DF"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6345DF"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二级指标</w:t>
            </w:r>
          </w:p>
        </w:tc>
        <w:tc>
          <w:tcPr>
            <w:tcW w:w="21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6345DF"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三级指标</w:t>
            </w:r>
          </w:p>
        </w:tc>
        <w:tc>
          <w:tcPr>
            <w:tcW w:w="25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6345DF"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预期指标值</w:t>
            </w:r>
            <w:r w:rsidRPr="009C1D63">
              <w:rPr>
                <w:rFonts w:ascii="仿宋" w:eastAsia="仿宋" w:hAnsi="仿宋" w:cs="宋体"/>
                <w:color w:val="000000"/>
                <w:kern w:val="0"/>
                <w:sz w:val="24"/>
              </w:rPr>
              <w:t>(</w:t>
            </w:r>
            <w:r w:rsidRPr="009C1D63">
              <w:rPr>
                <w:rFonts w:ascii="仿宋" w:eastAsia="仿宋" w:hAnsi="仿宋" w:cs="宋体" w:hint="eastAsia"/>
                <w:color w:val="000000"/>
                <w:kern w:val="0"/>
                <w:sz w:val="24"/>
              </w:rPr>
              <w:t>包含数字及文字描述</w:t>
            </w:r>
            <w:r w:rsidRPr="009C1D63">
              <w:rPr>
                <w:rFonts w:ascii="仿宋" w:eastAsia="仿宋" w:hAnsi="仿宋"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6345DF"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实际完成指标值</w:t>
            </w:r>
            <w:r w:rsidRPr="009C1D63">
              <w:rPr>
                <w:rFonts w:ascii="仿宋" w:eastAsia="仿宋" w:hAnsi="仿宋" w:cs="宋体"/>
                <w:color w:val="000000"/>
                <w:kern w:val="0"/>
                <w:sz w:val="24"/>
              </w:rPr>
              <w:t>(</w:t>
            </w:r>
            <w:r w:rsidRPr="009C1D63">
              <w:rPr>
                <w:rFonts w:ascii="仿宋" w:eastAsia="仿宋" w:hAnsi="仿宋" w:cs="宋体" w:hint="eastAsia"/>
                <w:color w:val="000000"/>
                <w:kern w:val="0"/>
                <w:sz w:val="24"/>
              </w:rPr>
              <w:t>包含数字及文字描述</w:t>
            </w:r>
            <w:r w:rsidRPr="009C1D63">
              <w:rPr>
                <w:rFonts w:ascii="仿宋" w:eastAsia="仿宋" w:hAnsi="仿宋" w:cs="宋体"/>
                <w:color w:val="000000"/>
                <w:kern w:val="0"/>
                <w:sz w:val="24"/>
              </w:rPr>
              <w:t>)</w:t>
            </w:r>
          </w:p>
        </w:tc>
      </w:tr>
      <w:tr w:rsidR="006345DF" w:rsidRPr="009C1D63" w:rsidTr="00274E19">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6345DF" w:rsidRPr="009C1D63" w:rsidRDefault="006345DF" w:rsidP="00BA0504">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6345DF"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tbl>
            <w:tblPr>
              <w:tblW w:w="1600" w:type="dxa"/>
              <w:tblLayout w:type="fixed"/>
              <w:tblLook w:val="04A0"/>
            </w:tblPr>
            <w:tblGrid>
              <w:gridCol w:w="1600"/>
            </w:tblGrid>
            <w:tr w:rsidR="00274E19" w:rsidRPr="009C1D63" w:rsidTr="00274E19">
              <w:trPr>
                <w:trHeight w:val="330"/>
              </w:trPr>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E19" w:rsidRPr="009C1D63" w:rsidRDefault="00274E19" w:rsidP="00274E19">
                  <w:pPr>
                    <w:framePr w:hSpace="180" w:wrap="around" w:vAnchor="text" w:hAnchor="page" w:xAlign="center" w:y="423"/>
                    <w:widowControl/>
                    <w:suppressOverlap/>
                    <w:jc w:val="left"/>
                    <w:rPr>
                      <w:rFonts w:ascii="仿宋" w:eastAsia="仿宋" w:hAnsi="仿宋" w:cs="宋体"/>
                      <w:b/>
                      <w:bCs/>
                      <w:kern w:val="0"/>
                      <w:sz w:val="18"/>
                      <w:szCs w:val="18"/>
                    </w:rPr>
                  </w:pPr>
                  <w:r w:rsidRPr="009C1D63">
                    <w:rPr>
                      <w:rFonts w:ascii="仿宋" w:eastAsia="仿宋" w:hAnsi="仿宋" w:cs="宋体" w:hint="eastAsia"/>
                      <w:b/>
                      <w:bCs/>
                      <w:kern w:val="0"/>
                      <w:sz w:val="18"/>
                      <w:szCs w:val="18"/>
                    </w:rPr>
                    <w:t>数量指标</w:t>
                  </w:r>
                </w:p>
              </w:tc>
            </w:tr>
            <w:tr w:rsidR="00274E19" w:rsidRPr="009C1D63" w:rsidTr="00274E19">
              <w:trPr>
                <w:trHeight w:val="312"/>
              </w:trPr>
              <w:tc>
                <w:tcPr>
                  <w:tcW w:w="1600" w:type="dxa"/>
                  <w:vMerge/>
                  <w:tcBorders>
                    <w:top w:val="single" w:sz="4" w:space="0" w:color="auto"/>
                    <w:left w:val="single" w:sz="4" w:space="0" w:color="auto"/>
                    <w:bottom w:val="single" w:sz="4" w:space="0" w:color="auto"/>
                    <w:right w:val="single" w:sz="4" w:space="0" w:color="auto"/>
                  </w:tcBorders>
                  <w:vAlign w:val="center"/>
                  <w:hideMark/>
                </w:tcPr>
                <w:p w:rsidR="00274E19" w:rsidRPr="009C1D63" w:rsidRDefault="00274E19" w:rsidP="00274E19">
                  <w:pPr>
                    <w:framePr w:hSpace="180" w:wrap="around" w:vAnchor="text" w:hAnchor="page" w:xAlign="center" w:y="423"/>
                    <w:widowControl/>
                    <w:suppressOverlap/>
                    <w:jc w:val="left"/>
                    <w:rPr>
                      <w:rFonts w:ascii="仿宋" w:eastAsia="仿宋" w:hAnsi="仿宋" w:cs="宋体"/>
                      <w:b/>
                      <w:bCs/>
                      <w:kern w:val="0"/>
                      <w:sz w:val="24"/>
                      <w:szCs w:val="24"/>
                    </w:rPr>
                  </w:pPr>
                </w:p>
              </w:tc>
            </w:tr>
            <w:tr w:rsidR="00274E19" w:rsidRPr="009C1D63" w:rsidTr="00274E19">
              <w:trPr>
                <w:trHeight w:val="312"/>
              </w:trPr>
              <w:tc>
                <w:tcPr>
                  <w:tcW w:w="1600" w:type="dxa"/>
                  <w:vMerge/>
                  <w:tcBorders>
                    <w:top w:val="single" w:sz="4" w:space="0" w:color="auto"/>
                    <w:left w:val="single" w:sz="4" w:space="0" w:color="auto"/>
                    <w:bottom w:val="single" w:sz="4" w:space="0" w:color="auto"/>
                    <w:right w:val="single" w:sz="4" w:space="0" w:color="auto"/>
                  </w:tcBorders>
                  <w:vAlign w:val="center"/>
                  <w:hideMark/>
                </w:tcPr>
                <w:p w:rsidR="00274E19" w:rsidRPr="009C1D63" w:rsidRDefault="00274E19" w:rsidP="00274E19">
                  <w:pPr>
                    <w:framePr w:hSpace="180" w:wrap="around" w:vAnchor="text" w:hAnchor="page" w:xAlign="center" w:y="423"/>
                    <w:widowControl/>
                    <w:suppressOverlap/>
                    <w:jc w:val="left"/>
                    <w:rPr>
                      <w:rFonts w:ascii="仿宋" w:eastAsia="仿宋" w:hAnsi="仿宋" w:cs="宋体"/>
                      <w:b/>
                      <w:bCs/>
                      <w:kern w:val="0"/>
                      <w:sz w:val="24"/>
                      <w:szCs w:val="24"/>
                    </w:rPr>
                  </w:pPr>
                </w:p>
              </w:tc>
            </w:tr>
          </w:tbl>
          <w:p w:rsidR="006345DF" w:rsidRPr="009C1D63" w:rsidRDefault="006345DF" w:rsidP="00BA0504">
            <w:pPr>
              <w:widowControl/>
              <w:jc w:val="center"/>
              <w:textAlignment w:val="center"/>
              <w:rPr>
                <w:rFonts w:ascii="仿宋" w:eastAsia="仿宋" w:hAnsi="仿宋" w:cs="宋体"/>
                <w:color w:val="000000"/>
                <w:sz w:val="24"/>
              </w:rPr>
            </w:pPr>
          </w:p>
        </w:tc>
        <w:tc>
          <w:tcPr>
            <w:tcW w:w="21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档案扫描页数</w:t>
            </w:r>
          </w:p>
        </w:tc>
        <w:tc>
          <w:tcPr>
            <w:tcW w:w="25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110万页</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45DF" w:rsidRPr="009C1D63" w:rsidRDefault="00BA1683"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112万页</w:t>
            </w:r>
          </w:p>
        </w:tc>
      </w:tr>
      <w:tr w:rsidR="00274E19" w:rsidRPr="009C1D63" w:rsidTr="00274E19">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left"/>
              <w:rPr>
                <w:rFonts w:ascii="仿宋" w:eastAsia="仿宋" w:hAnsi="仿宋" w:cs="宋体"/>
                <w:b/>
                <w:bCs/>
                <w:kern w:val="0"/>
                <w:sz w:val="18"/>
                <w:szCs w:val="18"/>
              </w:rPr>
            </w:pPr>
            <w:r w:rsidRPr="009C1D63">
              <w:rPr>
                <w:rFonts w:ascii="仿宋" w:eastAsia="仿宋" w:hAnsi="仿宋" w:cs="宋体" w:hint="eastAsia"/>
                <w:b/>
                <w:bCs/>
                <w:kern w:val="0"/>
                <w:sz w:val="18"/>
                <w:szCs w:val="18"/>
              </w:rPr>
              <w:t>数量指标</w:t>
            </w:r>
          </w:p>
        </w:tc>
        <w:tc>
          <w:tcPr>
            <w:tcW w:w="21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不动产登记档案数字加工软件</w:t>
            </w:r>
          </w:p>
        </w:tc>
        <w:tc>
          <w:tcPr>
            <w:tcW w:w="25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1套</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1套</w:t>
            </w:r>
          </w:p>
        </w:tc>
      </w:tr>
      <w:tr w:rsidR="00274E19" w:rsidRPr="009C1D63" w:rsidTr="00274E19">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left"/>
              <w:rPr>
                <w:rFonts w:ascii="仿宋" w:eastAsia="仿宋" w:hAnsi="仿宋" w:cs="宋体"/>
                <w:b/>
                <w:bCs/>
                <w:kern w:val="0"/>
                <w:sz w:val="18"/>
                <w:szCs w:val="18"/>
              </w:rPr>
            </w:pPr>
            <w:r w:rsidRPr="009C1D63">
              <w:rPr>
                <w:rFonts w:ascii="仿宋" w:eastAsia="仿宋" w:hAnsi="仿宋" w:cs="宋体" w:hint="eastAsia"/>
                <w:b/>
                <w:bCs/>
                <w:kern w:val="0"/>
                <w:sz w:val="18"/>
                <w:szCs w:val="18"/>
              </w:rPr>
              <w:t>数量指标</w:t>
            </w:r>
          </w:p>
        </w:tc>
        <w:tc>
          <w:tcPr>
            <w:tcW w:w="21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软件系统和不动产登记系统的对接接口</w:t>
            </w:r>
          </w:p>
        </w:tc>
        <w:tc>
          <w:tcPr>
            <w:tcW w:w="25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1套</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1套</w:t>
            </w:r>
          </w:p>
        </w:tc>
      </w:tr>
      <w:tr w:rsidR="00274E19" w:rsidRPr="009C1D63" w:rsidTr="00274E19">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kern w:val="0"/>
                <w:sz w:val="24"/>
              </w:rPr>
            </w:pPr>
            <w:r w:rsidRPr="009C1D63">
              <w:rPr>
                <w:rFonts w:ascii="仿宋" w:eastAsia="仿宋" w:hAnsi="仿宋"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质量指标</w:t>
            </w:r>
          </w:p>
        </w:tc>
        <w:tc>
          <w:tcPr>
            <w:tcW w:w="21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加工数据的无缝实时对接，档案完整度</w:t>
            </w:r>
          </w:p>
        </w:tc>
        <w:tc>
          <w:tcPr>
            <w:tcW w:w="25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BA1683" w:rsidP="00274E19">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达标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达标</w:t>
            </w:r>
          </w:p>
        </w:tc>
      </w:tr>
      <w:tr w:rsidR="00274E19" w:rsidRPr="009C1D63" w:rsidTr="00274E19">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时效指标</w:t>
            </w:r>
          </w:p>
        </w:tc>
        <w:tc>
          <w:tcPr>
            <w:tcW w:w="21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使用期限</w:t>
            </w:r>
          </w:p>
        </w:tc>
        <w:tc>
          <w:tcPr>
            <w:tcW w:w="25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永久</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永久</w:t>
            </w:r>
          </w:p>
        </w:tc>
      </w:tr>
      <w:tr w:rsidR="00274E19" w:rsidRPr="009C1D63" w:rsidTr="00274E19">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p>
        </w:tc>
        <w:tc>
          <w:tcPr>
            <w:tcW w:w="21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p>
        </w:tc>
        <w:tc>
          <w:tcPr>
            <w:tcW w:w="25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p>
        </w:tc>
      </w:tr>
      <w:tr w:rsidR="00274E19" w:rsidRPr="009C1D63" w:rsidTr="00274E19">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p>
        </w:tc>
        <w:tc>
          <w:tcPr>
            <w:tcW w:w="21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p>
        </w:tc>
        <w:tc>
          <w:tcPr>
            <w:tcW w:w="25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p>
        </w:tc>
      </w:tr>
      <w:tr w:rsidR="00274E19" w:rsidRPr="009C1D63" w:rsidTr="00274E19">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p>
        </w:tc>
        <w:tc>
          <w:tcPr>
            <w:tcW w:w="21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p>
        </w:tc>
        <w:tc>
          <w:tcPr>
            <w:tcW w:w="25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p>
        </w:tc>
      </w:tr>
      <w:tr w:rsidR="00274E19" w:rsidRPr="009C1D63" w:rsidTr="00274E19">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kern w:val="0"/>
                <w:sz w:val="24"/>
              </w:rPr>
            </w:pPr>
            <w:r w:rsidRPr="009C1D63">
              <w:rPr>
                <w:rFonts w:ascii="仿宋" w:eastAsia="仿宋" w:hAnsi="仿宋" w:cs="宋体" w:hint="eastAsia"/>
                <w:color w:val="000000"/>
                <w:kern w:val="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p>
        </w:tc>
        <w:tc>
          <w:tcPr>
            <w:tcW w:w="21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p>
        </w:tc>
        <w:tc>
          <w:tcPr>
            <w:tcW w:w="25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p>
        </w:tc>
      </w:tr>
      <w:tr w:rsidR="00274E19" w:rsidRPr="009C1D63" w:rsidTr="00274E19">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服务对象满意度指标</w:t>
            </w:r>
          </w:p>
        </w:tc>
        <w:tc>
          <w:tcPr>
            <w:tcW w:w="21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群众满意度</w:t>
            </w:r>
          </w:p>
        </w:tc>
        <w:tc>
          <w:tcPr>
            <w:tcW w:w="25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不低于90%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大于95%</w:t>
            </w:r>
          </w:p>
        </w:tc>
      </w:tr>
    </w:tbl>
    <w:p w:rsidR="006345DF" w:rsidRPr="009C1D63" w:rsidRDefault="006345DF" w:rsidP="006345DF">
      <w:pPr>
        <w:spacing w:line="580" w:lineRule="exact"/>
        <w:ind w:left="630"/>
        <w:rPr>
          <w:rFonts w:ascii="仿宋" w:eastAsia="仿宋" w:hAnsi="仿宋" w:cs="仿宋_GB2312"/>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tblPr>
      <w:tblGrid>
        <w:gridCol w:w="390"/>
        <w:gridCol w:w="1367"/>
        <w:gridCol w:w="1025"/>
        <w:gridCol w:w="2392"/>
        <w:gridCol w:w="2394"/>
        <w:gridCol w:w="2392"/>
      </w:tblGrid>
      <w:tr w:rsidR="00274E19" w:rsidRPr="009C1D63" w:rsidTr="00BA0504">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36"/>
                <w:szCs w:val="36"/>
              </w:rPr>
            </w:pPr>
            <w:r w:rsidRPr="009C1D63">
              <w:rPr>
                <w:rFonts w:ascii="仿宋" w:eastAsia="仿宋" w:hAnsi="仿宋" w:cs="宋体" w:hint="eastAsia"/>
                <w:b/>
                <w:bCs/>
                <w:color w:val="000000"/>
                <w:kern w:val="0"/>
                <w:sz w:val="36"/>
                <w:szCs w:val="36"/>
              </w:rPr>
              <w:t>项目绩效目标完成情况表</w:t>
            </w:r>
            <w:r w:rsidRPr="009C1D63">
              <w:rPr>
                <w:rFonts w:ascii="仿宋" w:eastAsia="仿宋" w:hAnsi="仿宋" w:cs="宋体"/>
                <w:b/>
                <w:bCs/>
                <w:color w:val="000000"/>
                <w:kern w:val="0"/>
                <w:sz w:val="36"/>
                <w:szCs w:val="36"/>
              </w:rPr>
              <w:br/>
            </w:r>
            <w:r w:rsidRPr="009C1D63">
              <w:rPr>
                <w:rFonts w:ascii="仿宋" w:eastAsia="仿宋" w:hAnsi="仿宋" w:cs="宋体"/>
                <w:color w:val="000000"/>
                <w:kern w:val="0"/>
                <w:sz w:val="36"/>
                <w:szCs w:val="36"/>
              </w:rPr>
              <w:t>(2020</w:t>
            </w:r>
            <w:r w:rsidRPr="009C1D63">
              <w:rPr>
                <w:rFonts w:ascii="仿宋" w:eastAsia="仿宋" w:hAnsi="仿宋" w:cs="宋体" w:hint="eastAsia"/>
                <w:color w:val="000000"/>
                <w:kern w:val="0"/>
                <w:sz w:val="36"/>
                <w:szCs w:val="36"/>
              </w:rPr>
              <w:t>年度</w:t>
            </w:r>
            <w:r w:rsidRPr="009C1D63">
              <w:rPr>
                <w:rFonts w:ascii="仿宋" w:eastAsia="仿宋" w:hAnsi="仿宋" w:cs="宋体"/>
                <w:color w:val="000000"/>
                <w:kern w:val="0"/>
                <w:sz w:val="36"/>
                <w:szCs w:val="36"/>
              </w:rPr>
              <w:t>)</w:t>
            </w:r>
          </w:p>
        </w:tc>
      </w:tr>
      <w:tr w:rsidR="00274E19" w:rsidRPr="009C1D63" w:rsidTr="00BA0504">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中心运行费</w:t>
            </w:r>
          </w:p>
        </w:tc>
      </w:tr>
      <w:tr w:rsidR="00274E19" w:rsidRPr="009C1D63" w:rsidTr="00BA0504">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峨眉山市不动产登记中心</w:t>
            </w:r>
          </w:p>
        </w:tc>
      </w:tr>
      <w:tr w:rsidR="00274E19" w:rsidRPr="009C1D63" w:rsidTr="00BA0504">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预算执行情况</w:t>
            </w:r>
            <w:r w:rsidRPr="009C1D63">
              <w:rPr>
                <w:rFonts w:ascii="仿宋" w:eastAsia="仿宋" w:hAnsi="仿宋" w:cs="宋体"/>
                <w:color w:val="000000"/>
                <w:kern w:val="0"/>
                <w:sz w:val="24"/>
              </w:rPr>
              <w:t>(</w:t>
            </w:r>
            <w:r w:rsidRPr="009C1D63">
              <w:rPr>
                <w:rFonts w:ascii="仿宋" w:eastAsia="仿宋" w:hAnsi="仿宋" w:cs="宋体" w:hint="eastAsia"/>
                <w:color w:val="000000"/>
                <w:kern w:val="0"/>
                <w:sz w:val="24"/>
              </w:rPr>
              <w:t>万元</w:t>
            </w:r>
            <w:r w:rsidRPr="009C1D63">
              <w:rPr>
                <w:rFonts w:ascii="仿宋" w:eastAsia="仿宋" w:hAnsi="仿宋"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预算数</w:t>
            </w:r>
            <w:r w:rsidRPr="009C1D63">
              <w:rPr>
                <w:rFonts w:ascii="仿宋" w:eastAsia="仿宋" w:hAnsi="仿宋"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65万元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执行数</w:t>
            </w:r>
            <w:r w:rsidRPr="009C1D63">
              <w:rPr>
                <w:rFonts w:ascii="仿宋" w:eastAsia="仿宋" w:hAnsi="仿宋"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65万元</w:t>
            </w:r>
          </w:p>
        </w:tc>
      </w:tr>
      <w:tr w:rsidR="00274E19" w:rsidRPr="009C1D63" w:rsidTr="00BA0504">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jc w:val="center"/>
              <w:rPr>
                <w:rFonts w:ascii="仿宋" w:eastAsia="仿宋" w:hAnsi="仿宋"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其中</w:t>
            </w:r>
            <w:r w:rsidRPr="009C1D63">
              <w:rPr>
                <w:rFonts w:ascii="仿宋" w:eastAsia="仿宋" w:hAnsi="仿宋" w:cs="宋体"/>
                <w:color w:val="000000"/>
                <w:kern w:val="0"/>
                <w:sz w:val="24"/>
              </w:rPr>
              <w:t>-</w:t>
            </w:r>
            <w:r w:rsidRPr="009C1D63">
              <w:rPr>
                <w:rFonts w:ascii="仿宋" w:eastAsia="仿宋" w:hAnsi="仿宋" w:cs="宋体" w:hint="eastAsia"/>
                <w:color w:val="000000"/>
                <w:kern w:val="0"/>
                <w:sz w:val="24"/>
              </w:rPr>
              <w:t>财政拨款</w:t>
            </w:r>
            <w:r w:rsidRPr="009C1D63">
              <w:rPr>
                <w:rFonts w:ascii="仿宋" w:eastAsia="仿宋" w:hAnsi="仿宋"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其中</w:t>
            </w:r>
            <w:r w:rsidRPr="009C1D63">
              <w:rPr>
                <w:rFonts w:ascii="仿宋" w:eastAsia="仿宋" w:hAnsi="仿宋" w:cs="宋体"/>
                <w:color w:val="000000"/>
                <w:kern w:val="0"/>
                <w:sz w:val="24"/>
              </w:rPr>
              <w:t>-</w:t>
            </w:r>
            <w:r w:rsidRPr="009C1D63">
              <w:rPr>
                <w:rFonts w:ascii="仿宋" w:eastAsia="仿宋" w:hAnsi="仿宋" w:cs="宋体" w:hint="eastAsia"/>
                <w:color w:val="000000"/>
                <w:kern w:val="0"/>
                <w:sz w:val="24"/>
              </w:rPr>
              <w:t>财政拨款</w:t>
            </w:r>
            <w:r w:rsidRPr="009C1D63">
              <w:rPr>
                <w:rFonts w:ascii="仿宋" w:eastAsia="仿宋" w:hAnsi="仿宋"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p>
        </w:tc>
      </w:tr>
      <w:tr w:rsidR="00274E19" w:rsidRPr="009C1D63" w:rsidTr="00BA0504">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jc w:val="center"/>
              <w:rPr>
                <w:rFonts w:ascii="仿宋" w:eastAsia="仿宋" w:hAnsi="仿宋"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其它资金</w:t>
            </w:r>
            <w:r w:rsidRPr="009C1D63">
              <w:rPr>
                <w:rFonts w:ascii="仿宋" w:eastAsia="仿宋" w:hAnsi="仿宋"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其它资金</w:t>
            </w:r>
            <w:r w:rsidRPr="009C1D63">
              <w:rPr>
                <w:rFonts w:ascii="仿宋" w:eastAsia="仿宋" w:hAnsi="仿宋"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jc w:val="center"/>
              <w:rPr>
                <w:rFonts w:ascii="仿宋" w:eastAsia="仿宋" w:hAnsi="仿宋" w:cs="宋体"/>
                <w:color w:val="000000"/>
                <w:sz w:val="24"/>
              </w:rPr>
            </w:pPr>
          </w:p>
        </w:tc>
      </w:tr>
      <w:tr w:rsidR="00274E19" w:rsidRPr="009C1D63" w:rsidTr="00BA0504">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实际完成目标</w:t>
            </w:r>
          </w:p>
        </w:tc>
      </w:tr>
      <w:tr w:rsidR="00274E19" w:rsidRPr="009C1D63" w:rsidTr="00BA0504">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jc w:val="center"/>
              <w:rPr>
                <w:rFonts w:ascii="仿宋" w:eastAsia="仿宋" w:hAnsi="仿宋"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保障中心业务正常顺利开展，印刷不动产登记份数40000份。</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中心业务正常顺利开展，印刷不动产登记份数42000份。</w:t>
            </w:r>
          </w:p>
        </w:tc>
      </w:tr>
      <w:tr w:rsidR="00274E19" w:rsidRPr="009C1D63" w:rsidTr="00BA0504">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绩效指标完成</w:t>
            </w:r>
            <w:r w:rsidRPr="009C1D63">
              <w:rPr>
                <w:rFonts w:ascii="仿宋" w:eastAsia="仿宋" w:hAnsi="仿宋" w:cs="宋体" w:hint="eastAsia"/>
                <w:color w:val="000000"/>
                <w:sz w:val="24"/>
              </w:rPr>
              <w:lastRenderedPageBreak/>
              <w:t>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lastRenderedPageBreak/>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预期指标值</w:t>
            </w:r>
            <w:r w:rsidRPr="009C1D63">
              <w:rPr>
                <w:rFonts w:ascii="仿宋" w:eastAsia="仿宋" w:hAnsi="仿宋" w:cs="宋体"/>
                <w:color w:val="000000"/>
                <w:kern w:val="0"/>
                <w:sz w:val="24"/>
              </w:rPr>
              <w:t>(</w:t>
            </w:r>
            <w:r w:rsidRPr="009C1D63">
              <w:rPr>
                <w:rFonts w:ascii="仿宋" w:eastAsia="仿宋" w:hAnsi="仿宋" w:cs="宋体" w:hint="eastAsia"/>
                <w:color w:val="000000"/>
                <w:kern w:val="0"/>
                <w:sz w:val="24"/>
              </w:rPr>
              <w:t>包含数字及文字描述</w:t>
            </w:r>
            <w:r w:rsidRPr="009C1D63">
              <w:rPr>
                <w:rFonts w:ascii="仿宋" w:eastAsia="仿宋" w:hAnsi="仿宋"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实际完成指标值</w:t>
            </w:r>
            <w:r w:rsidRPr="009C1D63">
              <w:rPr>
                <w:rFonts w:ascii="仿宋" w:eastAsia="仿宋" w:hAnsi="仿宋" w:cs="宋体"/>
                <w:color w:val="000000"/>
                <w:kern w:val="0"/>
                <w:sz w:val="24"/>
              </w:rPr>
              <w:t>(</w:t>
            </w:r>
            <w:r w:rsidRPr="009C1D63">
              <w:rPr>
                <w:rFonts w:ascii="仿宋" w:eastAsia="仿宋" w:hAnsi="仿宋" w:cs="宋体" w:hint="eastAsia"/>
                <w:color w:val="000000"/>
                <w:kern w:val="0"/>
                <w:sz w:val="24"/>
              </w:rPr>
              <w:t>包含数字及文字描述</w:t>
            </w:r>
            <w:r w:rsidRPr="009C1D63">
              <w:rPr>
                <w:rFonts w:ascii="仿宋" w:eastAsia="仿宋" w:hAnsi="仿宋" w:cs="宋体"/>
                <w:color w:val="000000"/>
                <w:kern w:val="0"/>
                <w:sz w:val="24"/>
              </w:rPr>
              <w:t>)</w:t>
            </w:r>
          </w:p>
        </w:tc>
      </w:tr>
      <w:tr w:rsidR="00274E19" w:rsidRPr="009C1D63" w:rsidTr="00BA0504">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印刷不动产登记证份数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40000份</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42000份</w:t>
            </w:r>
          </w:p>
        </w:tc>
      </w:tr>
      <w:tr w:rsidR="00274E19" w:rsidRPr="009C1D63" w:rsidTr="00BA0504">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培训人次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10人次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12人次</w:t>
            </w:r>
          </w:p>
        </w:tc>
      </w:tr>
      <w:tr w:rsidR="00274E19" w:rsidRPr="009C1D63" w:rsidTr="00BA0504">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看现场次数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100次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300次</w:t>
            </w:r>
          </w:p>
        </w:tc>
      </w:tr>
      <w:tr w:rsidR="00274E19" w:rsidRPr="009C1D63" w:rsidTr="00BA0504">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kern w:val="0"/>
                <w:sz w:val="24"/>
              </w:rPr>
            </w:pPr>
            <w:r w:rsidRPr="009C1D63">
              <w:rPr>
                <w:rFonts w:ascii="仿宋" w:eastAsia="仿宋" w:hAnsi="仿宋"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中心业务正常顺利开展</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完成</w:t>
            </w:r>
          </w:p>
        </w:tc>
      </w:tr>
      <w:tr w:rsidR="00274E19" w:rsidRPr="009C1D63" w:rsidTr="00BA0504">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p>
        </w:tc>
      </w:tr>
      <w:tr w:rsidR="00274E19" w:rsidRPr="009C1D63" w:rsidTr="00BA0504">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p>
        </w:tc>
      </w:tr>
      <w:tr w:rsidR="00274E19" w:rsidRPr="009C1D63" w:rsidTr="00BA0504">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p>
        </w:tc>
      </w:tr>
      <w:tr w:rsidR="00274E19" w:rsidRPr="009C1D63" w:rsidTr="00BA0504">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p>
        </w:tc>
      </w:tr>
      <w:tr w:rsidR="00274E19" w:rsidRPr="009C1D63" w:rsidTr="00BA0504">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kern w:val="0"/>
                <w:sz w:val="24"/>
              </w:rPr>
            </w:pPr>
            <w:r w:rsidRPr="009C1D63">
              <w:rPr>
                <w:rFonts w:ascii="仿宋" w:eastAsia="仿宋" w:hAnsi="仿宋" w:cs="宋体" w:hint="eastAsia"/>
                <w:color w:val="000000"/>
                <w:kern w:val="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p>
        </w:tc>
      </w:tr>
      <w:tr w:rsidR="00274E19" w:rsidRPr="009C1D63" w:rsidTr="00BA0504">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274E19">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服务对象</w:t>
            </w:r>
          </w:p>
          <w:p w:rsidR="00274E19" w:rsidRPr="009C1D63" w:rsidRDefault="00274E19" w:rsidP="00274E19">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群众满意度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4E19" w:rsidRPr="009C1D63" w:rsidRDefault="00274E19" w:rsidP="00BA0504">
            <w:pPr>
              <w:widowControl/>
              <w:jc w:val="center"/>
              <w:textAlignment w:val="center"/>
              <w:rPr>
                <w:rFonts w:ascii="仿宋" w:eastAsia="仿宋" w:hAnsi="仿宋" w:cs="宋体"/>
                <w:color w:val="000000"/>
                <w:sz w:val="24"/>
              </w:rPr>
            </w:pPr>
            <w:r w:rsidRPr="009C1D63">
              <w:rPr>
                <w:rFonts w:ascii="仿宋" w:eastAsia="仿宋" w:hAnsi="仿宋" w:cs="宋体" w:hint="eastAsia"/>
                <w:color w:val="000000"/>
                <w:sz w:val="24"/>
              </w:rPr>
              <w:t>≥95%</w:t>
            </w:r>
          </w:p>
        </w:tc>
      </w:tr>
    </w:tbl>
    <w:p w:rsidR="00274E19" w:rsidRPr="009C1D63" w:rsidRDefault="00274E19" w:rsidP="00274E19">
      <w:pPr>
        <w:spacing w:line="580" w:lineRule="exact"/>
        <w:ind w:left="630"/>
        <w:rPr>
          <w:rFonts w:ascii="仿宋" w:eastAsia="仿宋" w:hAnsi="仿宋" w:cs="仿宋_GB2312"/>
          <w:sz w:val="32"/>
          <w:szCs w:val="32"/>
        </w:rPr>
      </w:pPr>
    </w:p>
    <w:p w:rsidR="006345DF" w:rsidRPr="009C1D63" w:rsidRDefault="006345DF" w:rsidP="006345DF">
      <w:pPr>
        <w:spacing w:line="580" w:lineRule="exact"/>
        <w:ind w:left="630"/>
        <w:rPr>
          <w:rFonts w:ascii="仿宋" w:eastAsia="仿宋" w:hAnsi="仿宋" w:cs="仿宋_GB2312"/>
          <w:sz w:val="32"/>
          <w:szCs w:val="32"/>
        </w:rPr>
      </w:pPr>
      <w:r w:rsidRPr="009C1D63">
        <w:rPr>
          <w:rFonts w:ascii="仿宋" w:eastAsia="仿宋" w:hAnsi="仿宋" w:cs="楷体_GB2312"/>
          <w:sz w:val="32"/>
          <w:szCs w:val="32"/>
        </w:rPr>
        <w:t>2.</w:t>
      </w:r>
      <w:r w:rsidRPr="009C1D63">
        <w:rPr>
          <w:rFonts w:ascii="仿宋" w:eastAsia="仿宋" w:hAnsi="仿宋" w:cs="楷体_GB2312" w:hint="eastAsia"/>
          <w:sz w:val="32"/>
          <w:szCs w:val="32"/>
        </w:rPr>
        <w:t>部门绩效评价结果。</w:t>
      </w:r>
    </w:p>
    <w:p w:rsidR="006345DF" w:rsidRPr="009C1D63" w:rsidRDefault="006345DF" w:rsidP="006345DF">
      <w:pPr>
        <w:spacing w:line="580" w:lineRule="exact"/>
        <w:ind w:firstLineChars="200" w:firstLine="640"/>
        <w:rPr>
          <w:rFonts w:ascii="仿宋" w:eastAsia="仿宋" w:hAnsi="仿宋" w:cs="仿宋_GB2312"/>
          <w:sz w:val="32"/>
          <w:szCs w:val="32"/>
        </w:rPr>
      </w:pPr>
      <w:r w:rsidRPr="009C1D63">
        <w:rPr>
          <w:rFonts w:ascii="仿宋" w:eastAsia="仿宋" w:hAnsi="仿宋" w:cs="仿宋_GB2312" w:hint="eastAsia"/>
          <w:sz w:val="32"/>
          <w:szCs w:val="32"/>
        </w:rPr>
        <w:t>本部门按要求对</w:t>
      </w:r>
      <w:r w:rsidRPr="009C1D63">
        <w:rPr>
          <w:rFonts w:ascii="仿宋" w:eastAsia="仿宋" w:hAnsi="仿宋" w:cs="仿宋_GB2312"/>
          <w:sz w:val="32"/>
          <w:szCs w:val="32"/>
        </w:rPr>
        <w:t>2020</w:t>
      </w:r>
      <w:r w:rsidRPr="009C1D63">
        <w:rPr>
          <w:rFonts w:ascii="仿宋" w:eastAsia="仿宋" w:hAnsi="仿宋" w:cs="仿宋_GB2312" w:hint="eastAsia"/>
          <w:sz w:val="32"/>
          <w:szCs w:val="32"/>
        </w:rPr>
        <w:t>年部门整体支出绩效评价情况开展自评，《</w:t>
      </w:r>
      <w:r w:rsidR="00297E9A" w:rsidRPr="009C1D63">
        <w:rPr>
          <w:rFonts w:ascii="仿宋" w:eastAsia="仿宋" w:hAnsi="仿宋" w:cs="仿宋_GB2312" w:hint="eastAsia"/>
          <w:sz w:val="32"/>
          <w:szCs w:val="32"/>
        </w:rPr>
        <w:t>峨眉山市不动产登记中心</w:t>
      </w:r>
      <w:r w:rsidRPr="009C1D63">
        <w:rPr>
          <w:rFonts w:ascii="仿宋" w:eastAsia="仿宋" w:hAnsi="仿宋" w:cs="仿宋_GB2312"/>
          <w:sz w:val="32"/>
          <w:szCs w:val="32"/>
        </w:rPr>
        <w:t>2020</w:t>
      </w:r>
      <w:r w:rsidRPr="009C1D63">
        <w:rPr>
          <w:rFonts w:ascii="仿宋" w:eastAsia="仿宋" w:hAnsi="仿宋" w:cs="仿宋_GB2312" w:hint="eastAsia"/>
          <w:sz w:val="32"/>
          <w:szCs w:val="32"/>
        </w:rPr>
        <w:t>年部门整体支出绩效评价报告》见附件（附件</w:t>
      </w:r>
      <w:r w:rsidRPr="009C1D63">
        <w:rPr>
          <w:rFonts w:ascii="仿宋" w:eastAsia="仿宋" w:hAnsi="仿宋" w:cs="仿宋_GB2312"/>
          <w:sz w:val="32"/>
          <w:szCs w:val="32"/>
        </w:rPr>
        <w:t>1</w:t>
      </w:r>
      <w:r w:rsidRPr="009C1D63">
        <w:rPr>
          <w:rFonts w:ascii="仿宋" w:eastAsia="仿宋" w:hAnsi="仿宋" w:cs="仿宋_GB2312" w:hint="eastAsia"/>
          <w:sz w:val="32"/>
          <w:szCs w:val="32"/>
        </w:rPr>
        <w:t>）。</w:t>
      </w:r>
    </w:p>
    <w:p w:rsidR="006345DF" w:rsidRPr="009C1D63" w:rsidRDefault="006345DF" w:rsidP="006345DF">
      <w:pPr>
        <w:spacing w:line="580" w:lineRule="exact"/>
        <w:ind w:firstLineChars="200" w:firstLine="640"/>
        <w:rPr>
          <w:rFonts w:ascii="仿宋" w:eastAsia="仿宋" w:hAnsi="仿宋"/>
          <w:b/>
          <w:color w:val="000000"/>
          <w:sz w:val="32"/>
          <w:szCs w:val="32"/>
        </w:rPr>
      </w:pPr>
      <w:r w:rsidRPr="009C1D63">
        <w:rPr>
          <w:rFonts w:ascii="仿宋" w:eastAsia="仿宋" w:hAnsi="仿宋" w:cs="仿宋_GB2312" w:hint="eastAsia"/>
          <w:sz w:val="32"/>
          <w:szCs w:val="32"/>
        </w:rPr>
        <w:t>本部门自行组织对</w:t>
      </w:r>
      <w:r w:rsidR="00274E19" w:rsidRPr="009C1D63">
        <w:rPr>
          <w:rFonts w:ascii="仿宋" w:eastAsia="仿宋" w:hAnsi="仿宋" w:cs="仿宋_GB2312" w:hint="eastAsia"/>
          <w:sz w:val="32"/>
          <w:szCs w:val="32"/>
        </w:rPr>
        <w:t>档案整理费</w:t>
      </w:r>
      <w:r w:rsidRPr="009C1D63">
        <w:rPr>
          <w:rFonts w:ascii="仿宋" w:eastAsia="仿宋" w:hAnsi="仿宋" w:cs="仿宋_GB2312" w:hint="eastAsia"/>
          <w:sz w:val="32"/>
          <w:szCs w:val="32"/>
        </w:rPr>
        <w:t>项目、</w:t>
      </w:r>
      <w:r w:rsidR="00274E19" w:rsidRPr="009C1D63">
        <w:rPr>
          <w:rFonts w:ascii="仿宋" w:eastAsia="仿宋" w:hAnsi="仿宋" w:cs="仿宋_GB2312" w:hint="eastAsia"/>
          <w:sz w:val="32"/>
          <w:szCs w:val="32"/>
        </w:rPr>
        <w:t>中心运行费</w:t>
      </w:r>
      <w:r w:rsidRPr="009C1D63">
        <w:rPr>
          <w:rFonts w:ascii="仿宋" w:eastAsia="仿宋" w:hAnsi="仿宋" w:cs="仿宋_GB2312" w:hint="eastAsia"/>
          <w:sz w:val="32"/>
          <w:szCs w:val="32"/>
        </w:rPr>
        <w:t>项目开</w:t>
      </w:r>
      <w:r w:rsidRPr="009C1D63">
        <w:rPr>
          <w:rFonts w:ascii="仿宋" w:eastAsia="仿宋" w:hAnsi="仿宋" w:cs="仿宋_GB2312" w:hint="eastAsia"/>
          <w:sz w:val="32"/>
          <w:szCs w:val="32"/>
        </w:rPr>
        <w:lastRenderedPageBreak/>
        <w:t>展了绩效评价，《</w:t>
      </w:r>
      <w:r w:rsidR="00274E19" w:rsidRPr="009C1D63">
        <w:rPr>
          <w:rFonts w:ascii="仿宋" w:eastAsia="仿宋" w:hAnsi="仿宋" w:cs="仿宋_GB2312" w:hint="eastAsia"/>
          <w:sz w:val="32"/>
          <w:szCs w:val="32"/>
        </w:rPr>
        <w:t>档案整理费</w:t>
      </w:r>
      <w:r w:rsidRPr="009C1D63">
        <w:rPr>
          <w:rFonts w:ascii="仿宋" w:eastAsia="仿宋" w:hAnsi="仿宋" w:cs="仿宋_GB2312" w:hint="eastAsia"/>
          <w:sz w:val="32"/>
          <w:szCs w:val="32"/>
        </w:rPr>
        <w:t>项目</w:t>
      </w:r>
      <w:r w:rsidRPr="009C1D63">
        <w:rPr>
          <w:rFonts w:ascii="仿宋" w:eastAsia="仿宋" w:hAnsi="仿宋" w:cs="仿宋_GB2312"/>
          <w:sz w:val="32"/>
          <w:szCs w:val="32"/>
        </w:rPr>
        <w:t>2020</w:t>
      </w:r>
      <w:r w:rsidRPr="009C1D63">
        <w:rPr>
          <w:rFonts w:ascii="仿宋" w:eastAsia="仿宋" w:hAnsi="仿宋" w:cs="仿宋_GB2312" w:hint="eastAsia"/>
          <w:sz w:val="32"/>
          <w:szCs w:val="32"/>
        </w:rPr>
        <w:t>年绩效评价报告》</w:t>
      </w:r>
      <w:r w:rsidR="00274E19" w:rsidRPr="009C1D63">
        <w:rPr>
          <w:rFonts w:ascii="仿宋" w:eastAsia="仿宋" w:hAnsi="仿宋" w:cs="仿宋_GB2312" w:hint="eastAsia"/>
          <w:sz w:val="32"/>
          <w:szCs w:val="32"/>
        </w:rPr>
        <w:t>、《中心运行费项目</w:t>
      </w:r>
      <w:r w:rsidR="00274E19" w:rsidRPr="009C1D63">
        <w:rPr>
          <w:rFonts w:ascii="仿宋" w:eastAsia="仿宋" w:hAnsi="仿宋" w:cs="仿宋_GB2312"/>
          <w:sz w:val="32"/>
          <w:szCs w:val="32"/>
        </w:rPr>
        <w:t>2020</w:t>
      </w:r>
      <w:r w:rsidR="00274E19" w:rsidRPr="009C1D63">
        <w:rPr>
          <w:rFonts w:ascii="仿宋" w:eastAsia="仿宋" w:hAnsi="仿宋" w:cs="仿宋_GB2312" w:hint="eastAsia"/>
          <w:sz w:val="32"/>
          <w:szCs w:val="32"/>
        </w:rPr>
        <w:t>年绩效评价报告》</w:t>
      </w:r>
      <w:r w:rsidRPr="009C1D63">
        <w:rPr>
          <w:rFonts w:ascii="仿宋" w:eastAsia="仿宋" w:hAnsi="仿宋" w:cs="仿宋_GB2312" w:hint="eastAsia"/>
          <w:sz w:val="32"/>
          <w:szCs w:val="32"/>
        </w:rPr>
        <w:t>见附件（附件</w:t>
      </w:r>
      <w:r w:rsidRPr="009C1D63">
        <w:rPr>
          <w:rFonts w:ascii="仿宋" w:eastAsia="仿宋" w:hAnsi="仿宋" w:cs="仿宋_GB2312"/>
          <w:sz w:val="32"/>
          <w:szCs w:val="32"/>
        </w:rPr>
        <w:t>2</w:t>
      </w:r>
      <w:r w:rsidRPr="009C1D63">
        <w:rPr>
          <w:rFonts w:ascii="仿宋" w:eastAsia="仿宋" w:hAnsi="仿宋" w:cs="仿宋_GB2312" w:hint="eastAsia"/>
          <w:sz w:val="32"/>
          <w:szCs w:val="32"/>
        </w:rPr>
        <w:t>）。</w:t>
      </w:r>
    </w:p>
    <w:p w:rsidR="006345DF" w:rsidRPr="009C1D63" w:rsidRDefault="006345DF" w:rsidP="006345DF">
      <w:pPr>
        <w:widowControl/>
        <w:jc w:val="left"/>
        <w:rPr>
          <w:rFonts w:ascii="仿宋" w:eastAsia="仿宋" w:hAnsi="仿宋"/>
          <w:b/>
          <w:color w:val="000000"/>
          <w:sz w:val="32"/>
          <w:szCs w:val="32"/>
        </w:rPr>
      </w:pPr>
      <w:r w:rsidRPr="009C1D63">
        <w:rPr>
          <w:rFonts w:ascii="仿宋" w:eastAsia="仿宋" w:hAnsi="仿宋"/>
          <w:b/>
          <w:color w:val="000000"/>
          <w:sz w:val="32"/>
          <w:szCs w:val="32"/>
        </w:rPr>
        <w:br w:type="page"/>
      </w:r>
    </w:p>
    <w:p w:rsidR="006345DF" w:rsidRPr="009C1D63" w:rsidRDefault="006345DF" w:rsidP="006345DF">
      <w:pPr>
        <w:numPr>
          <w:ilvl w:val="0"/>
          <w:numId w:val="2"/>
        </w:numPr>
        <w:spacing w:line="600" w:lineRule="exact"/>
        <w:ind w:firstLineChars="150" w:firstLine="660"/>
        <w:jc w:val="center"/>
        <w:outlineLvl w:val="0"/>
        <w:rPr>
          <w:rStyle w:val="1Char1"/>
          <w:rFonts w:ascii="仿宋" w:eastAsia="仿宋" w:hAnsi="仿宋"/>
          <w:b w:val="0"/>
        </w:rPr>
      </w:pPr>
      <w:bookmarkStart w:id="56" w:name="_Toc15396613"/>
      <w:bookmarkStart w:id="57" w:name="_Toc15377225"/>
      <w:r w:rsidRPr="009C1D63">
        <w:rPr>
          <w:rFonts w:ascii="仿宋" w:eastAsia="仿宋" w:hAnsi="仿宋" w:hint="eastAsia"/>
          <w:color w:val="000000"/>
          <w:sz w:val="44"/>
          <w:szCs w:val="44"/>
        </w:rPr>
        <w:lastRenderedPageBreak/>
        <w:t>名</w:t>
      </w:r>
      <w:r w:rsidRPr="009C1D63">
        <w:rPr>
          <w:rStyle w:val="1Char1"/>
          <w:rFonts w:ascii="仿宋" w:eastAsia="仿宋" w:hAnsi="仿宋" w:hint="eastAsia"/>
        </w:rPr>
        <w:t>词解释</w:t>
      </w:r>
      <w:bookmarkEnd w:id="56"/>
      <w:bookmarkEnd w:id="57"/>
    </w:p>
    <w:p w:rsidR="006345DF" w:rsidRPr="009C1D63" w:rsidRDefault="006345DF" w:rsidP="006345DF">
      <w:pPr>
        <w:spacing w:line="600" w:lineRule="exact"/>
        <w:jc w:val="left"/>
        <w:rPr>
          <w:rFonts w:ascii="仿宋" w:eastAsia="仿宋" w:hAnsi="仿宋"/>
          <w:b/>
          <w:color w:val="000000"/>
          <w:sz w:val="44"/>
          <w:szCs w:val="44"/>
        </w:rPr>
      </w:pPr>
    </w:p>
    <w:p w:rsidR="006345DF" w:rsidRPr="009C1D63" w:rsidRDefault="006345DF" w:rsidP="006345DF">
      <w:pPr>
        <w:pStyle w:val="Default"/>
        <w:spacing w:line="560" w:lineRule="exact"/>
        <w:ind w:firstLineChars="200" w:firstLine="640"/>
        <w:rPr>
          <w:rFonts w:hAnsi="仿宋"/>
          <w:sz w:val="32"/>
          <w:szCs w:val="32"/>
        </w:rPr>
      </w:pPr>
      <w:r w:rsidRPr="009C1D63">
        <w:rPr>
          <w:rFonts w:hAnsi="仿宋"/>
          <w:sz w:val="32"/>
          <w:szCs w:val="32"/>
        </w:rPr>
        <w:t>1.</w:t>
      </w:r>
      <w:r w:rsidRPr="009C1D63">
        <w:rPr>
          <w:rFonts w:hAnsi="仿宋" w:hint="eastAsia"/>
          <w:sz w:val="32"/>
          <w:szCs w:val="32"/>
        </w:rPr>
        <w:t>财政拨款收入：指单位从同级财政部门取得的财政预算资金。</w:t>
      </w:r>
    </w:p>
    <w:p w:rsidR="006345DF" w:rsidRPr="009C1D63" w:rsidRDefault="006345DF" w:rsidP="006345DF">
      <w:pPr>
        <w:pStyle w:val="Default"/>
        <w:spacing w:line="560" w:lineRule="exact"/>
        <w:ind w:firstLineChars="200" w:firstLine="640"/>
        <w:rPr>
          <w:rFonts w:hAnsi="仿宋"/>
          <w:sz w:val="32"/>
          <w:szCs w:val="32"/>
        </w:rPr>
      </w:pPr>
      <w:r w:rsidRPr="009C1D63">
        <w:rPr>
          <w:rFonts w:hAnsi="仿宋"/>
          <w:sz w:val="32"/>
          <w:szCs w:val="32"/>
        </w:rPr>
        <w:t>2.</w:t>
      </w:r>
      <w:r w:rsidRPr="009C1D63">
        <w:rPr>
          <w:rFonts w:hAnsi="仿宋" w:hint="eastAsia"/>
          <w:sz w:val="32"/>
          <w:szCs w:val="32"/>
        </w:rPr>
        <w:t>事业收入：指事业单位开展专业业务活动及辅助活动取得的收入。</w:t>
      </w:r>
    </w:p>
    <w:p w:rsidR="006345DF" w:rsidRPr="009C1D63" w:rsidRDefault="006345DF" w:rsidP="006345DF">
      <w:pPr>
        <w:pStyle w:val="Default"/>
        <w:spacing w:line="560" w:lineRule="exact"/>
        <w:ind w:firstLineChars="200" w:firstLine="640"/>
        <w:rPr>
          <w:rFonts w:hAnsi="仿宋"/>
          <w:sz w:val="32"/>
          <w:szCs w:val="32"/>
        </w:rPr>
      </w:pPr>
      <w:r w:rsidRPr="009C1D63">
        <w:rPr>
          <w:rFonts w:hAnsi="仿宋"/>
          <w:sz w:val="32"/>
          <w:szCs w:val="32"/>
        </w:rPr>
        <w:t>3.</w:t>
      </w:r>
      <w:r w:rsidRPr="009C1D63">
        <w:rPr>
          <w:rFonts w:hAnsi="仿宋" w:hint="eastAsia"/>
          <w:sz w:val="32"/>
          <w:szCs w:val="32"/>
        </w:rPr>
        <w:t>经营收入：指事业单位在专业业务活动及其辅助活动之外开展非独立核算经营活动取得的收入。</w:t>
      </w:r>
    </w:p>
    <w:p w:rsidR="006345DF" w:rsidRPr="009C1D63" w:rsidRDefault="006345DF" w:rsidP="006345DF">
      <w:pPr>
        <w:pStyle w:val="Default"/>
        <w:spacing w:line="560" w:lineRule="exact"/>
        <w:ind w:firstLineChars="200" w:firstLine="640"/>
        <w:rPr>
          <w:rFonts w:hAnsi="仿宋"/>
          <w:sz w:val="32"/>
          <w:szCs w:val="32"/>
        </w:rPr>
      </w:pPr>
      <w:r w:rsidRPr="009C1D63">
        <w:rPr>
          <w:rFonts w:hAnsi="仿宋"/>
          <w:sz w:val="32"/>
          <w:szCs w:val="32"/>
        </w:rPr>
        <w:t>4.</w:t>
      </w:r>
      <w:r w:rsidRPr="009C1D63">
        <w:rPr>
          <w:rFonts w:hAnsi="仿宋" w:hint="eastAsia"/>
          <w:sz w:val="32"/>
          <w:szCs w:val="32"/>
        </w:rPr>
        <w:t>其他收入：指单位取得的除上述收入以外的各项收入。</w:t>
      </w:r>
      <w:r w:rsidRPr="009C1D63">
        <w:rPr>
          <w:rFonts w:hAnsi="仿宋"/>
          <w:sz w:val="32"/>
          <w:szCs w:val="32"/>
        </w:rPr>
        <w:t xml:space="preserve"> </w:t>
      </w:r>
    </w:p>
    <w:p w:rsidR="006345DF" w:rsidRPr="009C1D63" w:rsidRDefault="006345DF" w:rsidP="006345DF">
      <w:pPr>
        <w:pStyle w:val="Default"/>
        <w:spacing w:line="560" w:lineRule="exact"/>
        <w:ind w:firstLineChars="200" w:firstLine="640"/>
        <w:rPr>
          <w:rFonts w:hAnsi="仿宋"/>
          <w:sz w:val="32"/>
          <w:szCs w:val="32"/>
        </w:rPr>
      </w:pPr>
      <w:r w:rsidRPr="009C1D63">
        <w:rPr>
          <w:rFonts w:hAnsi="仿宋"/>
          <w:sz w:val="32"/>
          <w:szCs w:val="32"/>
        </w:rPr>
        <w:t>5.</w:t>
      </w:r>
      <w:r w:rsidRPr="009C1D63">
        <w:rPr>
          <w:rFonts w:hAnsi="仿宋" w:hint="eastAsia"/>
          <w:sz w:val="32"/>
          <w:szCs w:val="32"/>
        </w:rPr>
        <w:t>使用非财政拨款结余：指事业单位使用以前年度积累的非财政拨款结余弥补当年收支差额的金额。</w:t>
      </w:r>
      <w:r w:rsidRPr="009C1D63">
        <w:rPr>
          <w:rFonts w:hAnsi="仿宋"/>
          <w:sz w:val="32"/>
          <w:szCs w:val="32"/>
        </w:rPr>
        <w:t xml:space="preserve"> </w:t>
      </w:r>
    </w:p>
    <w:p w:rsidR="006345DF" w:rsidRPr="009C1D63" w:rsidRDefault="006345DF" w:rsidP="006345DF">
      <w:pPr>
        <w:pStyle w:val="Default"/>
        <w:spacing w:line="560" w:lineRule="exact"/>
        <w:ind w:firstLineChars="200" w:firstLine="640"/>
        <w:rPr>
          <w:rFonts w:hAnsi="仿宋"/>
          <w:sz w:val="32"/>
          <w:szCs w:val="32"/>
        </w:rPr>
      </w:pPr>
      <w:r w:rsidRPr="009C1D63">
        <w:rPr>
          <w:rFonts w:hAnsi="仿宋"/>
          <w:sz w:val="32"/>
          <w:szCs w:val="32"/>
        </w:rPr>
        <w:t>6.</w:t>
      </w:r>
      <w:r w:rsidRPr="009C1D63">
        <w:rPr>
          <w:rFonts w:hAnsi="仿宋" w:hint="eastAsia"/>
          <w:sz w:val="32"/>
          <w:szCs w:val="32"/>
        </w:rPr>
        <w:t>年初结转和结余：指以前年度尚未完成、结转到本年按有关规定继续使用的资金。</w:t>
      </w:r>
      <w:r w:rsidRPr="009C1D63">
        <w:rPr>
          <w:rFonts w:hAnsi="仿宋"/>
          <w:sz w:val="32"/>
          <w:szCs w:val="32"/>
        </w:rPr>
        <w:t xml:space="preserve"> </w:t>
      </w:r>
    </w:p>
    <w:p w:rsidR="006345DF" w:rsidRPr="009C1D63" w:rsidRDefault="006345DF" w:rsidP="006345DF">
      <w:pPr>
        <w:pStyle w:val="Default"/>
        <w:spacing w:line="560" w:lineRule="exact"/>
        <w:ind w:firstLineChars="200" w:firstLine="640"/>
        <w:rPr>
          <w:rFonts w:hAnsi="仿宋"/>
          <w:sz w:val="32"/>
          <w:szCs w:val="32"/>
        </w:rPr>
      </w:pPr>
      <w:r w:rsidRPr="009C1D63">
        <w:rPr>
          <w:rFonts w:hAnsi="仿宋"/>
          <w:sz w:val="32"/>
          <w:szCs w:val="32"/>
        </w:rPr>
        <w:t>7.</w:t>
      </w:r>
      <w:r w:rsidRPr="009C1D63">
        <w:rPr>
          <w:rFonts w:hAnsi="仿宋" w:hint="eastAsia"/>
          <w:sz w:val="32"/>
          <w:szCs w:val="32"/>
        </w:rPr>
        <w:t>结余分配：指事业单位按照会计制度规定缴纳的所得税、提取的专用结余以及转入非财政拨款结余的金额等。</w:t>
      </w:r>
    </w:p>
    <w:p w:rsidR="006345DF" w:rsidRPr="009C1D63" w:rsidRDefault="006345DF" w:rsidP="006345DF">
      <w:pPr>
        <w:pStyle w:val="Default"/>
        <w:spacing w:line="560" w:lineRule="exact"/>
        <w:ind w:firstLineChars="200" w:firstLine="640"/>
        <w:rPr>
          <w:rFonts w:hAnsi="仿宋"/>
          <w:sz w:val="32"/>
          <w:szCs w:val="32"/>
        </w:rPr>
      </w:pPr>
      <w:r w:rsidRPr="009C1D63">
        <w:rPr>
          <w:rFonts w:hAnsi="仿宋"/>
          <w:sz w:val="32"/>
          <w:szCs w:val="32"/>
        </w:rPr>
        <w:t>8</w:t>
      </w:r>
      <w:r w:rsidRPr="009C1D63">
        <w:rPr>
          <w:rFonts w:hAnsi="仿宋" w:hint="eastAsia"/>
          <w:sz w:val="32"/>
          <w:szCs w:val="32"/>
        </w:rPr>
        <w:t>、年末结转和结余：指单位按有关规定结转到下年或以后年度继续使用的资金。</w:t>
      </w:r>
    </w:p>
    <w:p w:rsidR="00DA11F3" w:rsidRPr="009C1D63" w:rsidRDefault="00DA11F3" w:rsidP="00DA11F3">
      <w:pPr>
        <w:pStyle w:val="Default"/>
        <w:spacing w:line="560" w:lineRule="exact"/>
        <w:ind w:firstLineChars="200" w:firstLine="640"/>
        <w:rPr>
          <w:rFonts w:hAnsi="仿宋"/>
          <w:sz w:val="32"/>
          <w:szCs w:val="32"/>
        </w:rPr>
      </w:pPr>
      <w:r w:rsidRPr="009C1D63">
        <w:rPr>
          <w:rFonts w:hAnsi="仿宋" w:hint="eastAsia"/>
          <w:sz w:val="32"/>
          <w:szCs w:val="32"/>
        </w:rPr>
        <w:t>9.社会保障和就业支出（类）行政事业单位养老支出（款）机关事业单位基本养老保险缴费支出（项）：是指反映机关事业单位实施养老保险制度由单位缴纳的基本养老保险费支出。</w:t>
      </w:r>
    </w:p>
    <w:p w:rsidR="00DA11F3" w:rsidRPr="009C1D63" w:rsidRDefault="00DA11F3" w:rsidP="00DA11F3">
      <w:pPr>
        <w:pStyle w:val="Default"/>
        <w:spacing w:line="560" w:lineRule="exact"/>
        <w:ind w:firstLineChars="200" w:firstLine="640"/>
        <w:rPr>
          <w:rFonts w:hAnsi="仿宋"/>
          <w:sz w:val="32"/>
          <w:szCs w:val="32"/>
        </w:rPr>
      </w:pPr>
      <w:r w:rsidRPr="009C1D63">
        <w:rPr>
          <w:rFonts w:hAnsi="仿宋" w:hint="eastAsia"/>
          <w:sz w:val="32"/>
          <w:szCs w:val="32"/>
        </w:rPr>
        <w:t>10.社会保障和就业支出（类）行政事业单位养老支出（款）机关事业单位职业年金缴费支出（项）:是指反映机关事业单位实施养老保险制度由单位实际缴纳的职业年金</w:t>
      </w:r>
      <w:r w:rsidRPr="009C1D63">
        <w:rPr>
          <w:rFonts w:hAnsi="仿宋" w:hint="eastAsia"/>
          <w:sz w:val="32"/>
          <w:szCs w:val="32"/>
        </w:rPr>
        <w:lastRenderedPageBreak/>
        <w:t>支出。</w:t>
      </w:r>
    </w:p>
    <w:p w:rsidR="00DA11F3" w:rsidRPr="009C1D63" w:rsidRDefault="00DA11F3" w:rsidP="00DA11F3">
      <w:pPr>
        <w:pStyle w:val="Default"/>
        <w:spacing w:line="560" w:lineRule="exact"/>
        <w:ind w:firstLineChars="200" w:firstLine="640"/>
        <w:rPr>
          <w:rFonts w:hAnsi="仿宋"/>
          <w:sz w:val="32"/>
          <w:szCs w:val="32"/>
        </w:rPr>
      </w:pPr>
      <w:r w:rsidRPr="009C1D63">
        <w:rPr>
          <w:rFonts w:hAnsi="仿宋" w:hint="eastAsia"/>
          <w:sz w:val="32"/>
          <w:szCs w:val="32"/>
        </w:rPr>
        <w:t>11、社会保障和就业支出（类）其他社会保障和就业支出（款）其他社会保障和就业支出（项）:。</w:t>
      </w:r>
    </w:p>
    <w:p w:rsidR="00DA11F3" w:rsidRPr="009C1D63" w:rsidRDefault="00DA11F3" w:rsidP="00DA11F3">
      <w:pPr>
        <w:pStyle w:val="Default"/>
        <w:spacing w:line="560" w:lineRule="exact"/>
        <w:ind w:firstLineChars="200" w:firstLine="640"/>
        <w:rPr>
          <w:rFonts w:hAnsi="仿宋"/>
          <w:sz w:val="32"/>
          <w:szCs w:val="32"/>
        </w:rPr>
      </w:pPr>
      <w:r w:rsidRPr="009C1D63">
        <w:rPr>
          <w:rFonts w:hAnsi="仿宋" w:hint="eastAsia"/>
          <w:sz w:val="32"/>
          <w:szCs w:val="32"/>
        </w:rPr>
        <w:t>12．卫生健康支出（类）行政事业单位医疗（款）事业单位医疗（项）:指反映财政部门集中安排的事业单位基本医疗保险缴费经费，未参加医疗保险的事业单位的公费医疗经费，按国家规定享受离休人员待遇的医疗经费。</w:t>
      </w:r>
    </w:p>
    <w:p w:rsidR="00DA11F3" w:rsidRPr="009C1D63" w:rsidRDefault="00DA11F3" w:rsidP="00DA11F3">
      <w:pPr>
        <w:pStyle w:val="Default"/>
        <w:spacing w:line="560" w:lineRule="exact"/>
        <w:ind w:firstLineChars="200" w:firstLine="640"/>
        <w:rPr>
          <w:rFonts w:hAnsi="仿宋"/>
          <w:sz w:val="32"/>
          <w:szCs w:val="32"/>
        </w:rPr>
      </w:pPr>
      <w:r w:rsidRPr="009C1D63">
        <w:rPr>
          <w:rFonts w:hAnsi="仿宋" w:hint="eastAsia"/>
          <w:sz w:val="32"/>
          <w:szCs w:val="32"/>
        </w:rPr>
        <w:t>13．自然资源海洋气象等（类）自然资源事务（款）事业运行（项）:指反映事业单位的基本支出，不包括行政单位（包括实行公务员管理的事业单位）后勤服务中心、医务室等附属事业单位。</w:t>
      </w:r>
    </w:p>
    <w:p w:rsidR="00DA11F3" w:rsidRPr="009C1D63" w:rsidRDefault="00DA11F3" w:rsidP="00DA11F3">
      <w:pPr>
        <w:pStyle w:val="Default"/>
        <w:spacing w:line="560" w:lineRule="exact"/>
        <w:ind w:firstLineChars="200" w:firstLine="640"/>
        <w:rPr>
          <w:rFonts w:hAnsi="仿宋"/>
          <w:sz w:val="32"/>
          <w:szCs w:val="32"/>
        </w:rPr>
      </w:pPr>
      <w:r w:rsidRPr="009C1D63">
        <w:rPr>
          <w:rFonts w:hAnsi="仿宋" w:hint="eastAsia"/>
          <w:sz w:val="32"/>
          <w:szCs w:val="32"/>
        </w:rPr>
        <w:t>14．自然资源海洋气象等（类）自然资源事务（款）其他自然资源事务（项）:指反映除上述项目以外其他用于自然资源事务发昂面的支出。</w:t>
      </w:r>
    </w:p>
    <w:p w:rsidR="00DA11F3" w:rsidRPr="009C1D63" w:rsidRDefault="00DA11F3" w:rsidP="00DA11F3">
      <w:pPr>
        <w:pStyle w:val="Default"/>
        <w:spacing w:line="560" w:lineRule="exact"/>
        <w:ind w:firstLineChars="200" w:firstLine="640"/>
        <w:rPr>
          <w:rFonts w:hAnsi="仿宋"/>
          <w:sz w:val="32"/>
          <w:szCs w:val="32"/>
        </w:rPr>
      </w:pPr>
      <w:r w:rsidRPr="009C1D63">
        <w:rPr>
          <w:rFonts w:hAnsi="仿宋" w:hint="eastAsia"/>
          <w:sz w:val="32"/>
          <w:szCs w:val="32"/>
        </w:rPr>
        <w:t>15. 住房保障支出（类）住房改革支出（款）住房公积金（项）:是指反映行政事业单位按人力资源和社会保障部、财政部规定的基本工资和津贴补贴以及规定比例为职工缴纳的住房公积金。</w:t>
      </w:r>
    </w:p>
    <w:p w:rsidR="006345DF" w:rsidRPr="009C1D63" w:rsidRDefault="00DA11F3" w:rsidP="006345DF">
      <w:pPr>
        <w:ind w:firstLineChars="200" w:firstLine="640"/>
        <w:rPr>
          <w:rFonts w:ascii="仿宋" w:eastAsia="仿宋" w:hAnsi="仿宋"/>
          <w:color w:val="000000"/>
          <w:sz w:val="32"/>
          <w:szCs w:val="32"/>
        </w:rPr>
      </w:pPr>
      <w:r w:rsidRPr="009C1D63">
        <w:rPr>
          <w:rFonts w:ascii="仿宋" w:eastAsia="仿宋" w:hAnsi="仿宋" w:hint="eastAsia"/>
          <w:color w:val="000000"/>
          <w:sz w:val="32"/>
          <w:szCs w:val="32"/>
        </w:rPr>
        <w:t>16</w:t>
      </w:r>
      <w:r w:rsidR="006345DF" w:rsidRPr="009C1D63">
        <w:rPr>
          <w:rFonts w:ascii="仿宋" w:eastAsia="仿宋" w:hAnsi="仿宋"/>
          <w:color w:val="000000"/>
          <w:sz w:val="32"/>
          <w:szCs w:val="32"/>
        </w:rPr>
        <w:t>.</w:t>
      </w:r>
      <w:r w:rsidR="006345DF" w:rsidRPr="009C1D63">
        <w:rPr>
          <w:rFonts w:ascii="仿宋" w:eastAsia="仿宋" w:hAnsi="仿宋" w:hint="eastAsia"/>
          <w:color w:val="000000"/>
          <w:sz w:val="32"/>
          <w:szCs w:val="32"/>
        </w:rPr>
        <w:t>基本支出：指为保障机构正常运转、完成日常工作任务而发生的人员支出和公用支出。</w:t>
      </w:r>
    </w:p>
    <w:p w:rsidR="006345DF" w:rsidRPr="009C1D63" w:rsidRDefault="00DA11F3" w:rsidP="006345DF">
      <w:pPr>
        <w:ind w:firstLineChars="200" w:firstLine="640"/>
        <w:rPr>
          <w:rFonts w:ascii="仿宋" w:eastAsia="仿宋" w:hAnsi="仿宋"/>
          <w:color w:val="000000"/>
          <w:sz w:val="32"/>
          <w:szCs w:val="32"/>
        </w:rPr>
      </w:pPr>
      <w:r w:rsidRPr="009C1D63">
        <w:rPr>
          <w:rFonts w:ascii="仿宋" w:eastAsia="仿宋" w:hAnsi="仿宋" w:hint="eastAsia"/>
          <w:color w:val="000000"/>
          <w:sz w:val="32"/>
          <w:szCs w:val="32"/>
        </w:rPr>
        <w:t>17</w:t>
      </w:r>
      <w:r w:rsidR="006345DF" w:rsidRPr="009C1D63">
        <w:rPr>
          <w:rFonts w:ascii="仿宋" w:eastAsia="仿宋" w:hAnsi="仿宋"/>
          <w:color w:val="000000"/>
          <w:sz w:val="32"/>
          <w:szCs w:val="32"/>
        </w:rPr>
        <w:t>.</w:t>
      </w:r>
      <w:r w:rsidR="006345DF" w:rsidRPr="009C1D63">
        <w:rPr>
          <w:rFonts w:ascii="仿宋" w:eastAsia="仿宋" w:hAnsi="仿宋" w:hint="eastAsia"/>
          <w:color w:val="000000"/>
          <w:sz w:val="32"/>
          <w:szCs w:val="32"/>
        </w:rPr>
        <w:t>项目支出：指在基本支出之外为完成特定行政任务和事业发展目标所发生的支出。</w:t>
      </w:r>
      <w:r w:rsidR="006345DF" w:rsidRPr="009C1D63">
        <w:rPr>
          <w:rFonts w:ascii="仿宋" w:eastAsia="仿宋" w:hAnsi="仿宋"/>
          <w:color w:val="000000"/>
          <w:sz w:val="32"/>
          <w:szCs w:val="32"/>
        </w:rPr>
        <w:t xml:space="preserve"> </w:t>
      </w:r>
    </w:p>
    <w:p w:rsidR="006345DF" w:rsidRPr="009C1D63" w:rsidRDefault="00DA11F3" w:rsidP="006345DF">
      <w:pPr>
        <w:ind w:firstLineChars="200" w:firstLine="640"/>
        <w:rPr>
          <w:rFonts w:ascii="仿宋" w:eastAsia="仿宋" w:hAnsi="仿宋"/>
          <w:color w:val="000000"/>
          <w:sz w:val="32"/>
          <w:szCs w:val="32"/>
        </w:rPr>
      </w:pPr>
      <w:r w:rsidRPr="009C1D63">
        <w:rPr>
          <w:rFonts w:ascii="仿宋" w:eastAsia="仿宋" w:hAnsi="仿宋" w:hint="eastAsia"/>
          <w:color w:val="000000"/>
          <w:sz w:val="32"/>
          <w:szCs w:val="32"/>
        </w:rPr>
        <w:t>18</w:t>
      </w:r>
      <w:r w:rsidR="006345DF" w:rsidRPr="009C1D63">
        <w:rPr>
          <w:rFonts w:ascii="仿宋" w:eastAsia="仿宋" w:hAnsi="仿宋"/>
          <w:color w:val="000000"/>
          <w:sz w:val="32"/>
          <w:szCs w:val="32"/>
        </w:rPr>
        <w:t>.</w:t>
      </w:r>
      <w:r w:rsidR="006345DF" w:rsidRPr="009C1D63">
        <w:rPr>
          <w:rFonts w:ascii="仿宋" w:eastAsia="仿宋" w:hAnsi="仿宋" w:hint="eastAsia"/>
          <w:color w:val="000000"/>
          <w:sz w:val="32"/>
          <w:szCs w:val="32"/>
        </w:rPr>
        <w:t>经营支出：指事业单位在专业业务活动及其辅助活动之外开展非独立核算经营活动发生的支出。</w:t>
      </w:r>
    </w:p>
    <w:p w:rsidR="006345DF" w:rsidRPr="009C1D63" w:rsidRDefault="00DA11F3" w:rsidP="006345DF">
      <w:pPr>
        <w:pStyle w:val="Default"/>
        <w:spacing w:line="560" w:lineRule="exact"/>
        <w:ind w:firstLineChars="200" w:firstLine="640"/>
        <w:rPr>
          <w:rFonts w:hAnsi="仿宋"/>
          <w:sz w:val="32"/>
          <w:szCs w:val="32"/>
        </w:rPr>
      </w:pPr>
      <w:r w:rsidRPr="009C1D63">
        <w:rPr>
          <w:rFonts w:hAnsi="仿宋" w:hint="eastAsia"/>
          <w:sz w:val="32"/>
          <w:szCs w:val="32"/>
        </w:rPr>
        <w:lastRenderedPageBreak/>
        <w:t>19</w:t>
      </w:r>
      <w:r w:rsidR="006345DF" w:rsidRPr="009C1D63">
        <w:rPr>
          <w:rFonts w:hAnsi="仿宋"/>
          <w:sz w:val="32"/>
          <w:szCs w:val="32"/>
        </w:rPr>
        <w:t>.</w:t>
      </w:r>
      <w:r w:rsidR="006345DF" w:rsidRPr="009C1D63">
        <w:rPr>
          <w:rFonts w:hAnsi="仿宋"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6345DF" w:rsidRPr="009C1D63" w:rsidRDefault="00DA11F3" w:rsidP="006345DF">
      <w:pPr>
        <w:pStyle w:val="Default"/>
        <w:spacing w:line="560" w:lineRule="exact"/>
        <w:ind w:firstLineChars="200" w:firstLine="640"/>
        <w:rPr>
          <w:rFonts w:hAnsi="仿宋"/>
          <w:sz w:val="32"/>
          <w:szCs w:val="32"/>
        </w:rPr>
      </w:pPr>
      <w:r w:rsidRPr="009C1D63">
        <w:rPr>
          <w:rFonts w:hAnsi="仿宋" w:hint="eastAsia"/>
          <w:sz w:val="32"/>
          <w:szCs w:val="32"/>
        </w:rPr>
        <w:t>20</w:t>
      </w:r>
      <w:r w:rsidR="006345DF" w:rsidRPr="009C1D63">
        <w:rPr>
          <w:rFonts w:hAnsi="仿宋"/>
          <w:sz w:val="32"/>
          <w:szCs w:val="32"/>
        </w:rPr>
        <w:t>.</w:t>
      </w:r>
      <w:r w:rsidR="006345DF" w:rsidRPr="009C1D63">
        <w:rPr>
          <w:rFonts w:hAnsi="仿宋"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B1344A" w:rsidRPr="009C1D63" w:rsidRDefault="006345DF" w:rsidP="00B1344A">
      <w:pPr>
        <w:spacing w:line="600" w:lineRule="exact"/>
        <w:jc w:val="center"/>
        <w:outlineLvl w:val="0"/>
        <w:rPr>
          <w:rStyle w:val="1Char"/>
          <w:rFonts w:ascii="仿宋" w:eastAsia="仿宋" w:hAnsi="仿宋"/>
          <w:b w:val="0"/>
        </w:rPr>
      </w:pPr>
      <w:r w:rsidRPr="009C1D63">
        <w:rPr>
          <w:rFonts w:ascii="仿宋" w:eastAsia="仿宋" w:hAnsi="仿宋"/>
          <w:b/>
          <w:color w:val="000000"/>
          <w:sz w:val="44"/>
          <w:szCs w:val="44"/>
        </w:rPr>
        <w:br w:type="page"/>
      </w:r>
      <w:bookmarkStart w:id="58" w:name="_Toc15396614"/>
      <w:r w:rsidR="00B1344A" w:rsidRPr="009C1D63">
        <w:rPr>
          <w:rFonts w:ascii="仿宋" w:eastAsia="仿宋" w:hAnsi="仿宋" w:hint="eastAsia"/>
          <w:color w:val="000000"/>
          <w:sz w:val="44"/>
          <w:szCs w:val="44"/>
        </w:rPr>
        <w:lastRenderedPageBreak/>
        <w:t>第</w:t>
      </w:r>
      <w:r w:rsidR="00B1344A" w:rsidRPr="009C1D63">
        <w:rPr>
          <w:rStyle w:val="1Char"/>
          <w:rFonts w:ascii="仿宋" w:eastAsia="仿宋" w:hAnsi="仿宋" w:hint="eastAsia"/>
        </w:rPr>
        <w:t>四部分 附件</w:t>
      </w:r>
      <w:bookmarkEnd w:id="58"/>
    </w:p>
    <w:p w:rsidR="00B1344A" w:rsidRPr="009C1D63" w:rsidRDefault="00B1344A" w:rsidP="00B1344A">
      <w:pPr>
        <w:spacing w:line="600" w:lineRule="exact"/>
        <w:jc w:val="left"/>
        <w:outlineLvl w:val="0"/>
        <w:rPr>
          <w:rFonts w:ascii="仿宋" w:eastAsia="仿宋" w:hAnsi="仿宋" w:cs="方正小标宋简体"/>
          <w:sz w:val="32"/>
          <w:szCs w:val="32"/>
        </w:rPr>
      </w:pPr>
      <w:r w:rsidRPr="009C1D63">
        <w:rPr>
          <w:rFonts w:ascii="仿宋" w:eastAsia="仿宋" w:hAnsi="仿宋" w:cs="黑体" w:hint="eastAsia"/>
          <w:sz w:val="32"/>
          <w:szCs w:val="32"/>
        </w:rPr>
        <w:t>附件1</w:t>
      </w:r>
    </w:p>
    <w:p w:rsidR="00B1344A" w:rsidRPr="009C1D63" w:rsidRDefault="00B1344A" w:rsidP="00B1344A">
      <w:pPr>
        <w:spacing w:line="580" w:lineRule="exact"/>
        <w:jc w:val="center"/>
        <w:rPr>
          <w:rFonts w:ascii="仿宋" w:eastAsia="仿宋" w:hAnsi="仿宋" w:cs="方正小标宋简体"/>
          <w:sz w:val="44"/>
          <w:szCs w:val="44"/>
        </w:rPr>
      </w:pPr>
    </w:p>
    <w:p w:rsidR="00B1344A" w:rsidRPr="009C1D63" w:rsidRDefault="00B1344A" w:rsidP="00B1344A">
      <w:pPr>
        <w:spacing w:line="600" w:lineRule="exact"/>
        <w:jc w:val="center"/>
        <w:rPr>
          <w:rFonts w:ascii="仿宋" w:eastAsia="仿宋" w:hAnsi="仿宋"/>
          <w:color w:val="000000"/>
          <w:kern w:val="0"/>
          <w:sz w:val="40"/>
          <w:szCs w:val="44"/>
          <w:lang w:val="zh-CN"/>
        </w:rPr>
      </w:pPr>
      <w:r w:rsidRPr="009C1D63">
        <w:rPr>
          <w:rFonts w:ascii="仿宋" w:eastAsia="仿宋" w:hAnsi="仿宋" w:hint="eastAsia"/>
          <w:color w:val="000000"/>
          <w:kern w:val="0"/>
          <w:sz w:val="40"/>
          <w:szCs w:val="44"/>
        </w:rPr>
        <w:t>峨眉山市不动产登记中心</w:t>
      </w:r>
      <w:r w:rsidRPr="009C1D63">
        <w:rPr>
          <w:rFonts w:ascii="仿宋" w:eastAsia="仿宋" w:hAnsi="仿宋"/>
          <w:color w:val="000000"/>
          <w:kern w:val="0"/>
          <w:sz w:val="40"/>
          <w:szCs w:val="44"/>
        </w:rPr>
        <w:t>20</w:t>
      </w:r>
      <w:r w:rsidRPr="009C1D63">
        <w:rPr>
          <w:rFonts w:ascii="仿宋" w:eastAsia="仿宋" w:hAnsi="仿宋" w:hint="eastAsia"/>
          <w:color w:val="000000"/>
          <w:kern w:val="0"/>
          <w:sz w:val="40"/>
          <w:szCs w:val="44"/>
        </w:rPr>
        <w:t>20</w:t>
      </w:r>
      <w:r w:rsidRPr="009C1D63">
        <w:rPr>
          <w:rFonts w:ascii="仿宋" w:eastAsia="仿宋" w:hAnsi="仿宋"/>
          <w:color w:val="000000"/>
          <w:kern w:val="0"/>
          <w:sz w:val="40"/>
          <w:szCs w:val="44"/>
        </w:rPr>
        <w:t>年部门</w:t>
      </w:r>
      <w:r w:rsidRPr="009C1D63">
        <w:rPr>
          <w:rFonts w:ascii="仿宋" w:eastAsia="仿宋" w:hAnsi="仿宋" w:hint="eastAsia"/>
          <w:color w:val="000000"/>
          <w:kern w:val="0"/>
          <w:sz w:val="40"/>
          <w:szCs w:val="44"/>
          <w:lang w:val="zh-CN"/>
        </w:rPr>
        <w:t>整体支出绩效评价报告</w:t>
      </w:r>
    </w:p>
    <w:p w:rsidR="00B1344A" w:rsidRPr="009C1D63" w:rsidRDefault="00B1344A" w:rsidP="00B1344A">
      <w:pPr>
        <w:widowControl/>
        <w:adjustRightInd w:val="0"/>
        <w:snapToGrid w:val="0"/>
        <w:spacing w:line="580" w:lineRule="exact"/>
        <w:ind w:firstLineChars="200" w:firstLine="480"/>
        <w:contextualSpacing/>
        <w:jc w:val="left"/>
        <w:rPr>
          <w:rFonts w:ascii="仿宋" w:eastAsia="仿宋" w:hAnsi="仿宋" w:cs="宋体"/>
          <w:color w:val="000000"/>
          <w:kern w:val="0"/>
          <w:sz w:val="24"/>
          <w:szCs w:val="32"/>
          <w:shd w:val="clear" w:color="auto" w:fill="FFFFFF"/>
        </w:rPr>
      </w:pPr>
    </w:p>
    <w:p w:rsidR="00B1344A" w:rsidRPr="009C1D63" w:rsidRDefault="00B1344A" w:rsidP="00B1344A">
      <w:pPr>
        <w:widowControl/>
        <w:adjustRightInd w:val="0"/>
        <w:snapToGrid w:val="0"/>
        <w:spacing w:line="580" w:lineRule="exact"/>
        <w:ind w:firstLineChars="200" w:firstLine="640"/>
        <w:contextualSpacing/>
        <w:jc w:val="left"/>
        <w:rPr>
          <w:rFonts w:ascii="仿宋" w:eastAsia="仿宋" w:hAnsi="仿宋" w:cs="宋体"/>
          <w:color w:val="000000"/>
          <w:kern w:val="0"/>
          <w:sz w:val="32"/>
          <w:szCs w:val="32"/>
          <w:shd w:val="clear" w:color="auto" w:fill="FFFFFF"/>
          <w:lang w:val="zh-CN"/>
        </w:rPr>
      </w:pPr>
      <w:r w:rsidRPr="009C1D63">
        <w:rPr>
          <w:rFonts w:ascii="仿宋" w:eastAsia="仿宋" w:hAnsi="仿宋" w:cs="宋体" w:hint="eastAsia"/>
          <w:color w:val="000000"/>
          <w:kern w:val="0"/>
          <w:sz w:val="32"/>
          <w:szCs w:val="32"/>
          <w:shd w:val="clear" w:color="auto" w:fill="FFFFFF"/>
        </w:rPr>
        <w:t>一、</w:t>
      </w:r>
      <w:r w:rsidRPr="009C1D63">
        <w:rPr>
          <w:rFonts w:ascii="仿宋" w:eastAsia="仿宋" w:hAnsi="仿宋" w:cs="宋体" w:hint="eastAsia"/>
          <w:color w:val="000000"/>
          <w:kern w:val="0"/>
          <w:sz w:val="32"/>
          <w:szCs w:val="32"/>
          <w:shd w:val="clear" w:color="auto" w:fill="FFFFFF"/>
          <w:lang w:val="zh-CN"/>
        </w:rPr>
        <w:t>部门（单位）概况</w:t>
      </w:r>
    </w:p>
    <w:p w:rsidR="00B1344A" w:rsidRPr="009C1D63" w:rsidRDefault="00B1344A" w:rsidP="00B1344A">
      <w:pPr>
        <w:widowControl/>
        <w:adjustRightInd w:val="0"/>
        <w:snapToGrid w:val="0"/>
        <w:spacing w:line="580" w:lineRule="exact"/>
        <w:ind w:firstLineChars="200" w:firstLine="640"/>
        <w:contextualSpacing/>
        <w:jc w:val="left"/>
        <w:rPr>
          <w:rFonts w:ascii="仿宋" w:eastAsia="仿宋" w:hAnsi="仿宋" w:cs="宋体"/>
          <w:color w:val="000000"/>
          <w:kern w:val="0"/>
          <w:sz w:val="32"/>
          <w:szCs w:val="32"/>
          <w:shd w:val="clear" w:color="auto" w:fill="FFFFFF"/>
          <w:lang w:val="zh-CN"/>
        </w:rPr>
      </w:pPr>
      <w:r w:rsidRPr="009C1D63">
        <w:rPr>
          <w:rFonts w:ascii="仿宋" w:eastAsia="仿宋" w:hAnsi="仿宋" w:cs="宋体" w:hint="eastAsia"/>
          <w:color w:val="000000"/>
          <w:kern w:val="0"/>
          <w:sz w:val="32"/>
          <w:szCs w:val="32"/>
          <w:shd w:val="clear" w:color="auto" w:fill="FFFFFF"/>
          <w:lang w:val="zh-CN"/>
        </w:rPr>
        <w:t>（一）机构组成：</w:t>
      </w:r>
      <w:r w:rsidRPr="009C1D63">
        <w:rPr>
          <w:rFonts w:ascii="仿宋" w:eastAsia="仿宋" w:hAnsi="仿宋" w:hint="eastAsia"/>
          <w:sz w:val="32"/>
          <w:szCs w:val="32"/>
        </w:rPr>
        <w:t>自然资源局下属二级单位，独立预算，全额财政拨款事业单位。</w:t>
      </w:r>
    </w:p>
    <w:p w:rsidR="00B1344A" w:rsidRPr="009C1D63" w:rsidRDefault="00B1344A" w:rsidP="00B1344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9C1D63">
        <w:rPr>
          <w:rFonts w:ascii="仿宋" w:eastAsia="仿宋" w:hAnsi="仿宋" w:cs="宋体" w:hint="eastAsia"/>
          <w:color w:val="000000"/>
          <w:sz w:val="32"/>
          <w:szCs w:val="32"/>
          <w:shd w:val="clear" w:color="auto" w:fill="FFFFFF"/>
          <w:lang w:val="zh-CN"/>
        </w:rPr>
        <w:t>（二）机构职能：</w:t>
      </w:r>
      <w:r w:rsidRPr="009C1D63">
        <w:rPr>
          <w:rFonts w:ascii="仿宋" w:eastAsia="仿宋" w:hAnsi="仿宋" w:hint="eastAsia"/>
          <w:bCs/>
          <w:color w:val="000000"/>
          <w:sz w:val="32"/>
          <w:szCs w:val="32"/>
        </w:rPr>
        <w:t>负责全市范围内的不动产登记工作；负责不动产登记网络平台建设和管理；负责不动产登记的咨询、受理、审核、登簿、缮证、收费、发证等工作；负责相关不动产权籍调查、测绘成果的审核工作；负责不动产登记档案资料管理及登记信息查询。</w:t>
      </w:r>
    </w:p>
    <w:p w:rsidR="00B1344A" w:rsidRPr="009C1D63" w:rsidRDefault="00B1344A" w:rsidP="00B1344A">
      <w:pPr>
        <w:widowControl/>
        <w:adjustRightInd w:val="0"/>
        <w:snapToGrid w:val="0"/>
        <w:spacing w:line="580" w:lineRule="exact"/>
        <w:ind w:firstLineChars="200" w:firstLine="640"/>
        <w:contextualSpacing/>
        <w:jc w:val="left"/>
        <w:rPr>
          <w:rFonts w:ascii="仿宋" w:eastAsia="仿宋" w:hAnsi="仿宋" w:cs="宋体"/>
          <w:color w:val="000000"/>
          <w:kern w:val="0"/>
          <w:sz w:val="32"/>
          <w:szCs w:val="32"/>
          <w:shd w:val="clear" w:color="auto" w:fill="FFFFFF"/>
          <w:lang w:val="zh-CN"/>
        </w:rPr>
      </w:pPr>
      <w:r w:rsidRPr="009C1D63">
        <w:rPr>
          <w:rFonts w:ascii="仿宋" w:eastAsia="仿宋" w:hAnsi="仿宋" w:cs="宋体" w:hint="eastAsia"/>
          <w:color w:val="000000"/>
          <w:kern w:val="0"/>
          <w:sz w:val="32"/>
          <w:szCs w:val="32"/>
          <w:shd w:val="clear" w:color="auto" w:fill="FFFFFF"/>
          <w:lang w:val="zh-CN"/>
        </w:rPr>
        <w:t>（三）人员概况：编制20人，年末实有</w:t>
      </w:r>
      <w:r w:rsidR="008D421D">
        <w:rPr>
          <w:rFonts w:ascii="仿宋" w:eastAsia="仿宋" w:hAnsi="仿宋" w:cs="宋体" w:hint="eastAsia"/>
          <w:color w:val="000000"/>
          <w:kern w:val="0"/>
          <w:sz w:val="32"/>
          <w:szCs w:val="32"/>
          <w:shd w:val="clear" w:color="auto" w:fill="FFFFFF"/>
          <w:lang w:val="zh-CN"/>
        </w:rPr>
        <w:t>在岗人员</w:t>
      </w:r>
      <w:r w:rsidR="009C1D63" w:rsidRPr="009C1D63">
        <w:rPr>
          <w:rFonts w:ascii="仿宋" w:eastAsia="仿宋" w:hAnsi="仿宋" w:cs="宋体" w:hint="eastAsia"/>
          <w:color w:val="000000"/>
          <w:kern w:val="0"/>
          <w:sz w:val="32"/>
          <w:szCs w:val="32"/>
          <w:shd w:val="clear" w:color="auto" w:fill="FFFFFF"/>
          <w:lang w:val="zh-CN"/>
        </w:rPr>
        <w:t>25</w:t>
      </w:r>
      <w:r w:rsidRPr="009C1D63">
        <w:rPr>
          <w:rFonts w:ascii="仿宋" w:eastAsia="仿宋" w:hAnsi="仿宋" w:cs="宋体" w:hint="eastAsia"/>
          <w:color w:val="000000"/>
          <w:kern w:val="0"/>
          <w:sz w:val="32"/>
          <w:szCs w:val="32"/>
          <w:shd w:val="clear" w:color="auto" w:fill="FFFFFF"/>
          <w:lang w:val="zh-CN"/>
        </w:rPr>
        <w:t>人</w:t>
      </w:r>
      <w:r w:rsidR="009C1D63" w:rsidRPr="009C1D63">
        <w:rPr>
          <w:rFonts w:ascii="仿宋" w:eastAsia="仿宋" w:hAnsi="仿宋" w:cs="宋体" w:hint="eastAsia"/>
          <w:color w:val="000000"/>
          <w:kern w:val="0"/>
          <w:sz w:val="32"/>
          <w:szCs w:val="32"/>
          <w:shd w:val="clear" w:color="auto" w:fill="FFFFFF"/>
          <w:lang w:val="zh-CN"/>
        </w:rPr>
        <w:t>，其中在编人员7人，借用在编人员11人，临聘人员8人</w:t>
      </w:r>
      <w:r w:rsidRPr="009C1D63">
        <w:rPr>
          <w:rFonts w:ascii="仿宋" w:eastAsia="仿宋" w:hAnsi="仿宋" w:cs="宋体" w:hint="eastAsia"/>
          <w:color w:val="000000"/>
          <w:kern w:val="0"/>
          <w:sz w:val="32"/>
          <w:szCs w:val="32"/>
          <w:shd w:val="clear" w:color="auto" w:fill="FFFFFF"/>
          <w:lang w:val="zh-CN"/>
        </w:rPr>
        <w:t>。</w:t>
      </w:r>
    </w:p>
    <w:p w:rsidR="00B1344A" w:rsidRPr="009C1D63" w:rsidRDefault="00B1344A" w:rsidP="00B1344A">
      <w:pPr>
        <w:widowControl/>
        <w:adjustRightInd w:val="0"/>
        <w:snapToGrid w:val="0"/>
        <w:spacing w:line="580" w:lineRule="exact"/>
        <w:ind w:firstLineChars="200" w:firstLine="640"/>
        <w:contextualSpacing/>
        <w:jc w:val="left"/>
        <w:rPr>
          <w:rFonts w:ascii="仿宋" w:eastAsia="仿宋" w:hAnsi="仿宋" w:cs="宋体"/>
          <w:color w:val="000000"/>
          <w:kern w:val="0"/>
          <w:sz w:val="32"/>
          <w:szCs w:val="32"/>
          <w:shd w:val="clear" w:color="auto" w:fill="FFFFFF"/>
        </w:rPr>
      </w:pPr>
      <w:r w:rsidRPr="009C1D63">
        <w:rPr>
          <w:rFonts w:ascii="仿宋" w:eastAsia="仿宋" w:hAnsi="仿宋" w:cs="宋体" w:hint="eastAsia"/>
          <w:color w:val="000000"/>
          <w:kern w:val="0"/>
          <w:sz w:val="32"/>
          <w:szCs w:val="32"/>
          <w:shd w:val="clear" w:color="auto" w:fill="FFFFFF"/>
        </w:rPr>
        <w:t>二、部门财政资金收支情况</w:t>
      </w:r>
    </w:p>
    <w:p w:rsidR="00B1344A" w:rsidRPr="009C1D63" w:rsidRDefault="00B1344A" w:rsidP="00B1344A">
      <w:pPr>
        <w:widowControl/>
        <w:adjustRightInd w:val="0"/>
        <w:snapToGrid w:val="0"/>
        <w:spacing w:line="580" w:lineRule="exact"/>
        <w:ind w:firstLineChars="200" w:firstLine="640"/>
        <w:contextualSpacing/>
        <w:jc w:val="left"/>
        <w:rPr>
          <w:rFonts w:ascii="仿宋" w:eastAsia="仿宋" w:hAnsi="仿宋" w:cs="宋体"/>
          <w:color w:val="000000"/>
          <w:kern w:val="0"/>
          <w:sz w:val="32"/>
          <w:szCs w:val="32"/>
          <w:shd w:val="clear" w:color="auto" w:fill="FFFFFF"/>
          <w:lang w:val="zh-CN"/>
        </w:rPr>
      </w:pPr>
      <w:r w:rsidRPr="009C1D63">
        <w:rPr>
          <w:rFonts w:ascii="仿宋" w:eastAsia="仿宋" w:hAnsi="仿宋" w:cs="宋体" w:hint="eastAsia"/>
          <w:color w:val="000000"/>
          <w:kern w:val="0"/>
          <w:sz w:val="32"/>
          <w:szCs w:val="32"/>
          <w:shd w:val="clear" w:color="auto" w:fill="FFFFFF"/>
          <w:lang w:val="zh-CN"/>
        </w:rPr>
        <w:t>（一）部门财政资金收入情况：</w:t>
      </w:r>
      <w:r w:rsidRPr="009C1D63">
        <w:rPr>
          <w:rFonts w:ascii="仿宋" w:eastAsia="仿宋" w:hAnsi="仿宋" w:hint="eastAsia"/>
          <w:color w:val="000000"/>
          <w:sz w:val="32"/>
          <w:szCs w:val="32"/>
        </w:rPr>
        <w:t>2020年本年收入合计219.</w:t>
      </w:r>
      <w:r w:rsidR="00BA1683" w:rsidRPr="009C1D63">
        <w:rPr>
          <w:rFonts w:ascii="仿宋" w:eastAsia="仿宋" w:hAnsi="仿宋" w:hint="eastAsia"/>
          <w:color w:val="000000"/>
          <w:sz w:val="32"/>
          <w:szCs w:val="32"/>
        </w:rPr>
        <w:t>38</w:t>
      </w:r>
      <w:r w:rsidRPr="009C1D63">
        <w:rPr>
          <w:rFonts w:ascii="仿宋" w:eastAsia="仿宋" w:hAnsi="仿宋" w:hint="eastAsia"/>
          <w:color w:val="000000"/>
          <w:sz w:val="32"/>
          <w:szCs w:val="32"/>
        </w:rPr>
        <w:t>万元，其中：一般公共预算财政拨款收入219.</w:t>
      </w:r>
      <w:r w:rsidR="00BA1683" w:rsidRPr="009C1D63">
        <w:rPr>
          <w:rFonts w:ascii="仿宋" w:eastAsia="仿宋" w:hAnsi="仿宋" w:hint="eastAsia"/>
          <w:color w:val="000000"/>
          <w:sz w:val="32"/>
          <w:szCs w:val="32"/>
        </w:rPr>
        <w:t>38</w:t>
      </w:r>
      <w:r w:rsidRPr="009C1D63">
        <w:rPr>
          <w:rFonts w:ascii="仿宋" w:eastAsia="仿宋" w:hAnsi="仿宋" w:hint="eastAsia"/>
          <w:color w:val="000000"/>
          <w:sz w:val="32"/>
          <w:szCs w:val="32"/>
        </w:rPr>
        <w:t>万元，占100</w:t>
      </w:r>
      <w:r w:rsidRPr="009C1D63">
        <w:rPr>
          <w:rFonts w:ascii="仿宋" w:eastAsia="仿宋" w:hAnsi="仿宋"/>
          <w:color w:val="000000"/>
          <w:sz w:val="32"/>
          <w:szCs w:val="32"/>
        </w:rPr>
        <w:t>%</w:t>
      </w:r>
      <w:r w:rsidRPr="009C1D63">
        <w:rPr>
          <w:rFonts w:ascii="仿宋" w:eastAsia="仿宋" w:hAnsi="仿宋" w:hint="eastAsia"/>
          <w:color w:val="000000"/>
          <w:sz w:val="32"/>
          <w:szCs w:val="32"/>
        </w:rPr>
        <w:t>；政府性基金预算财政拨款收入0万元，占0</w:t>
      </w:r>
      <w:r w:rsidRPr="009C1D63">
        <w:rPr>
          <w:rFonts w:ascii="仿宋" w:eastAsia="仿宋" w:hAnsi="仿宋"/>
          <w:color w:val="000000"/>
          <w:sz w:val="32"/>
          <w:szCs w:val="32"/>
        </w:rPr>
        <w:t>%</w:t>
      </w:r>
      <w:r w:rsidRPr="009C1D63">
        <w:rPr>
          <w:rFonts w:ascii="仿宋" w:eastAsia="仿宋" w:hAnsi="仿宋" w:hint="eastAsia"/>
          <w:color w:val="000000"/>
          <w:sz w:val="32"/>
          <w:szCs w:val="32"/>
        </w:rPr>
        <w:t>。</w:t>
      </w:r>
    </w:p>
    <w:p w:rsidR="00B1344A" w:rsidRPr="009C1D63" w:rsidRDefault="00B1344A" w:rsidP="00B1344A">
      <w:pPr>
        <w:widowControl/>
        <w:adjustRightInd w:val="0"/>
        <w:snapToGrid w:val="0"/>
        <w:spacing w:line="580" w:lineRule="exact"/>
        <w:ind w:firstLineChars="200" w:firstLine="640"/>
        <w:contextualSpacing/>
        <w:jc w:val="left"/>
        <w:rPr>
          <w:rFonts w:ascii="仿宋" w:eastAsia="仿宋" w:hAnsi="仿宋" w:cs="宋体"/>
          <w:color w:val="000000"/>
          <w:kern w:val="0"/>
          <w:sz w:val="32"/>
          <w:szCs w:val="32"/>
          <w:shd w:val="clear" w:color="auto" w:fill="FFFFFF"/>
          <w:lang w:val="zh-CN"/>
        </w:rPr>
      </w:pPr>
      <w:r w:rsidRPr="009C1D63">
        <w:rPr>
          <w:rFonts w:ascii="仿宋" w:eastAsia="仿宋" w:hAnsi="仿宋" w:cs="宋体" w:hint="eastAsia"/>
          <w:color w:val="000000"/>
          <w:kern w:val="0"/>
          <w:sz w:val="32"/>
          <w:szCs w:val="32"/>
          <w:shd w:val="clear" w:color="auto" w:fill="FFFFFF"/>
          <w:lang w:val="zh-CN"/>
        </w:rPr>
        <w:t>（二）部门财政资金支出情况：</w:t>
      </w:r>
      <w:r w:rsidRPr="009C1D63">
        <w:rPr>
          <w:rFonts w:ascii="仿宋" w:eastAsia="仿宋" w:hAnsi="仿宋" w:hint="eastAsia"/>
          <w:color w:val="000000"/>
          <w:sz w:val="32"/>
          <w:szCs w:val="32"/>
        </w:rPr>
        <w:t>2020年本年支出合计590.</w:t>
      </w:r>
      <w:r w:rsidR="00BA1683" w:rsidRPr="009C1D63">
        <w:rPr>
          <w:rFonts w:ascii="仿宋" w:eastAsia="仿宋" w:hAnsi="仿宋" w:hint="eastAsia"/>
          <w:color w:val="000000"/>
          <w:sz w:val="32"/>
          <w:szCs w:val="32"/>
        </w:rPr>
        <w:t>84</w:t>
      </w:r>
      <w:r w:rsidRPr="009C1D63">
        <w:rPr>
          <w:rFonts w:ascii="仿宋" w:eastAsia="仿宋" w:hAnsi="仿宋" w:hint="eastAsia"/>
          <w:color w:val="000000"/>
          <w:sz w:val="32"/>
          <w:szCs w:val="32"/>
        </w:rPr>
        <w:t>万元，其中：基本支出104.</w:t>
      </w:r>
      <w:r w:rsidR="00BA1683" w:rsidRPr="009C1D63">
        <w:rPr>
          <w:rFonts w:ascii="仿宋" w:eastAsia="仿宋" w:hAnsi="仿宋" w:hint="eastAsia"/>
          <w:color w:val="000000"/>
          <w:sz w:val="32"/>
          <w:szCs w:val="32"/>
        </w:rPr>
        <w:t>38</w:t>
      </w:r>
      <w:r w:rsidRPr="009C1D63">
        <w:rPr>
          <w:rFonts w:ascii="仿宋" w:eastAsia="仿宋" w:hAnsi="仿宋" w:hint="eastAsia"/>
          <w:color w:val="000000"/>
          <w:sz w:val="32"/>
          <w:szCs w:val="32"/>
        </w:rPr>
        <w:t>万元，占17.6</w:t>
      </w:r>
      <w:r w:rsidR="00BA1683" w:rsidRPr="009C1D63">
        <w:rPr>
          <w:rFonts w:ascii="仿宋" w:eastAsia="仿宋" w:hAnsi="仿宋" w:hint="eastAsia"/>
          <w:color w:val="000000"/>
          <w:sz w:val="32"/>
          <w:szCs w:val="32"/>
        </w:rPr>
        <w:t>7</w:t>
      </w:r>
      <w:r w:rsidRPr="009C1D63">
        <w:rPr>
          <w:rFonts w:ascii="仿宋" w:eastAsia="仿宋" w:hAnsi="仿宋"/>
          <w:color w:val="000000"/>
          <w:sz w:val="32"/>
          <w:szCs w:val="32"/>
        </w:rPr>
        <w:t>%</w:t>
      </w:r>
      <w:r w:rsidRPr="009C1D63">
        <w:rPr>
          <w:rFonts w:ascii="仿宋" w:eastAsia="仿宋" w:hAnsi="仿宋" w:hint="eastAsia"/>
          <w:color w:val="000000"/>
          <w:sz w:val="32"/>
          <w:szCs w:val="32"/>
        </w:rPr>
        <w:t>；项目支出486.45万元，占82.3</w:t>
      </w:r>
      <w:r w:rsidR="00BA1683" w:rsidRPr="009C1D63">
        <w:rPr>
          <w:rFonts w:ascii="仿宋" w:eastAsia="仿宋" w:hAnsi="仿宋" w:hint="eastAsia"/>
          <w:color w:val="000000"/>
          <w:sz w:val="32"/>
          <w:szCs w:val="32"/>
        </w:rPr>
        <w:t>3</w:t>
      </w:r>
      <w:r w:rsidRPr="009C1D63">
        <w:rPr>
          <w:rFonts w:ascii="仿宋" w:eastAsia="仿宋" w:hAnsi="仿宋"/>
          <w:color w:val="000000"/>
          <w:sz w:val="32"/>
          <w:szCs w:val="32"/>
        </w:rPr>
        <w:t>%</w:t>
      </w:r>
      <w:r w:rsidRPr="009C1D63">
        <w:rPr>
          <w:rFonts w:ascii="仿宋" w:eastAsia="仿宋" w:hAnsi="仿宋" w:hint="eastAsia"/>
          <w:color w:val="000000"/>
          <w:sz w:val="32"/>
          <w:szCs w:val="32"/>
        </w:rPr>
        <w:t>。</w:t>
      </w:r>
    </w:p>
    <w:p w:rsidR="00B1344A" w:rsidRPr="009C1D63" w:rsidRDefault="00B1344A" w:rsidP="00B1344A">
      <w:pPr>
        <w:widowControl/>
        <w:adjustRightInd w:val="0"/>
        <w:snapToGrid w:val="0"/>
        <w:spacing w:line="580" w:lineRule="exact"/>
        <w:ind w:firstLineChars="200" w:firstLine="640"/>
        <w:contextualSpacing/>
        <w:jc w:val="left"/>
        <w:rPr>
          <w:rFonts w:ascii="仿宋" w:eastAsia="仿宋" w:hAnsi="仿宋" w:cs="宋体"/>
          <w:color w:val="000000"/>
          <w:kern w:val="0"/>
          <w:sz w:val="32"/>
          <w:szCs w:val="32"/>
          <w:shd w:val="clear" w:color="auto" w:fill="FFFFFF"/>
        </w:rPr>
      </w:pPr>
      <w:r w:rsidRPr="009C1D63">
        <w:rPr>
          <w:rFonts w:ascii="仿宋" w:eastAsia="仿宋" w:hAnsi="仿宋" w:cs="宋体" w:hint="eastAsia"/>
          <w:color w:val="000000"/>
          <w:kern w:val="0"/>
          <w:sz w:val="32"/>
          <w:szCs w:val="32"/>
          <w:shd w:val="clear" w:color="auto" w:fill="FFFFFF"/>
        </w:rPr>
        <w:lastRenderedPageBreak/>
        <w:t>三、部门整体预算绩效管理情况</w:t>
      </w:r>
    </w:p>
    <w:p w:rsidR="00B1344A" w:rsidRPr="009C1D63" w:rsidRDefault="00B1344A" w:rsidP="00B1344A">
      <w:pPr>
        <w:widowControl/>
        <w:adjustRightInd w:val="0"/>
        <w:snapToGrid w:val="0"/>
        <w:spacing w:line="580" w:lineRule="exact"/>
        <w:ind w:firstLineChars="200" w:firstLine="640"/>
        <w:contextualSpacing/>
        <w:jc w:val="left"/>
        <w:rPr>
          <w:rFonts w:ascii="仿宋" w:eastAsia="仿宋" w:hAnsi="仿宋" w:cs="宋体"/>
          <w:color w:val="000000"/>
          <w:kern w:val="0"/>
          <w:sz w:val="32"/>
          <w:szCs w:val="32"/>
          <w:shd w:val="clear" w:color="auto" w:fill="FFFFFF"/>
          <w:lang w:val="zh-CN"/>
        </w:rPr>
      </w:pPr>
      <w:r w:rsidRPr="009C1D63">
        <w:rPr>
          <w:rFonts w:ascii="仿宋" w:eastAsia="仿宋" w:hAnsi="仿宋" w:cs="宋体" w:hint="eastAsia"/>
          <w:color w:val="000000"/>
          <w:kern w:val="0"/>
          <w:sz w:val="32"/>
          <w:szCs w:val="32"/>
          <w:shd w:val="clear" w:color="auto" w:fill="FFFFFF"/>
          <w:lang w:val="zh-CN"/>
        </w:rPr>
        <w:t>（一）部门预算管理。</w:t>
      </w:r>
    </w:p>
    <w:p w:rsidR="00B1344A" w:rsidRPr="009C1D63" w:rsidRDefault="00B1344A" w:rsidP="00B1344A">
      <w:pPr>
        <w:widowControl/>
        <w:adjustRightInd w:val="0"/>
        <w:snapToGrid w:val="0"/>
        <w:spacing w:line="580" w:lineRule="exact"/>
        <w:ind w:leftChars="100" w:left="210" w:firstLineChars="150" w:firstLine="480"/>
        <w:jc w:val="left"/>
        <w:rPr>
          <w:rFonts w:ascii="仿宋" w:eastAsia="仿宋" w:hAnsi="仿宋" w:cs="宋体"/>
          <w:color w:val="000000"/>
          <w:kern w:val="0"/>
          <w:sz w:val="32"/>
          <w:szCs w:val="32"/>
          <w:shd w:val="clear" w:color="auto" w:fill="FFFFFF"/>
          <w:lang w:val="zh-CN"/>
        </w:rPr>
      </w:pPr>
      <w:r w:rsidRPr="009C1D63">
        <w:rPr>
          <w:rFonts w:ascii="仿宋" w:eastAsia="仿宋" w:hAnsi="仿宋" w:cs="宋体" w:hint="eastAsia"/>
          <w:color w:val="000000"/>
          <w:kern w:val="0"/>
          <w:sz w:val="32"/>
          <w:szCs w:val="32"/>
          <w:shd w:val="clear" w:color="auto" w:fill="FFFFFF"/>
          <w:lang w:val="zh-CN"/>
        </w:rPr>
        <w:t>1、按照峨眉山市财政局关于编制2020年部门预算的通知和有关要求，按时完成基础数据、项目库报送工作，按时完成预算编制工作并提交部门预算草案。</w:t>
      </w:r>
    </w:p>
    <w:p w:rsidR="00B1344A" w:rsidRPr="009C1D63" w:rsidRDefault="00B1344A" w:rsidP="00B1344A">
      <w:pPr>
        <w:widowControl/>
        <w:adjustRightInd w:val="0"/>
        <w:snapToGrid w:val="0"/>
        <w:spacing w:line="580" w:lineRule="exact"/>
        <w:ind w:leftChars="100" w:left="210" w:firstLineChars="150" w:firstLine="480"/>
        <w:jc w:val="left"/>
        <w:rPr>
          <w:rFonts w:ascii="仿宋" w:eastAsia="仿宋" w:hAnsi="仿宋" w:cs="宋体"/>
          <w:color w:val="000000"/>
          <w:kern w:val="0"/>
          <w:sz w:val="32"/>
          <w:szCs w:val="32"/>
          <w:shd w:val="clear" w:color="auto" w:fill="FFFFFF"/>
          <w:lang w:val="zh-CN"/>
        </w:rPr>
      </w:pPr>
      <w:r w:rsidRPr="009C1D63">
        <w:rPr>
          <w:rFonts w:ascii="仿宋" w:eastAsia="仿宋" w:hAnsi="仿宋" w:cs="宋体" w:hint="eastAsia"/>
          <w:color w:val="000000"/>
          <w:kern w:val="0"/>
          <w:sz w:val="32"/>
          <w:szCs w:val="32"/>
          <w:shd w:val="clear" w:color="auto" w:fill="FFFFFF"/>
          <w:lang w:val="zh-CN"/>
        </w:rPr>
        <w:t>2、我中心的编制符合《中华人民共和国预算法》和国家其他法律、法规的要求，对每一收支项目的数字指标进行认真测算，力求各项收支数据真实准确。对各项财政资金收入，统一管理，统筹安排，统一编制综合财政预算。</w:t>
      </w:r>
    </w:p>
    <w:p w:rsidR="00B1344A" w:rsidRPr="009C1D63" w:rsidRDefault="00B1344A" w:rsidP="00B1344A">
      <w:pPr>
        <w:widowControl/>
        <w:adjustRightInd w:val="0"/>
        <w:snapToGrid w:val="0"/>
        <w:spacing w:line="580" w:lineRule="exact"/>
        <w:ind w:leftChars="100" w:left="210" w:firstLineChars="150" w:firstLine="480"/>
        <w:jc w:val="left"/>
        <w:rPr>
          <w:rFonts w:ascii="仿宋" w:eastAsia="仿宋" w:hAnsi="仿宋" w:cs="宋体"/>
          <w:color w:val="000000"/>
          <w:kern w:val="0"/>
          <w:sz w:val="32"/>
          <w:szCs w:val="32"/>
          <w:shd w:val="clear" w:color="auto" w:fill="FFFFFF"/>
          <w:lang w:val="zh-CN"/>
        </w:rPr>
      </w:pPr>
      <w:r w:rsidRPr="009C1D63">
        <w:rPr>
          <w:rFonts w:ascii="仿宋" w:eastAsia="仿宋" w:hAnsi="仿宋" w:cs="宋体" w:hint="eastAsia"/>
          <w:color w:val="000000"/>
          <w:kern w:val="0"/>
          <w:sz w:val="32"/>
          <w:szCs w:val="32"/>
          <w:shd w:val="clear" w:color="auto" w:fill="FFFFFF"/>
          <w:lang w:val="zh-CN"/>
        </w:rPr>
        <w:t>3、进一步强化绩效理念，健全管理制度，提高绩效评价工作质量，细化部门预算编制。</w:t>
      </w:r>
    </w:p>
    <w:p w:rsidR="00B1344A" w:rsidRPr="009C1D63" w:rsidRDefault="00B1344A" w:rsidP="00B1344A">
      <w:pPr>
        <w:widowControl/>
        <w:adjustRightInd w:val="0"/>
        <w:snapToGrid w:val="0"/>
        <w:spacing w:line="580" w:lineRule="exact"/>
        <w:ind w:leftChars="100" w:left="210" w:firstLineChars="150" w:firstLine="480"/>
        <w:jc w:val="left"/>
        <w:rPr>
          <w:rFonts w:ascii="仿宋" w:eastAsia="仿宋" w:hAnsi="仿宋" w:cs="宋体"/>
          <w:color w:val="000000"/>
          <w:kern w:val="0"/>
          <w:sz w:val="32"/>
          <w:szCs w:val="32"/>
          <w:shd w:val="clear" w:color="auto" w:fill="FFFFFF"/>
          <w:lang w:val="zh-CN"/>
        </w:rPr>
      </w:pPr>
      <w:r w:rsidRPr="009C1D63">
        <w:rPr>
          <w:rFonts w:ascii="仿宋" w:eastAsia="仿宋" w:hAnsi="仿宋" w:cs="宋体" w:hint="eastAsia"/>
          <w:color w:val="000000"/>
          <w:kern w:val="0"/>
          <w:sz w:val="32"/>
          <w:szCs w:val="32"/>
          <w:shd w:val="clear" w:color="auto" w:fill="FFFFFF"/>
          <w:lang w:val="zh-CN"/>
        </w:rPr>
        <w:t>（二）结果应用情况。</w:t>
      </w:r>
    </w:p>
    <w:p w:rsidR="00B1344A" w:rsidRPr="009C1D63" w:rsidRDefault="00B1344A" w:rsidP="00B1344A">
      <w:pPr>
        <w:widowControl/>
        <w:adjustRightInd w:val="0"/>
        <w:snapToGrid w:val="0"/>
        <w:spacing w:line="580" w:lineRule="exact"/>
        <w:ind w:leftChars="100" w:left="210" w:firstLineChars="150" w:firstLine="480"/>
        <w:jc w:val="left"/>
        <w:rPr>
          <w:rFonts w:ascii="仿宋" w:eastAsia="仿宋" w:hAnsi="仿宋" w:cs="宋体"/>
          <w:color w:val="000000"/>
          <w:kern w:val="0"/>
          <w:sz w:val="32"/>
          <w:szCs w:val="32"/>
          <w:shd w:val="clear" w:color="auto" w:fill="FFFFFF"/>
          <w:lang w:val="zh-CN"/>
        </w:rPr>
      </w:pPr>
      <w:r w:rsidRPr="009C1D63">
        <w:rPr>
          <w:rFonts w:ascii="仿宋" w:eastAsia="仿宋" w:hAnsi="仿宋" w:cs="宋体" w:hint="eastAsia"/>
          <w:color w:val="000000"/>
          <w:kern w:val="0"/>
          <w:sz w:val="32"/>
          <w:szCs w:val="32"/>
          <w:shd w:val="clear" w:color="auto" w:fill="FFFFFF"/>
          <w:lang w:val="zh-CN"/>
        </w:rPr>
        <w:t>本单位的资金使用严格遵循财经制度的规定，有严格的财政资金拨付程序，项目资金严格按照项目开展进度拨款支付。</w:t>
      </w:r>
    </w:p>
    <w:p w:rsidR="00B1344A" w:rsidRPr="009C1D63" w:rsidRDefault="00B1344A" w:rsidP="00B1344A">
      <w:pPr>
        <w:widowControl/>
        <w:adjustRightInd w:val="0"/>
        <w:snapToGrid w:val="0"/>
        <w:spacing w:line="580" w:lineRule="exact"/>
        <w:ind w:leftChars="100" w:left="210" w:firstLineChars="150" w:firstLine="480"/>
        <w:jc w:val="left"/>
        <w:rPr>
          <w:rFonts w:ascii="仿宋" w:eastAsia="仿宋" w:hAnsi="仿宋" w:cs="宋体"/>
          <w:color w:val="000000"/>
          <w:kern w:val="0"/>
          <w:sz w:val="32"/>
          <w:szCs w:val="32"/>
          <w:shd w:val="clear" w:color="auto" w:fill="FFFFFF"/>
          <w:lang w:val="zh-CN"/>
        </w:rPr>
      </w:pPr>
      <w:r w:rsidRPr="009C1D63">
        <w:rPr>
          <w:rFonts w:ascii="仿宋" w:eastAsia="仿宋" w:hAnsi="仿宋" w:cs="宋体" w:hint="eastAsia"/>
          <w:color w:val="000000"/>
          <w:kern w:val="0"/>
          <w:sz w:val="32"/>
          <w:szCs w:val="32"/>
          <w:shd w:val="clear" w:color="auto" w:fill="FFFFFF"/>
          <w:lang w:val="zh-CN"/>
        </w:rPr>
        <w:t>1．部门支出绩效。</w:t>
      </w:r>
    </w:p>
    <w:p w:rsidR="00B1344A" w:rsidRPr="009C1D63" w:rsidRDefault="00B1344A" w:rsidP="00B1344A">
      <w:pPr>
        <w:widowControl/>
        <w:adjustRightInd w:val="0"/>
        <w:snapToGrid w:val="0"/>
        <w:spacing w:line="580" w:lineRule="exact"/>
        <w:ind w:leftChars="100" w:left="210" w:firstLineChars="150" w:firstLine="480"/>
        <w:jc w:val="left"/>
        <w:rPr>
          <w:rFonts w:ascii="仿宋" w:eastAsia="仿宋" w:hAnsi="仿宋" w:cs="宋体"/>
          <w:color w:val="000000"/>
          <w:kern w:val="0"/>
          <w:sz w:val="32"/>
          <w:szCs w:val="32"/>
          <w:shd w:val="clear" w:color="auto" w:fill="FFFFFF"/>
          <w:lang w:val="zh-CN"/>
        </w:rPr>
      </w:pPr>
      <w:r w:rsidRPr="009C1D63">
        <w:rPr>
          <w:rFonts w:ascii="仿宋" w:eastAsia="仿宋" w:hAnsi="仿宋" w:cs="宋体" w:hint="eastAsia"/>
          <w:color w:val="000000"/>
          <w:kern w:val="0"/>
          <w:sz w:val="32"/>
          <w:szCs w:val="32"/>
          <w:shd w:val="clear" w:color="auto" w:fill="FFFFFF"/>
          <w:lang w:val="zh-CN"/>
        </w:rPr>
        <w:t>（1）运转保障。</w:t>
      </w:r>
    </w:p>
    <w:p w:rsidR="00B1344A" w:rsidRPr="009C1D63" w:rsidRDefault="00B1344A" w:rsidP="00B1344A">
      <w:pPr>
        <w:widowControl/>
        <w:adjustRightInd w:val="0"/>
        <w:snapToGrid w:val="0"/>
        <w:spacing w:line="580" w:lineRule="exact"/>
        <w:ind w:leftChars="100" w:left="210" w:firstLineChars="150" w:firstLine="480"/>
        <w:jc w:val="left"/>
        <w:rPr>
          <w:rFonts w:ascii="仿宋" w:eastAsia="仿宋" w:hAnsi="仿宋" w:cs="宋体"/>
          <w:color w:val="000000"/>
          <w:kern w:val="0"/>
          <w:sz w:val="32"/>
          <w:szCs w:val="32"/>
          <w:shd w:val="clear" w:color="auto" w:fill="FFFFFF"/>
          <w:lang w:val="zh-CN"/>
        </w:rPr>
      </w:pPr>
      <w:r w:rsidRPr="009C1D63">
        <w:rPr>
          <w:rFonts w:ascii="仿宋" w:eastAsia="仿宋" w:hAnsi="仿宋" w:cs="宋体" w:hint="eastAsia"/>
          <w:color w:val="000000"/>
          <w:kern w:val="0"/>
          <w:sz w:val="32"/>
          <w:szCs w:val="32"/>
          <w:shd w:val="clear" w:color="auto" w:fill="FFFFFF"/>
          <w:lang w:val="zh-CN"/>
        </w:rPr>
        <w:t>严格报账制度，严格控制一般性支出，保障了部门正常运转，顺利及时完成了不动产登记的相关各项工作。</w:t>
      </w:r>
    </w:p>
    <w:p w:rsidR="00B1344A" w:rsidRPr="009C1D63" w:rsidRDefault="00B1344A" w:rsidP="00B1344A">
      <w:pPr>
        <w:widowControl/>
        <w:adjustRightInd w:val="0"/>
        <w:snapToGrid w:val="0"/>
        <w:spacing w:line="580" w:lineRule="exact"/>
        <w:ind w:leftChars="100" w:left="210" w:firstLineChars="150" w:firstLine="480"/>
        <w:jc w:val="left"/>
        <w:rPr>
          <w:rFonts w:ascii="仿宋" w:eastAsia="仿宋" w:hAnsi="仿宋" w:cs="宋体"/>
          <w:color w:val="000000"/>
          <w:kern w:val="0"/>
          <w:sz w:val="32"/>
          <w:szCs w:val="32"/>
          <w:shd w:val="clear" w:color="auto" w:fill="FFFFFF"/>
          <w:lang w:val="zh-CN"/>
        </w:rPr>
      </w:pPr>
      <w:r w:rsidRPr="009C1D63">
        <w:rPr>
          <w:rFonts w:ascii="仿宋" w:eastAsia="仿宋" w:hAnsi="仿宋" w:cs="宋体" w:hint="eastAsia"/>
          <w:color w:val="000000"/>
          <w:kern w:val="0"/>
          <w:sz w:val="32"/>
          <w:szCs w:val="32"/>
          <w:shd w:val="clear" w:color="auto" w:fill="FFFFFF"/>
          <w:lang w:val="zh-CN"/>
        </w:rPr>
        <w:t>（2）厉行节约。</w:t>
      </w:r>
    </w:p>
    <w:p w:rsidR="00B1344A" w:rsidRPr="009C1D63" w:rsidRDefault="00B1344A" w:rsidP="00B1344A">
      <w:pPr>
        <w:widowControl/>
        <w:adjustRightInd w:val="0"/>
        <w:snapToGrid w:val="0"/>
        <w:spacing w:line="580" w:lineRule="exact"/>
        <w:ind w:leftChars="100" w:left="210" w:firstLineChars="150" w:firstLine="480"/>
        <w:jc w:val="left"/>
        <w:rPr>
          <w:rFonts w:ascii="仿宋" w:eastAsia="仿宋" w:hAnsi="仿宋" w:cs="宋体"/>
          <w:color w:val="000000"/>
          <w:kern w:val="0"/>
          <w:sz w:val="32"/>
          <w:szCs w:val="32"/>
          <w:shd w:val="clear" w:color="auto" w:fill="FFFFFF"/>
          <w:lang w:val="zh-CN"/>
        </w:rPr>
      </w:pPr>
      <w:r w:rsidRPr="009C1D63">
        <w:rPr>
          <w:rFonts w:ascii="仿宋" w:eastAsia="仿宋" w:hAnsi="仿宋" w:cs="宋体" w:hint="eastAsia"/>
          <w:color w:val="000000"/>
          <w:kern w:val="0"/>
          <w:sz w:val="32"/>
          <w:szCs w:val="32"/>
          <w:shd w:val="clear" w:color="auto" w:fill="FFFFFF"/>
          <w:lang w:val="zh-CN"/>
        </w:rPr>
        <w:t>建立健全了厉行节约反对浪费长效机制，严格派车制度，加强车辆管理。严格控制陪同人数和接待标准，对于不必要的接待能取消的取消，能减少的减少。严格控制“三公经费”。</w:t>
      </w:r>
    </w:p>
    <w:p w:rsidR="00B1344A" w:rsidRPr="009C1D63" w:rsidRDefault="00B1344A" w:rsidP="00B1344A">
      <w:pPr>
        <w:widowControl/>
        <w:adjustRightInd w:val="0"/>
        <w:snapToGrid w:val="0"/>
        <w:spacing w:line="580" w:lineRule="exact"/>
        <w:ind w:leftChars="100" w:left="210" w:firstLineChars="150" w:firstLine="480"/>
        <w:jc w:val="left"/>
        <w:rPr>
          <w:rFonts w:ascii="仿宋" w:eastAsia="仿宋" w:hAnsi="仿宋" w:cs="宋体"/>
          <w:color w:val="000000"/>
          <w:kern w:val="0"/>
          <w:sz w:val="32"/>
          <w:szCs w:val="32"/>
          <w:shd w:val="clear" w:color="auto" w:fill="FFFFFF"/>
          <w:lang w:val="zh-CN"/>
        </w:rPr>
      </w:pPr>
      <w:r w:rsidRPr="009C1D63">
        <w:rPr>
          <w:rFonts w:ascii="仿宋" w:eastAsia="仿宋" w:hAnsi="仿宋" w:cs="宋体" w:hint="eastAsia"/>
          <w:color w:val="000000"/>
          <w:kern w:val="0"/>
          <w:sz w:val="32"/>
          <w:szCs w:val="32"/>
          <w:shd w:val="clear" w:color="auto" w:fill="FFFFFF"/>
          <w:lang w:val="zh-CN"/>
        </w:rPr>
        <w:lastRenderedPageBreak/>
        <w:t>（3）节能降耗。</w:t>
      </w:r>
    </w:p>
    <w:p w:rsidR="00B1344A" w:rsidRPr="009C1D63" w:rsidRDefault="00B1344A" w:rsidP="00B1344A">
      <w:pPr>
        <w:widowControl/>
        <w:adjustRightInd w:val="0"/>
        <w:snapToGrid w:val="0"/>
        <w:spacing w:line="580" w:lineRule="exact"/>
        <w:ind w:leftChars="100" w:left="210" w:firstLineChars="150" w:firstLine="480"/>
        <w:jc w:val="left"/>
        <w:rPr>
          <w:rFonts w:ascii="仿宋" w:eastAsia="仿宋" w:hAnsi="仿宋" w:cs="宋体"/>
          <w:color w:val="000000"/>
          <w:kern w:val="0"/>
          <w:sz w:val="32"/>
          <w:szCs w:val="32"/>
          <w:shd w:val="clear" w:color="auto" w:fill="FFFFFF"/>
          <w:lang w:val="zh-CN"/>
        </w:rPr>
      </w:pPr>
      <w:r w:rsidRPr="009C1D63">
        <w:rPr>
          <w:rFonts w:ascii="仿宋" w:eastAsia="仿宋" w:hAnsi="仿宋" w:cs="宋体" w:hint="eastAsia"/>
          <w:color w:val="000000"/>
          <w:kern w:val="0"/>
          <w:sz w:val="32"/>
          <w:szCs w:val="32"/>
          <w:shd w:val="clear" w:color="auto" w:fill="FFFFFF"/>
          <w:lang w:val="zh-CN"/>
        </w:rPr>
        <w:t>节约用水用电用气，加强车辆管理，严禁公车私用，节能减排。</w:t>
      </w:r>
    </w:p>
    <w:p w:rsidR="00B1344A" w:rsidRPr="009C1D63" w:rsidRDefault="00B1344A" w:rsidP="00B1344A">
      <w:pPr>
        <w:widowControl/>
        <w:adjustRightInd w:val="0"/>
        <w:snapToGrid w:val="0"/>
        <w:spacing w:line="580" w:lineRule="exact"/>
        <w:ind w:leftChars="100" w:left="210" w:firstLineChars="150" w:firstLine="480"/>
        <w:jc w:val="left"/>
        <w:rPr>
          <w:rFonts w:ascii="仿宋" w:eastAsia="仿宋" w:hAnsi="仿宋" w:cs="宋体"/>
          <w:color w:val="000000"/>
          <w:kern w:val="0"/>
          <w:sz w:val="32"/>
          <w:szCs w:val="32"/>
          <w:shd w:val="clear" w:color="auto" w:fill="FFFFFF"/>
          <w:lang w:val="zh-CN"/>
        </w:rPr>
      </w:pPr>
      <w:r w:rsidRPr="009C1D63">
        <w:rPr>
          <w:rFonts w:ascii="仿宋" w:eastAsia="仿宋" w:hAnsi="仿宋" w:cs="宋体" w:hint="eastAsia"/>
          <w:color w:val="000000"/>
          <w:kern w:val="0"/>
          <w:sz w:val="32"/>
          <w:szCs w:val="32"/>
          <w:shd w:val="clear" w:color="auto" w:fill="FFFFFF"/>
          <w:lang w:val="zh-CN"/>
        </w:rPr>
        <w:t>2．项目支出绩效。</w:t>
      </w:r>
    </w:p>
    <w:p w:rsidR="00B1344A" w:rsidRPr="009C1D63" w:rsidRDefault="00B1344A" w:rsidP="00B1344A">
      <w:pPr>
        <w:widowControl/>
        <w:adjustRightInd w:val="0"/>
        <w:snapToGrid w:val="0"/>
        <w:spacing w:line="580" w:lineRule="exact"/>
        <w:ind w:leftChars="100" w:left="210" w:firstLineChars="150" w:firstLine="480"/>
        <w:jc w:val="left"/>
        <w:rPr>
          <w:rFonts w:ascii="仿宋" w:eastAsia="仿宋" w:hAnsi="仿宋" w:cs="宋体"/>
          <w:color w:val="000000"/>
          <w:kern w:val="0"/>
          <w:sz w:val="32"/>
          <w:szCs w:val="32"/>
          <w:shd w:val="clear" w:color="auto" w:fill="FFFFFF"/>
          <w:lang w:val="zh-CN"/>
        </w:rPr>
      </w:pPr>
      <w:r w:rsidRPr="009C1D63">
        <w:rPr>
          <w:rFonts w:ascii="仿宋" w:eastAsia="仿宋" w:hAnsi="仿宋" w:cs="宋体" w:hint="eastAsia"/>
          <w:color w:val="000000"/>
          <w:kern w:val="0"/>
          <w:sz w:val="32"/>
          <w:szCs w:val="32"/>
          <w:shd w:val="clear" w:color="auto" w:fill="FFFFFF"/>
          <w:lang w:val="zh-CN"/>
        </w:rPr>
        <w:t>（1）项目资金管理情况。</w:t>
      </w:r>
    </w:p>
    <w:p w:rsidR="00B1344A" w:rsidRPr="009C1D63" w:rsidRDefault="00B1344A" w:rsidP="00B1344A">
      <w:pPr>
        <w:widowControl/>
        <w:adjustRightInd w:val="0"/>
        <w:snapToGrid w:val="0"/>
        <w:spacing w:line="580" w:lineRule="exact"/>
        <w:ind w:leftChars="100" w:left="210" w:firstLineChars="150" w:firstLine="480"/>
        <w:jc w:val="left"/>
        <w:rPr>
          <w:rFonts w:ascii="仿宋" w:eastAsia="仿宋" w:hAnsi="仿宋" w:cs="宋体"/>
          <w:color w:val="000000"/>
          <w:kern w:val="0"/>
          <w:sz w:val="32"/>
          <w:szCs w:val="32"/>
          <w:shd w:val="clear" w:color="auto" w:fill="FFFFFF"/>
          <w:lang w:val="zh-CN"/>
        </w:rPr>
      </w:pPr>
      <w:r w:rsidRPr="009C1D63">
        <w:rPr>
          <w:rFonts w:ascii="仿宋" w:eastAsia="仿宋" w:hAnsi="仿宋" w:cs="宋体" w:hint="eastAsia"/>
          <w:color w:val="000000"/>
          <w:kern w:val="0"/>
          <w:sz w:val="32"/>
          <w:szCs w:val="32"/>
          <w:shd w:val="clear" w:color="auto" w:fill="FFFFFF"/>
          <w:lang w:val="zh-CN"/>
        </w:rPr>
        <w:t>2020年项目资金严格执行上级项目资金管理办法，根据项目进展情况适时拨付。</w:t>
      </w:r>
    </w:p>
    <w:p w:rsidR="00B1344A" w:rsidRPr="009C1D63" w:rsidRDefault="00B1344A" w:rsidP="00B1344A">
      <w:pPr>
        <w:widowControl/>
        <w:adjustRightInd w:val="0"/>
        <w:snapToGrid w:val="0"/>
        <w:spacing w:line="580" w:lineRule="exact"/>
        <w:ind w:leftChars="100" w:left="210" w:firstLineChars="150" w:firstLine="480"/>
        <w:jc w:val="left"/>
        <w:rPr>
          <w:rFonts w:ascii="仿宋" w:eastAsia="仿宋" w:hAnsi="仿宋" w:cs="宋体"/>
          <w:color w:val="000000"/>
          <w:kern w:val="0"/>
          <w:sz w:val="32"/>
          <w:szCs w:val="32"/>
          <w:shd w:val="clear" w:color="auto" w:fill="FFFFFF"/>
          <w:lang w:val="zh-CN"/>
        </w:rPr>
      </w:pPr>
      <w:r w:rsidRPr="009C1D63">
        <w:rPr>
          <w:rFonts w:ascii="仿宋" w:eastAsia="仿宋" w:hAnsi="仿宋" w:cs="宋体" w:hint="eastAsia"/>
          <w:color w:val="000000"/>
          <w:kern w:val="0"/>
          <w:sz w:val="32"/>
          <w:szCs w:val="32"/>
          <w:shd w:val="clear" w:color="auto" w:fill="FFFFFF"/>
          <w:lang w:val="zh-CN"/>
        </w:rPr>
        <w:t>（3）绩效目标完成情况。</w:t>
      </w:r>
    </w:p>
    <w:p w:rsidR="00B1344A" w:rsidRPr="009C1D63" w:rsidRDefault="00B1344A" w:rsidP="00B1344A">
      <w:pPr>
        <w:widowControl/>
        <w:adjustRightInd w:val="0"/>
        <w:snapToGrid w:val="0"/>
        <w:spacing w:line="580" w:lineRule="exact"/>
        <w:ind w:leftChars="100" w:left="210" w:firstLineChars="150" w:firstLine="480"/>
        <w:jc w:val="left"/>
        <w:rPr>
          <w:rFonts w:ascii="仿宋" w:eastAsia="仿宋" w:hAnsi="仿宋" w:cs="宋体"/>
          <w:color w:val="000000"/>
          <w:kern w:val="0"/>
          <w:sz w:val="32"/>
          <w:szCs w:val="32"/>
          <w:shd w:val="clear" w:color="auto" w:fill="FFFFFF"/>
          <w:lang w:val="zh-CN"/>
        </w:rPr>
      </w:pPr>
      <w:r w:rsidRPr="009C1D63">
        <w:rPr>
          <w:rFonts w:ascii="仿宋" w:eastAsia="仿宋" w:hAnsi="仿宋" w:cs="宋体" w:hint="eastAsia"/>
          <w:color w:val="000000"/>
          <w:kern w:val="0"/>
          <w:sz w:val="32"/>
          <w:szCs w:val="32"/>
          <w:shd w:val="clear" w:color="auto" w:fill="FFFFFF"/>
          <w:lang w:val="zh-CN"/>
        </w:rPr>
        <w:t>项目绩效目标全部完成。</w:t>
      </w:r>
    </w:p>
    <w:p w:rsidR="00B1344A" w:rsidRPr="009C1D63" w:rsidRDefault="00B1344A" w:rsidP="00B1344A">
      <w:pPr>
        <w:widowControl/>
        <w:adjustRightInd w:val="0"/>
        <w:snapToGrid w:val="0"/>
        <w:spacing w:line="580" w:lineRule="exact"/>
        <w:ind w:leftChars="100" w:left="210" w:firstLineChars="150" w:firstLine="480"/>
        <w:jc w:val="left"/>
        <w:rPr>
          <w:rFonts w:ascii="仿宋" w:eastAsia="仿宋" w:hAnsi="仿宋" w:cs="宋体"/>
          <w:color w:val="000000"/>
          <w:kern w:val="0"/>
          <w:sz w:val="32"/>
          <w:szCs w:val="32"/>
          <w:shd w:val="clear" w:color="auto" w:fill="FFFFFF"/>
          <w:lang w:val="zh-CN"/>
        </w:rPr>
      </w:pPr>
      <w:r w:rsidRPr="009C1D63">
        <w:rPr>
          <w:rFonts w:ascii="仿宋" w:eastAsia="仿宋" w:hAnsi="仿宋" w:cs="宋体" w:hint="eastAsia"/>
          <w:color w:val="000000"/>
          <w:kern w:val="0"/>
          <w:sz w:val="32"/>
          <w:szCs w:val="32"/>
          <w:shd w:val="clear" w:color="auto" w:fill="FFFFFF"/>
        </w:rPr>
        <w:t>3.</w:t>
      </w:r>
      <w:r w:rsidRPr="009C1D63">
        <w:rPr>
          <w:rFonts w:ascii="仿宋" w:eastAsia="仿宋" w:hAnsi="仿宋" w:cs="宋体" w:hint="eastAsia"/>
          <w:color w:val="000000"/>
          <w:kern w:val="0"/>
          <w:sz w:val="32"/>
          <w:szCs w:val="32"/>
          <w:shd w:val="clear" w:color="auto" w:fill="FFFFFF"/>
          <w:lang w:val="zh-CN"/>
        </w:rPr>
        <w:t>财务管理情况。</w:t>
      </w:r>
    </w:p>
    <w:p w:rsidR="00B1344A" w:rsidRPr="009C1D63" w:rsidRDefault="00B1344A" w:rsidP="00B1344A">
      <w:pPr>
        <w:widowControl/>
        <w:adjustRightInd w:val="0"/>
        <w:snapToGrid w:val="0"/>
        <w:spacing w:line="580" w:lineRule="exact"/>
        <w:ind w:leftChars="100" w:left="210" w:firstLineChars="150" w:firstLine="480"/>
        <w:jc w:val="left"/>
        <w:rPr>
          <w:rFonts w:ascii="仿宋" w:eastAsia="仿宋" w:hAnsi="仿宋" w:cs="宋体"/>
          <w:color w:val="000000"/>
          <w:kern w:val="0"/>
          <w:sz w:val="32"/>
          <w:szCs w:val="32"/>
          <w:shd w:val="clear" w:color="auto" w:fill="FFFFFF"/>
          <w:lang w:val="zh-CN"/>
        </w:rPr>
      </w:pPr>
      <w:r w:rsidRPr="009C1D63">
        <w:rPr>
          <w:rFonts w:ascii="仿宋" w:eastAsia="仿宋" w:hAnsi="仿宋" w:cs="宋体" w:hint="eastAsia"/>
          <w:color w:val="000000"/>
          <w:kern w:val="0"/>
          <w:sz w:val="32"/>
          <w:szCs w:val="32"/>
          <w:shd w:val="clear" w:color="auto" w:fill="FFFFFF"/>
          <w:lang w:val="zh-CN"/>
        </w:rPr>
        <w:t>认真贯彻执行《会计法》和有关财经法规、制度，依法、依规组织实施本单位的会计核算和监督工作，做好日常财务核算、监督管理工作，确保了中心的正常运转，同时按要求严格审核、准确、及时支付项目款。严格执行政府采购制度，确保采购工作依法、依规、有序进行。</w:t>
      </w:r>
    </w:p>
    <w:p w:rsidR="00B1344A" w:rsidRPr="009C1D63" w:rsidRDefault="00B1344A" w:rsidP="00B1344A">
      <w:pPr>
        <w:widowControl/>
        <w:adjustRightInd w:val="0"/>
        <w:snapToGrid w:val="0"/>
        <w:spacing w:line="580" w:lineRule="exact"/>
        <w:ind w:firstLineChars="200" w:firstLine="640"/>
        <w:contextualSpacing/>
        <w:jc w:val="left"/>
        <w:rPr>
          <w:rFonts w:ascii="仿宋" w:eastAsia="仿宋" w:hAnsi="仿宋" w:cs="宋体"/>
          <w:color w:val="000000"/>
          <w:kern w:val="0"/>
          <w:sz w:val="32"/>
          <w:szCs w:val="32"/>
          <w:shd w:val="clear" w:color="auto" w:fill="FFFFFF"/>
          <w:lang w:val="zh-CN"/>
        </w:rPr>
      </w:pPr>
      <w:r w:rsidRPr="009C1D63">
        <w:rPr>
          <w:rFonts w:ascii="仿宋" w:eastAsia="仿宋" w:hAnsi="仿宋" w:cs="宋体" w:hint="eastAsia"/>
          <w:color w:val="000000"/>
          <w:kern w:val="0"/>
          <w:sz w:val="32"/>
          <w:szCs w:val="32"/>
          <w:shd w:val="clear" w:color="auto" w:fill="FFFFFF"/>
          <w:lang w:val="zh-CN"/>
        </w:rPr>
        <w:t>四、评价结论及建议</w:t>
      </w:r>
    </w:p>
    <w:p w:rsidR="00B1344A" w:rsidRPr="009C1D63" w:rsidRDefault="00B1344A" w:rsidP="00B1344A">
      <w:pPr>
        <w:widowControl/>
        <w:adjustRightInd w:val="0"/>
        <w:snapToGrid w:val="0"/>
        <w:spacing w:line="580" w:lineRule="exact"/>
        <w:ind w:leftChars="100" w:left="210" w:firstLineChars="150" w:firstLine="480"/>
        <w:jc w:val="left"/>
        <w:rPr>
          <w:rFonts w:ascii="仿宋" w:eastAsia="仿宋" w:hAnsi="仿宋" w:cs="仿宋_GB2312"/>
          <w:sz w:val="32"/>
          <w:szCs w:val="32"/>
        </w:rPr>
      </w:pPr>
      <w:r w:rsidRPr="009C1D63">
        <w:rPr>
          <w:rFonts w:ascii="仿宋" w:eastAsia="仿宋" w:hAnsi="仿宋" w:cs="宋体" w:hint="eastAsia"/>
          <w:color w:val="000000"/>
          <w:kern w:val="0"/>
          <w:sz w:val="32"/>
          <w:szCs w:val="32"/>
          <w:shd w:val="clear" w:color="auto" w:fill="FFFFFF"/>
          <w:lang w:val="zh-CN"/>
        </w:rPr>
        <w:t>通过此次财政支出绩效评价，进一步了解到财政支出绩效情况：项目实施管理程序规范，项目完成较好，资金支付及时到位，运行保障有力，效益明显，社会满意度较高。我单位将在以后的工作中进一步牢固树立绩效意识，把握绩效导向的管理趋势，强化绩效理念，落实工作责任，切实提升财政资金使用效率。</w:t>
      </w:r>
    </w:p>
    <w:p w:rsidR="006345DF" w:rsidRPr="009C1D63" w:rsidRDefault="006345DF" w:rsidP="00B1344A">
      <w:pPr>
        <w:spacing w:line="600" w:lineRule="exact"/>
        <w:jc w:val="center"/>
        <w:outlineLvl w:val="0"/>
        <w:rPr>
          <w:rFonts w:ascii="仿宋" w:eastAsia="仿宋" w:hAnsi="仿宋" w:cs="仿宋_GB2312"/>
          <w:sz w:val="32"/>
          <w:szCs w:val="32"/>
        </w:rPr>
      </w:pPr>
    </w:p>
    <w:p w:rsidR="006345DF" w:rsidRPr="009C1D63" w:rsidRDefault="006345DF" w:rsidP="006345DF">
      <w:pPr>
        <w:spacing w:line="580" w:lineRule="exact"/>
        <w:ind w:firstLineChars="200" w:firstLine="640"/>
        <w:rPr>
          <w:rFonts w:ascii="仿宋" w:eastAsia="仿宋" w:hAnsi="仿宋" w:cs="仿宋_GB2312"/>
          <w:sz w:val="32"/>
          <w:szCs w:val="32"/>
        </w:rPr>
      </w:pPr>
    </w:p>
    <w:p w:rsidR="006345DF" w:rsidRPr="009C1D63" w:rsidRDefault="006345DF" w:rsidP="006345DF">
      <w:pPr>
        <w:spacing w:line="580" w:lineRule="exact"/>
        <w:rPr>
          <w:rFonts w:ascii="仿宋" w:eastAsia="仿宋" w:hAnsi="仿宋" w:cs="仿宋_GB2312"/>
          <w:sz w:val="32"/>
          <w:szCs w:val="32"/>
        </w:rPr>
      </w:pPr>
      <w:r w:rsidRPr="009C1D63">
        <w:rPr>
          <w:rFonts w:ascii="仿宋" w:eastAsia="仿宋" w:hAnsi="仿宋" w:cs="黑体" w:hint="eastAsia"/>
          <w:sz w:val="32"/>
          <w:szCs w:val="32"/>
        </w:rPr>
        <w:lastRenderedPageBreak/>
        <w:t>附件</w:t>
      </w:r>
      <w:r w:rsidRPr="009C1D63">
        <w:rPr>
          <w:rFonts w:ascii="仿宋" w:eastAsia="仿宋" w:hAnsi="仿宋" w:cs="黑体"/>
          <w:sz w:val="32"/>
          <w:szCs w:val="32"/>
        </w:rPr>
        <w:t>2</w:t>
      </w:r>
    </w:p>
    <w:p w:rsidR="006345DF" w:rsidRPr="009C1D63" w:rsidRDefault="006345DF" w:rsidP="006345DF">
      <w:pPr>
        <w:spacing w:line="580" w:lineRule="exact"/>
        <w:ind w:firstLineChars="200" w:firstLine="640"/>
        <w:rPr>
          <w:rFonts w:ascii="仿宋" w:eastAsia="仿宋" w:hAnsi="仿宋" w:cs="仿宋_GB2312"/>
          <w:sz w:val="32"/>
          <w:szCs w:val="32"/>
        </w:rPr>
      </w:pPr>
    </w:p>
    <w:p w:rsidR="006345DF" w:rsidRPr="009C1D63" w:rsidRDefault="00BD21AC" w:rsidP="006345DF">
      <w:pPr>
        <w:spacing w:line="600" w:lineRule="exact"/>
        <w:jc w:val="center"/>
        <w:rPr>
          <w:rFonts w:ascii="仿宋" w:eastAsia="仿宋" w:hAnsi="仿宋"/>
          <w:color w:val="000000"/>
          <w:kern w:val="0"/>
          <w:sz w:val="44"/>
          <w:szCs w:val="44"/>
          <w:lang w:val="zh-CN"/>
        </w:rPr>
      </w:pPr>
      <w:r w:rsidRPr="009C1D63">
        <w:rPr>
          <w:rFonts w:ascii="仿宋" w:eastAsia="仿宋" w:hAnsi="仿宋" w:hint="eastAsia"/>
          <w:color w:val="000000"/>
          <w:kern w:val="0"/>
          <w:sz w:val="44"/>
          <w:szCs w:val="44"/>
        </w:rPr>
        <w:t>档案整理费</w:t>
      </w:r>
      <w:r w:rsidR="006345DF" w:rsidRPr="009C1D63">
        <w:rPr>
          <w:rFonts w:ascii="仿宋" w:eastAsia="仿宋" w:hAnsi="仿宋" w:hint="eastAsia"/>
          <w:color w:val="000000"/>
          <w:kern w:val="0"/>
          <w:sz w:val="44"/>
          <w:szCs w:val="44"/>
          <w:lang w:val="zh-CN"/>
        </w:rPr>
        <w:t>项目</w:t>
      </w:r>
      <w:r w:rsidR="006345DF" w:rsidRPr="009C1D63">
        <w:rPr>
          <w:rFonts w:ascii="仿宋" w:eastAsia="仿宋" w:hAnsi="仿宋"/>
          <w:color w:val="000000"/>
          <w:kern w:val="0"/>
          <w:sz w:val="44"/>
          <w:szCs w:val="44"/>
        </w:rPr>
        <w:t>2020</w:t>
      </w:r>
      <w:r w:rsidR="006345DF" w:rsidRPr="009C1D63">
        <w:rPr>
          <w:rFonts w:ascii="仿宋" w:eastAsia="仿宋" w:hAnsi="仿宋" w:hint="eastAsia"/>
          <w:color w:val="000000"/>
          <w:kern w:val="0"/>
          <w:sz w:val="44"/>
          <w:szCs w:val="44"/>
        </w:rPr>
        <w:t>年</w:t>
      </w:r>
      <w:r w:rsidR="006345DF" w:rsidRPr="009C1D63">
        <w:rPr>
          <w:rFonts w:ascii="仿宋" w:eastAsia="仿宋" w:hAnsi="仿宋" w:hint="eastAsia"/>
          <w:color w:val="000000"/>
          <w:kern w:val="0"/>
          <w:sz w:val="44"/>
          <w:szCs w:val="44"/>
          <w:lang w:val="zh-CN"/>
        </w:rPr>
        <w:t>绩效评价报告</w:t>
      </w:r>
    </w:p>
    <w:p w:rsidR="006345DF" w:rsidRPr="009C1D63" w:rsidRDefault="006345DF" w:rsidP="006345DF">
      <w:pPr>
        <w:spacing w:line="600" w:lineRule="exact"/>
        <w:rPr>
          <w:rFonts w:ascii="仿宋" w:eastAsia="仿宋" w:hAnsi="仿宋"/>
          <w:sz w:val="32"/>
          <w:szCs w:val="32"/>
          <w:lang w:val="zh-CN"/>
        </w:rPr>
      </w:pPr>
    </w:p>
    <w:p w:rsidR="006345DF" w:rsidRPr="009C1D63" w:rsidRDefault="006345DF" w:rsidP="006345DF">
      <w:pPr>
        <w:adjustRightInd w:val="0"/>
        <w:snapToGrid w:val="0"/>
        <w:spacing w:line="600" w:lineRule="exact"/>
        <w:ind w:firstLine="720"/>
        <w:rPr>
          <w:rFonts w:ascii="仿宋" w:eastAsia="仿宋" w:hAnsi="仿宋"/>
          <w:sz w:val="32"/>
          <w:szCs w:val="32"/>
          <w:lang w:val="zh-CN"/>
        </w:rPr>
      </w:pPr>
      <w:r w:rsidRPr="009C1D63">
        <w:rPr>
          <w:rFonts w:ascii="仿宋" w:eastAsia="仿宋" w:hAnsi="仿宋" w:hint="eastAsia"/>
          <w:sz w:val="32"/>
          <w:szCs w:val="32"/>
        </w:rPr>
        <w:t>一、</w:t>
      </w:r>
      <w:r w:rsidRPr="009C1D63">
        <w:rPr>
          <w:rFonts w:ascii="仿宋" w:eastAsia="仿宋" w:hAnsi="仿宋" w:hint="eastAsia"/>
          <w:sz w:val="32"/>
          <w:szCs w:val="32"/>
          <w:lang w:val="zh-CN"/>
        </w:rPr>
        <w:t>项目概况</w:t>
      </w:r>
    </w:p>
    <w:p w:rsidR="006345DF" w:rsidRPr="009C1D63" w:rsidRDefault="006345DF" w:rsidP="006345DF">
      <w:pPr>
        <w:adjustRightInd w:val="0"/>
        <w:snapToGrid w:val="0"/>
        <w:spacing w:line="600" w:lineRule="exact"/>
        <w:ind w:firstLine="720"/>
        <w:rPr>
          <w:rFonts w:ascii="仿宋" w:eastAsia="仿宋" w:hAnsi="仿宋"/>
          <w:b/>
          <w:sz w:val="32"/>
          <w:szCs w:val="32"/>
          <w:lang w:val="zh-CN"/>
        </w:rPr>
      </w:pPr>
      <w:r w:rsidRPr="009C1D63">
        <w:rPr>
          <w:rFonts w:ascii="仿宋" w:eastAsia="仿宋" w:hAnsi="仿宋" w:hint="eastAsia"/>
          <w:b/>
          <w:sz w:val="32"/>
          <w:szCs w:val="32"/>
          <w:lang w:val="zh-CN"/>
        </w:rPr>
        <w:t>（一）项目基本情况。</w:t>
      </w:r>
    </w:p>
    <w:p w:rsidR="006345DF" w:rsidRPr="009C1D63" w:rsidRDefault="006345DF" w:rsidP="006345DF">
      <w:pPr>
        <w:adjustRightInd w:val="0"/>
        <w:snapToGrid w:val="0"/>
        <w:spacing w:line="600" w:lineRule="exact"/>
        <w:ind w:firstLine="720"/>
        <w:rPr>
          <w:rFonts w:ascii="仿宋" w:eastAsia="仿宋" w:hAnsi="仿宋"/>
          <w:sz w:val="32"/>
          <w:szCs w:val="32"/>
          <w:lang w:val="zh-CN"/>
        </w:rPr>
      </w:pPr>
      <w:r w:rsidRPr="009C1D63">
        <w:rPr>
          <w:rFonts w:ascii="仿宋" w:eastAsia="仿宋" w:hAnsi="仿宋"/>
          <w:sz w:val="32"/>
          <w:szCs w:val="32"/>
          <w:lang w:val="zh-CN"/>
        </w:rPr>
        <w:t>1</w:t>
      </w:r>
      <w:r w:rsidRPr="009C1D63">
        <w:rPr>
          <w:rFonts w:ascii="仿宋" w:eastAsia="仿宋" w:hAnsi="仿宋" w:hint="eastAsia"/>
          <w:sz w:val="32"/>
          <w:szCs w:val="32"/>
          <w:lang w:val="zh-CN"/>
        </w:rPr>
        <w:t>．</w:t>
      </w:r>
      <w:r w:rsidR="008D421D">
        <w:rPr>
          <w:rFonts w:ascii="仿宋" w:eastAsia="仿宋" w:hAnsi="仿宋" w:hint="eastAsia"/>
          <w:sz w:val="32"/>
          <w:szCs w:val="32"/>
          <w:lang w:val="zh-CN"/>
        </w:rPr>
        <w:t>项目主管部门是峨眉山市自然资源局，负责对项目进行指导和监管，由峨眉山市不动产登记中心具体组织实施。</w:t>
      </w:r>
    </w:p>
    <w:p w:rsidR="006345DF" w:rsidRPr="009C1D63" w:rsidRDefault="006345DF" w:rsidP="006345DF">
      <w:pPr>
        <w:adjustRightInd w:val="0"/>
        <w:snapToGrid w:val="0"/>
        <w:spacing w:line="600" w:lineRule="exact"/>
        <w:ind w:firstLine="720"/>
        <w:rPr>
          <w:rFonts w:ascii="仿宋" w:eastAsia="仿宋" w:hAnsi="仿宋"/>
          <w:sz w:val="32"/>
          <w:szCs w:val="32"/>
          <w:lang w:val="zh-CN"/>
        </w:rPr>
      </w:pPr>
      <w:r w:rsidRPr="009C1D63">
        <w:rPr>
          <w:rFonts w:ascii="仿宋" w:eastAsia="仿宋" w:hAnsi="仿宋"/>
          <w:sz w:val="32"/>
          <w:szCs w:val="32"/>
          <w:lang w:val="zh-CN"/>
        </w:rPr>
        <w:t>2</w:t>
      </w:r>
      <w:r w:rsidRPr="009C1D63">
        <w:rPr>
          <w:rFonts w:ascii="仿宋" w:eastAsia="仿宋" w:hAnsi="仿宋" w:hint="eastAsia"/>
          <w:sz w:val="32"/>
          <w:szCs w:val="32"/>
          <w:lang w:val="zh-CN"/>
        </w:rPr>
        <w:t>．</w:t>
      </w:r>
      <w:r w:rsidR="002D6E5C">
        <w:rPr>
          <w:rFonts w:ascii="仿宋" w:eastAsia="仿宋" w:hAnsi="仿宋" w:hint="eastAsia"/>
          <w:sz w:val="32"/>
          <w:szCs w:val="32"/>
          <w:lang w:val="zh-CN"/>
        </w:rPr>
        <w:t>根据2020年档案整理预计数，参照2019年档案整理实施情况进行立项和申报。</w:t>
      </w:r>
    </w:p>
    <w:p w:rsidR="006345DF" w:rsidRPr="009C1D63" w:rsidRDefault="006345DF" w:rsidP="006345DF">
      <w:pPr>
        <w:adjustRightInd w:val="0"/>
        <w:snapToGrid w:val="0"/>
        <w:spacing w:line="600" w:lineRule="exact"/>
        <w:ind w:firstLine="720"/>
        <w:rPr>
          <w:rFonts w:ascii="仿宋" w:eastAsia="仿宋" w:hAnsi="仿宋"/>
          <w:sz w:val="32"/>
          <w:szCs w:val="32"/>
          <w:lang w:val="zh-CN"/>
        </w:rPr>
      </w:pPr>
      <w:r w:rsidRPr="009C1D63">
        <w:rPr>
          <w:rFonts w:ascii="仿宋" w:eastAsia="仿宋" w:hAnsi="仿宋"/>
          <w:sz w:val="32"/>
          <w:szCs w:val="32"/>
          <w:lang w:val="zh-CN"/>
        </w:rPr>
        <w:t>3</w:t>
      </w:r>
      <w:r w:rsidRPr="009C1D63">
        <w:rPr>
          <w:rFonts w:ascii="仿宋" w:eastAsia="仿宋" w:hAnsi="仿宋" w:hint="eastAsia"/>
          <w:sz w:val="32"/>
          <w:szCs w:val="32"/>
          <w:lang w:val="zh-CN"/>
        </w:rPr>
        <w:t>．</w:t>
      </w:r>
      <w:r w:rsidR="002D6E5C">
        <w:rPr>
          <w:rFonts w:ascii="仿宋" w:eastAsia="仿宋" w:hAnsi="仿宋" w:hint="eastAsia"/>
          <w:sz w:val="32"/>
          <w:szCs w:val="32"/>
          <w:lang w:val="zh-CN"/>
        </w:rPr>
        <w:t>按照财经制度进行资金管理，对不动产登记涉及的档案进行整理，费用全额纳入财政预算。</w:t>
      </w:r>
    </w:p>
    <w:p w:rsidR="006345DF" w:rsidRPr="009C1D63" w:rsidRDefault="006345DF" w:rsidP="006345DF">
      <w:pPr>
        <w:adjustRightInd w:val="0"/>
        <w:snapToGrid w:val="0"/>
        <w:spacing w:line="600" w:lineRule="exact"/>
        <w:ind w:firstLine="720"/>
        <w:rPr>
          <w:rFonts w:ascii="仿宋" w:eastAsia="仿宋" w:hAnsi="仿宋"/>
          <w:sz w:val="32"/>
          <w:szCs w:val="32"/>
          <w:lang w:val="zh-CN"/>
        </w:rPr>
      </w:pPr>
      <w:r w:rsidRPr="009C1D63">
        <w:rPr>
          <w:rFonts w:ascii="仿宋" w:eastAsia="仿宋" w:hAnsi="仿宋"/>
          <w:sz w:val="32"/>
          <w:szCs w:val="32"/>
          <w:lang w:val="zh-CN"/>
        </w:rPr>
        <w:t>4</w:t>
      </w:r>
      <w:r w:rsidRPr="009C1D63">
        <w:rPr>
          <w:rFonts w:ascii="仿宋" w:eastAsia="仿宋" w:hAnsi="仿宋" w:hint="eastAsia"/>
          <w:sz w:val="32"/>
          <w:szCs w:val="32"/>
          <w:lang w:val="zh-CN"/>
        </w:rPr>
        <w:t>．</w:t>
      </w:r>
      <w:r w:rsidR="002D6E5C">
        <w:rPr>
          <w:rFonts w:ascii="仿宋" w:eastAsia="仿宋" w:hAnsi="仿宋" w:hint="eastAsia"/>
          <w:sz w:val="32"/>
          <w:szCs w:val="32"/>
          <w:lang w:val="zh-CN"/>
        </w:rPr>
        <w:t>按照预计发生金额进行安排。</w:t>
      </w:r>
    </w:p>
    <w:p w:rsidR="006345DF" w:rsidRPr="009C1D63" w:rsidRDefault="006345DF" w:rsidP="006345DF">
      <w:pPr>
        <w:adjustRightInd w:val="0"/>
        <w:snapToGrid w:val="0"/>
        <w:spacing w:line="600" w:lineRule="exact"/>
        <w:ind w:firstLine="720"/>
        <w:rPr>
          <w:rFonts w:ascii="仿宋" w:eastAsia="仿宋" w:hAnsi="仿宋"/>
          <w:b/>
          <w:sz w:val="32"/>
          <w:szCs w:val="32"/>
          <w:lang w:val="zh-CN"/>
        </w:rPr>
      </w:pPr>
      <w:r w:rsidRPr="009C1D63">
        <w:rPr>
          <w:rFonts w:ascii="仿宋" w:eastAsia="仿宋" w:hAnsi="仿宋" w:hint="eastAsia"/>
          <w:b/>
          <w:sz w:val="32"/>
          <w:szCs w:val="32"/>
          <w:lang w:val="zh-CN"/>
        </w:rPr>
        <w:t>（二）项目绩效目标。</w:t>
      </w:r>
    </w:p>
    <w:p w:rsidR="006345DF" w:rsidRPr="009C1D63" w:rsidRDefault="006345DF" w:rsidP="006345DF">
      <w:pPr>
        <w:adjustRightInd w:val="0"/>
        <w:snapToGrid w:val="0"/>
        <w:spacing w:line="600" w:lineRule="exact"/>
        <w:ind w:firstLine="720"/>
        <w:rPr>
          <w:rFonts w:ascii="仿宋" w:eastAsia="仿宋" w:hAnsi="仿宋"/>
          <w:sz w:val="32"/>
          <w:szCs w:val="32"/>
          <w:lang w:val="zh-CN"/>
        </w:rPr>
      </w:pPr>
      <w:r w:rsidRPr="009C1D63">
        <w:rPr>
          <w:rFonts w:ascii="仿宋" w:eastAsia="仿宋" w:hAnsi="仿宋"/>
          <w:sz w:val="32"/>
          <w:szCs w:val="32"/>
          <w:lang w:val="zh-CN"/>
        </w:rPr>
        <w:t>1</w:t>
      </w:r>
      <w:r w:rsidRPr="009C1D63">
        <w:rPr>
          <w:rFonts w:ascii="仿宋" w:eastAsia="仿宋" w:hAnsi="仿宋" w:hint="eastAsia"/>
          <w:sz w:val="32"/>
          <w:szCs w:val="32"/>
          <w:lang w:val="zh-CN"/>
        </w:rPr>
        <w:t>．项目主要内容</w:t>
      </w:r>
      <w:r w:rsidR="0028485B">
        <w:rPr>
          <w:rFonts w:ascii="仿宋" w:eastAsia="仿宋" w:hAnsi="仿宋" w:hint="eastAsia"/>
          <w:sz w:val="32"/>
          <w:szCs w:val="32"/>
          <w:lang w:val="zh-CN"/>
        </w:rPr>
        <w:t>：主要对不动产登记涉及的档案进行扫描并纳入档案管理系统。</w:t>
      </w:r>
    </w:p>
    <w:p w:rsidR="006345DF" w:rsidRPr="009C1D63" w:rsidRDefault="006345DF" w:rsidP="006345DF">
      <w:pPr>
        <w:adjustRightInd w:val="0"/>
        <w:snapToGrid w:val="0"/>
        <w:spacing w:line="600" w:lineRule="exact"/>
        <w:ind w:firstLine="720"/>
        <w:rPr>
          <w:rFonts w:ascii="仿宋" w:eastAsia="仿宋" w:hAnsi="仿宋"/>
          <w:sz w:val="32"/>
          <w:szCs w:val="32"/>
          <w:lang w:val="zh-CN"/>
        </w:rPr>
      </w:pPr>
      <w:r w:rsidRPr="009C1D63">
        <w:rPr>
          <w:rFonts w:ascii="仿宋" w:eastAsia="仿宋" w:hAnsi="仿宋"/>
          <w:sz w:val="32"/>
          <w:szCs w:val="32"/>
          <w:lang w:val="zh-CN"/>
        </w:rPr>
        <w:t>2</w:t>
      </w:r>
      <w:r w:rsidRPr="009C1D63">
        <w:rPr>
          <w:rFonts w:ascii="仿宋" w:eastAsia="仿宋" w:hAnsi="仿宋" w:hint="eastAsia"/>
          <w:sz w:val="32"/>
          <w:szCs w:val="32"/>
          <w:lang w:val="zh-CN"/>
        </w:rPr>
        <w:t>．项目应实现的具体绩效目标</w:t>
      </w:r>
      <w:r w:rsidR="0028485B">
        <w:rPr>
          <w:rFonts w:ascii="仿宋" w:eastAsia="仿宋" w:hAnsi="仿宋" w:hint="eastAsia"/>
          <w:sz w:val="32"/>
          <w:szCs w:val="32"/>
          <w:lang w:val="zh-CN"/>
        </w:rPr>
        <w:t>：预计扫描档案110万页。</w:t>
      </w:r>
    </w:p>
    <w:p w:rsidR="006345DF" w:rsidRPr="009C1D63" w:rsidRDefault="006345DF" w:rsidP="006345DF">
      <w:pPr>
        <w:adjustRightInd w:val="0"/>
        <w:snapToGrid w:val="0"/>
        <w:spacing w:line="600" w:lineRule="exact"/>
        <w:ind w:firstLine="720"/>
        <w:rPr>
          <w:rFonts w:ascii="仿宋" w:eastAsia="仿宋" w:hAnsi="仿宋"/>
          <w:sz w:val="32"/>
          <w:szCs w:val="32"/>
          <w:lang w:val="zh-CN"/>
        </w:rPr>
      </w:pPr>
      <w:r w:rsidRPr="009C1D63">
        <w:rPr>
          <w:rFonts w:ascii="仿宋" w:eastAsia="仿宋" w:hAnsi="仿宋"/>
          <w:sz w:val="32"/>
          <w:szCs w:val="32"/>
          <w:lang w:val="zh-CN"/>
        </w:rPr>
        <w:t>3</w:t>
      </w:r>
      <w:r w:rsidRPr="009C1D63">
        <w:rPr>
          <w:rFonts w:ascii="仿宋" w:eastAsia="仿宋" w:hAnsi="仿宋" w:hint="eastAsia"/>
          <w:sz w:val="32"/>
          <w:szCs w:val="32"/>
          <w:lang w:val="zh-CN"/>
        </w:rPr>
        <w:t>．申报内容与实际相符，申报目标合理可行。</w:t>
      </w:r>
    </w:p>
    <w:p w:rsidR="006345DF" w:rsidRPr="009C1D63" w:rsidRDefault="006345DF" w:rsidP="006345DF">
      <w:pPr>
        <w:adjustRightInd w:val="0"/>
        <w:snapToGrid w:val="0"/>
        <w:spacing w:line="600" w:lineRule="exact"/>
        <w:ind w:firstLine="720"/>
        <w:rPr>
          <w:rFonts w:ascii="仿宋" w:eastAsia="仿宋" w:hAnsi="仿宋"/>
          <w:b/>
          <w:sz w:val="32"/>
          <w:szCs w:val="32"/>
          <w:lang w:val="zh-CN"/>
        </w:rPr>
      </w:pPr>
      <w:r w:rsidRPr="009C1D63">
        <w:rPr>
          <w:rFonts w:ascii="仿宋" w:eastAsia="仿宋" w:hAnsi="仿宋" w:hint="eastAsia"/>
          <w:b/>
          <w:sz w:val="32"/>
          <w:szCs w:val="32"/>
          <w:lang w:val="zh-CN"/>
        </w:rPr>
        <w:t>（三）项目自评步骤及方法。</w:t>
      </w:r>
    </w:p>
    <w:p w:rsidR="006345DF" w:rsidRPr="009C1D63" w:rsidRDefault="0028485B" w:rsidP="006345DF">
      <w:pPr>
        <w:adjustRightInd w:val="0"/>
        <w:snapToGrid w:val="0"/>
        <w:spacing w:line="600" w:lineRule="exact"/>
        <w:ind w:firstLine="720"/>
        <w:rPr>
          <w:rFonts w:ascii="仿宋" w:eastAsia="仿宋" w:hAnsi="仿宋"/>
          <w:sz w:val="32"/>
          <w:szCs w:val="32"/>
          <w:lang w:val="zh-CN"/>
        </w:rPr>
      </w:pPr>
      <w:r>
        <w:rPr>
          <w:rFonts w:ascii="仿宋" w:eastAsia="仿宋" w:hAnsi="仿宋" w:hint="eastAsia"/>
          <w:sz w:val="32"/>
          <w:szCs w:val="32"/>
          <w:lang w:val="zh-CN"/>
        </w:rPr>
        <w:t>项目结束后，我中心组织业务、财务人员进行了绩效自评，根据项目实施和验收情况，对照年初绩效目标，逐项进行了评价。</w:t>
      </w:r>
    </w:p>
    <w:p w:rsidR="006345DF" w:rsidRPr="009C1D63" w:rsidRDefault="006345DF" w:rsidP="006345DF">
      <w:pPr>
        <w:adjustRightInd w:val="0"/>
        <w:snapToGrid w:val="0"/>
        <w:spacing w:line="600" w:lineRule="exact"/>
        <w:ind w:firstLine="720"/>
        <w:rPr>
          <w:rFonts w:ascii="仿宋" w:eastAsia="仿宋" w:hAnsi="仿宋"/>
          <w:sz w:val="32"/>
          <w:szCs w:val="32"/>
        </w:rPr>
      </w:pPr>
      <w:r w:rsidRPr="009C1D63">
        <w:rPr>
          <w:rFonts w:ascii="仿宋" w:eastAsia="仿宋" w:hAnsi="仿宋" w:hint="eastAsia"/>
          <w:sz w:val="32"/>
          <w:szCs w:val="32"/>
        </w:rPr>
        <w:lastRenderedPageBreak/>
        <w:t>二、项目资金申报及使用情况</w:t>
      </w:r>
    </w:p>
    <w:p w:rsidR="006345DF" w:rsidRPr="009C1D63" w:rsidRDefault="006345DF" w:rsidP="006345DF">
      <w:pPr>
        <w:adjustRightInd w:val="0"/>
        <w:snapToGrid w:val="0"/>
        <w:spacing w:line="600" w:lineRule="exact"/>
        <w:ind w:firstLine="720"/>
        <w:rPr>
          <w:rFonts w:ascii="仿宋" w:eastAsia="仿宋" w:hAnsi="仿宋"/>
          <w:b/>
          <w:sz w:val="32"/>
          <w:szCs w:val="32"/>
          <w:lang w:val="zh-CN"/>
        </w:rPr>
      </w:pPr>
      <w:r w:rsidRPr="009C1D63">
        <w:rPr>
          <w:rFonts w:ascii="仿宋" w:eastAsia="仿宋" w:hAnsi="仿宋" w:hint="eastAsia"/>
          <w:b/>
          <w:sz w:val="32"/>
          <w:szCs w:val="32"/>
          <w:lang w:val="zh-CN"/>
        </w:rPr>
        <w:t>（一）项目资金申报及批复情况。</w:t>
      </w:r>
    </w:p>
    <w:p w:rsidR="006345DF" w:rsidRPr="009C1D63" w:rsidRDefault="0028485B" w:rsidP="006345DF">
      <w:pPr>
        <w:adjustRightInd w:val="0"/>
        <w:snapToGrid w:val="0"/>
        <w:spacing w:line="600" w:lineRule="exact"/>
        <w:ind w:firstLine="720"/>
        <w:rPr>
          <w:rFonts w:ascii="仿宋" w:eastAsia="仿宋" w:hAnsi="仿宋"/>
          <w:sz w:val="32"/>
          <w:szCs w:val="32"/>
          <w:lang w:val="zh-CN"/>
        </w:rPr>
      </w:pPr>
      <w:r>
        <w:rPr>
          <w:rFonts w:ascii="仿宋" w:eastAsia="仿宋" w:hAnsi="仿宋" w:hint="eastAsia"/>
          <w:sz w:val="32"/>
          <w:szCs w:val="32"/>
          <w:lang w:val="zh-CN"/>
        </w:rPr>
        <w:t>资金申报50万元，批复也为50万元</w:t>
      </w:r>
      <w:r w:rsidR="006345DF" w:rsidRPr="009C1D63">
        <w:rPr>
          <w:rFonts w:ascii="仿宋" w:eastAsia="仿宋" w:hAnsi="仿宋" w:hint="eastAsia"/>
          <w:sz w:val="32"/>
          <w:szCs w:val="32"/>
          <w:lang w:val="zh-CN"/>
        </w:rPr>
        <w:t>。</w:t>
      </w:r>
    </w:p>
    <w:p w:rsidR="006345DF" w:rsidRPr="009C1D63" w:rsidRDefault="006345DF" w:rsidP="006345DF">
      <w:pPr>
        <w:adjustRightInd w:val="0"/>
        <w:snapToGrid w:val="0"/>
        <w:spacing w:line="600" w:lineRule="exact"/>
        <w:ind w:firstLine="720"/>
        <w:rPr>
          <w:rFonts w:ascii="仿宋" w:eastAsia="仿宋" w:hAnsi="仿宋"/>
          <w:sz w:val="32"/>
          <w:szCs w:val="32"/>
          <w:lang w:val="zh-CN"/>
        </w:rPr>
      </w:pPr>
      <w:r w:rsidRPr="009C1D63">
        <w:rPr>
          <w:rFonts w:ascii="仿宋" w:eastAsia="仿宋" w:hAnsi="仿宋" w:hint="eastAsia"/>
          <w:b/>
          <w:sz w:val="32"/>
          <w:szCs w:val="32"/>
          <w:lang w:val="zh-CN"/>
        </w:rPr>
        <w:t>（二）资金计划、到位及使用情况。</w:t>
      </w:r>
    </w:p>
    <w:p w:rsidR="006345DF" w:rsidRPr="009C1D63" w:rsidRDefault="006345DF" w:rsidP="006345DF">
      <w:pPr>
        <w:adjustRightInd w:val="0"/>
        <w:snapToGrid w:val="0"/>
        <w:spacing w:line="600" w:lineRule="exact"/>
        <w:ind w:firstLine="720"/>
        <w:rPr>
          <w:rFonts w:ascii="仿宋" w:eastAsia="仿宋" w:hAnsi="仿宋"/>
          <w:sz w:val="32"/>
          <w:szCs w:val="32"/>
          <w:lang w:val="zh-CN"/>
        </w:rPr>
      </w:pPr>
      <w:r w:rsidRPr="009C1D63">
        <w:rPr>
          <w:rFonts w:ascii="仿宋" w:eastAsia="仿宋" w:hAnsi="仿宋"/>
          <w:sz w:val="32"/>
          <w:szCs w:val="32"/>
          <w:lang w:val="zh-CN"/>
        </w:rPr>
        <w:t>1</w:t>
      </w:r>
      <w:r w:rsidRPr="009C1D63">
        <w:rPr>
          <w:rFonts w:ascii="仿宋" w:eastAsia="仿宋" w:hAnsi="仿宋" w:hint="eastAsia"/>
          <w:sz w:val="32"/>
          <w:szCs w:val="32"/>
          <w:lang w:val="zh-CN"/>
        </w:rPr>
        <w:t>．资金计划。</w:t>
      </w:r>
      <w:r w:rsidR="0028485B">
        <w:rPr>
          <w:rFonts w:ascii="仿宋" w:eastAsia="仿宋" w:hAnsi="仿宋" w:hint="eastAsia"/>
          <w:sz w:val="32"/>
          <w:szCs w:val="32"/>
          <w:lang w:val="zh-CN"/>
        </w:rPr>
        <w:t>一般公共预算安排50万元</w:t>
      </w:r>
      <w:r w:rsidRPr="009C1D63">
        <w:rPr>
          <w:rFonts w:ascii="仿宋" w:eastAsia="仿宋" w:hAnsi="仿宋" w:hint="eastAsia"/>
          <w:sz w:val="32"/>
          <w:szCs w:val="32"/>
          <w:lang w:val="zh-CN"/>
        </w:rPr>
        <w:t>。</w:t>
      </w:r>
    </w:p>
    <w:p w:rsidR="006345DF" w:rsidRPr="009C1D63" w:rsidRDefault="006345DF" w:rsidP="006345DF">
      <w:pPr>
        <w:adjustRightInd w:val="0"/>
        <w:snapToGrid w:val="0"/>
        <w:spacing w:line="600" w:lineRule="exact"/>
        <w:ind w:firstLine="720"/>
        <w:rPr>
          <w:rFonts w:ascii="仿宋" w:eastAsia="仿宋" w:hAnsi="仿宋"/>
          <w:sz w:val="32"/>
          <w:szCs w:val="32"/>
          <w:lang w:val="zh-CN"/>
        </w:rPr>
      </w:pPr>
      <w:r w:rsidRPr="009C1D63">
        <w:rPr>
          <w:rFonts w:ascii="仿宋" w:eastAsia="仿宋" w:hAnsi="仿宋"/>
          <w:sz w:val="32"/>
          <w:szCs w:val="32"/>
          <w:lang w:val="zh-CN"/>
        </w:rPr>
        <w:t>2</w:t>
      </w:r>
      <w:r w:rsidRPr="009C1D63">
        <w:rPr>
          <w:rFonts w:ascii="仿宋" w:eastAsia="仿宋" w:hAnsi="仿宋" w:hint="eastAsia"/>
          <w:sz w:val="32"/>
          <w:szCs w:val="32"/>
          <w:lang w:val="zh-CN"/>
        </w:rPr>
        <w:t>．资金到位。</w:t>
      </w:r>
      <w:r w:rsidR="0028485B">
        <w:rPr>
          <w:rFonts w:ascii="仿宋" w:eastAsia="仿宋" w:hAnsi="仿宋" w:hint="eastAsia"/>
          <w:sz w:val="32"/>
          <w:szCs w:val="32"/>
          <w:lang w:val="zh-CN"/>
        </w:rPr>
        <w:t>资金计划50万元全部到位</w:t>
      </w:r>
      <w:r w:rsidRPr="009C1D63">
        <w:rPr>
          <w:rFonts w:ascii="仿宋" w:eastAsia="仿宋" w:hAnsi="仿宋" w:hint="eastAsia"/>
          <w:sz w:val="32"/>
          <w:szCs w:val="32"/>
          <w:lang w:val="zh-CN"/>
        </w:rPr>
        <w:t>。</w:t>
      </w:r>
    </w:p>
    <w:p w:rsidR="006345DF" w:rsidRPr="009C1D63" w:rsidRDefault="006345DF" w:rsidP="006345DF">
      <w:pPr>
        <w:adjustRightInd w:val="0"/>
        <w:snapToGrid w:val="0"/>
        <w:spacing w:line="600" w:lineRule="exact"/>
        <w:ind w:firstLine="720"/>
        <w:rPr>
          <w:rFonts w:ascii="仿宋" w:eastAsia="仿宋" w:hAnsi="仿宋"/>
          <w:sz w:val="32"/>
          <w:szCs w:val="32"/>
          <w:lang w:val="zh-CN"/>
        </w:rPr>
      </w:pPr>
      <w:r w:rsidRPr="009C1D63">
        <w:rPr>
          <w:rFonts w:ascii="仿宋" w:eastAsia="仿宋" w:hAnsi="仿宋"/>
          <w:sz w:val="32"/>
          <w:szCs w:val="32"/>
          <w:lang w:val="zh-CN"/>
        </w:rPr>
        <w:t>3</w:t>
      </w:r>
      <w:r w:rsidRPr="009C1D63">
        <w:rPr>
          <w:rFonts w:ascii="仿宋" w:eastAsia="仿宋" w:hAnsi="仿宋" w:hint="eastAsia"/>
          <w:sz w:val="32"/>
          <w:szCs w:val="32"/>
          <w:lang w:val="zh-CN"/>
        </w:rPr>
        <w:t>．资金使用。</w:t>
      </w:r>
      <w:r w:rsidR="0028485B">
        <w:rPr>
          <w:rFonts w:ascii="仿宋" w:eastAsia="仿宋" w:hAnsi="仿宋" w:hint="eastAsia"/>
          <w:sz w:val="32"/>
          <w:szCs w:val="32"/>
          <w:lang w:val="zh-CN"/>
        </w:rPr>
        <w:t>资金实际支出50万元</w:t>
      </w:r>
      <w:r w:rsidRPr="009C1D63">
        <w:rPr>
          <w:rFonts w:ascii="仿宋" w:eastAsia="仿宋" w:hAnsi="仿宋" w:hint="eastAsia"/>
          <w:sz w:val="32"/>
          <w:szCs w:val="32"/>
          <w:lang w:val="zh-CN"/>
        </w:rPr>
        <w:t>。</w:t>
      </w:r>
    </w:p>
    <w:p w:rsidR="006345DF" w:rsidRPr="009C1D63" w:rsidRDefault="006345DF" w:rsidP="006345DF">
      <w:pPr>
        <w:adjustRightInd w:val="0"/>
        <w:snapToGrid w:val="0"/>
        <w:spacing w:line="600" w:lineRule="exact"/>
        <w:ind w:firstLine="720"/>
        <w:rPr>
          <w:rFonts w:ascii="仿宋" w:eastAsia="仿宋" w:hAnsi="仿宋"/>
          <w:b/>
          <w:sz w:val="32"/>
          <w:szCs w:val="32"/>
          <w:lang w:val="zh-CN"/>
        </w:rPr>
      </w:pPr>
      <w:r w:rsidRPr="009C1D63">
        <w:rPr>
          <w:rFonts w:ascii="仿宋" w:eastAsia="仿宋" w:hAnsi="仿宋" w:hint="eastAsia"/>
          <w:b/>
          <w:sz w:val="32"/>
          <w:szCs w:val="32"/>
          <w:lang w:val="zh-CN"/>
        </w:rPr>
        <w:t>（三）项目财务管理情况。</w:t>
      </w:r>
    </w:p>
    <w:p w:rsidR="006345DF" w:rsidRPr="009C1D63" w:rsidRDefault="006345DF" w:rsidP="006345DF">
      <w:pPr>
        <w:adjustRightInd w:val="0"/>
        <w:snapToGrid w:val="0"/>
        <w:spacing w:line="600" w:lineRule="exact"/>
        <w:ind w:firstLine="720"/>
        <w:rPr>
          <w:rFonts w:ascii="仿宋" w:eastAsia="仿宋" w:hAnsi="仿宋"/>
          <w:sz w:val="32"/>
          <w:szCs w:val="32"/>
          <w:lang w:val="zh-CN"/>
        </w:rPr>
      </w:pPr>
      <w:r w:rsidRPr="009C1D63">
        <w:rPr>
          <w:rFonts w:ascii="仿宋" w:eastAsia="仿宋" w:hAnsi="仿宋" w:hint="eastAsia"/>
          <w:sz w:val="32"/>
          <w:szCs w:val="32"/>
          <w:lang w:val="zh-CN"/>
        </w:rPr>
        <w:t>财务管理制度健全，严格执行</w:t>
      </w:r>
      <w:r w:rsidR="0028485B">
        <w:rPr>
          <w:rFonts w:ascii="仿宋" w:eastAsia="仿宋" w:hAnsi="仿宋" w:hint="eastAsia"/>
          <w:sz w:val="32"/>
          <w:szCs w:val="32"/>
          <w:lang w:val="zh-CN"/>
        </w:rPr>
        <w:t>了</w:t>
      </w:r>
      <w:r w:rsidRPr="009C1D63">
        <w:rPr>
          <w:rFonts w:ascii="仿宋" w:eastAsia="仿宋" w:hAnsi="仿宋" w:hint="eastAsia"/>
          <w:sz w:val="32"/>
          <w:szCs w:val="32"/>
          <w:lang w:val="zh-CN"/>
        </w:rPr>
        <w:t>财务管理制度，账务处理及时，会计核算规范。</w:t>
      </w:r>
    </w:p>
    <w:p w:rsidR="006345DF" w:rsidRPr="009C1D63" w:rsidRDefault="006345DF" w:rsidP="006345DF">
      <w:pPr>
        <w:adjustRightInd w:val="0"/>
        <w:snapToGrid w:val="0"/>
        <w:spacing w:line="600" w:lineRule="exact"/>
        <w:ind w:firstLine="720"/>
        <w:rPr>
          <w:rFonts w:ascii="仿宋" w:eastAsia="仿宋" w:hAnsi="仿宋"/>
          <w:sz w:val="32"/>
          <w:szCs w:val="32"/>
        </w:rPr>
      </w:pPr>
      <w:r w:rsidRPr="009C1D63">
        <w:rPr>
          <w:rFonts w:ascii="仿宋" w:eastAsia="仿宋" w:hAnsi="仿宋" w:hint="eastAsia"/>
          <w:sz w:val="32"/>
          <w:szCs w:val="32"/>
        </w:rPr>
        <w:t>三、项目实施及管理情况</w:t>
      </w:r>
    </w:p>
    <w:p w:rsidR="006345DF" w:rsidRPr="009C1D63" w:rsidRDefault="006345DF" w:rsidP="006345DF">
      <w:pPr>
        <w:adjustRightInd w:val="0"/>
        <w:snapToGrid w:val="0"/>
        <w:spacing w:line="600" w:lineRule="exact"/>
        <w:ind w:firstLine="720"/>
        <w:rPr>
          <w:rFonts w:ascii="仿宋" w:eastAsia="仿宋" w:hAnsi="仿宋"/>
          <w:sz w:val="32"/>
          <w:szCs w:val="32"/>
          <w:lang w:val="zh-CN"/>
        </w:rPr>
      </w:pPr>
      <w:r w:rsidRPr="009C1D63">
        <w:rPr>
          <w:rFonts w:ascii="仿宋" w:eastAsia="仿宋" w:hAnsi="仿宋" w:hint="eastAsia"/>
          <w:sz w:val="32"/>
          <w:szCs w:val="32"/>
          <w:lang w:val="zh-CN"/>
        </w:rPr>
        <w:t>结合项目组织实施管理办法，重点围绕以下内容进行分析评价，并对自评中发现的问题分析说明。</w:t>
      </w:r>
    </w:p>
    <w:p w:rsidR="006345DF" w:rsidRPr="009C1D63" w:rsidRDefault="006345DF" w:rsidP="006345DF">
      <w:pPr>
        <w:adjustRightInd w:val="0"/>
        <w:snapToGrid w:val="0"/>
        <w:spacing w:line="600" w:lineRule="exact"/>
        <w:ind w:firstLine="720"/>
        <w:rPr>
          <w:rFonts w:ascii="仿宋" w:eastAsia="仿宋" w:hAnsi="仿宋"/>
          <w:b/>
          <w:sz w:val="32"/>
          <w:szCs w:val="32"/>
          <w:lang w:val="zh-CN"/>
        </w:rPr>
      </w:pPr>
      <w:r w:rsidRPr="009C1D63">
        <w:rPr>
          <w:rFonts w:ascii="仿宋" w:eastAsia="仿宋" w:hAnsi="仿宋" w:hint="eastAsia"/>
          <w:b/>
          <w:sz w:val="32"/>
          <w:szCs w:val="32"/>
          <w:lang w:val="zh-CN"/>
        </w:rPr>
        <w:t>（一）项目组织架构及实施流程。</w:t>
      </w:r>
      <w:r w:rsidR="00A5641D">
        <w:rPr>
          <w:rFonts w:ascii="仿宋" w:eastAsia="仿宋" w:hAnsi="仿宋" w:hint="eastAsia"/>
          <w:b/>
          <w:sz w:val="32"/>
          <w:szCs w:val="32"/>
          <w:lang w:val="zh-CN"/>
        </w:rPr>
        <w:t>我中心组织架构设置主要针对不动产登记办理，项目实施仍然严格按规定的流程进行。</w:t>
      </w:r>
    </w:p>
    <w:p w:rsidR="006345DF" w:rsidRPr="009C1D63" w:rsidRDefault="006345DF" w:rsidP="006345DF">
      <w:pPr>
        <w:adjustRightInd w:val="0"/>
        <w:snapToGrid w:val="0"/>
        <w:spacing w:line="600" w:lineRule="exact"/>
        <w:ind w:firstLine="720"/>
        <w:rPr>
          <w:rFonts w:ascii="仿宋" w:eastAsia="仿宋" w:hAnsi="仿宋"/>
          <w:sz w:val="32"/>
          <w:szCs w:val="32"/>
          <w:lang w:val="zh-CN"/>
        </w:rPr>
      </w:pPr>
      <w:r w:rsidRPr="009C1D63">
        <w:rPr>
          <w:rFonts w:ascii="仿宋" w:eastAsia="仿宋" w:hAnsi="仿宋" w:hint="eastAsia"/>
          <w:b/>
          <w:sz w:val="32"/>
          <w:szCs w:val="32"/>
          <w:lang w:val="zh-CN"/>
        </w:rPr>
        <w:t>（二）项目管理情况</w:t>
      </w:r>
      <w:r w:rsidR="00A5641D">
        <w:rPr>
          <w:rFonts w:ascii="仿宋" w:eastAsia="仿宋" w:hAnsi="仿宋" w:hint="eastAsia"/>
          <w:b/>
          <w:sz w:val="32"/>
          <w:szCs w:val="32"/>
          <w:lang w:val="zh-CN"/>
        </w:rPr>
        <w:t>：严格执行了</w:t>
      </w:r>
      <w:r w:rsidRPr="009C1D63">
        <w:rPr>
          <w:rFonts w:ascii="仿宋" w:eastAsia="仿宋" w:hAnsi="仿宋" w:hint="eastAsia"/>
          <w:sz w:val="32"/>
          <w:szCs w:val="32"/>
          <w:lang w:val="zh-CN"/>
        </w:rPr>
        <w:t>招投标、政府采购、项目公示制等相关规定。</w:t>
      </w:r>
    </w:p>
    <w:p w:rsidR="006345DF" w:rsidRPr="009C1D63" w:rsidRDefault="006345DF" w:rsidP="006345DF">
      <w:pPr>
        <w:adjustRightInd w:val="0"/>
        <w:snapToGrid w:val="0"/>
        <w:spacing w:line="600" w:lineRule="exact"/>
        <w:ind w:firstLine="720"/>
        <w:rPr>
          <w:rFonts w:ascii="仿宋" w:eastAsia="仿宋" w:hAnsi="仿宋"/>
          <w:sz w:val="32"/>
          <w:szCs w:val="32"/>
          <w:lang w:val="zh-CN"/>
        </w:rPr>
      </w:pPr>
      <w:r w:rsidRPr="009C1D63">
        <w:rPr>
          <w:rFonts w:ascii="仿宋" w:eastAsia="仿宋" w:hAnsi="仿宋" w:hint="eastAsia"/>
          <w:b/>
          <w:sz w:val="32"/>
          <w:szCs w:val="32"/>
          <w:lang w:val="zh-CN"/>
        </w:rPr>
        <w:t>（三）项目监管情况。</w:t>
      </w:r>
      <w:r w:rsidR="00A5641D">
        <w:rPr>
          <w:rFonts w:ascii="仿宋" w:eastAsia="仿宋" w:hAnsi="仿宋" w:hint="eastAsia"/>
          <w:b/>
          <w:sz w:val="32"/>
          <w:szCs w:val="32"/>
          <w:lang w:val="zh-CN"/>
        </w:rPr>
        <w:t>主管部门主要通过政府采购监督、项目验收复核、资金支付稽核等方式进行监管。</w:t>
      </w:r>
    </w:p>
    <w:p w:rsidR="006345DF" w:rsidRPr="009C1D63" w:rsidRDefault="006345DF" w:rsidP="006345DF">
      <w:pPr>
        <w:adjustRightInd w:val="0"/>
        <w:snapToGrid w:val="0"/>
        <w:spacing w:line="600" w:lineRule="exact"/>
        <w:ind w:firstLine="720"/>
        <w:rPr>
          <w:rFonts w:ascii="仿宋" w:eastAsia="仿宋" w:hAnsi="仿宋"/>
          <w:sz w:val="32"/>
          <w:szCs w:val="32"/>
          <w:lang w:val="zh-CN"/>
        </w:rPr>
      </w:pPr>
      <w:r w:rsidRPr="009C1D63">
        <w:rPr>
          <w:rFonts w:ascii="仿宋" w:eastAsia="仿宋" w:hAnsi="仿宋" w:hint="eastAsia"/>
          <w:sz w:val="32"/>
          <w:szCs w:val="32"/>
        </w:rPr>
        <w:t>四、项目绩效情况</w:t>
      </w:r>
      <w:r w:rsidRPr="009C1D63">
        <w:rPr>
          <w:rFonts w:ascii="仿宋" w:eastAsia="仿宋" w:hAnsi="仿宋"/>
          <w:sz w:val="32"/>
          <w:szCs w:val="32"/>
          <w:lang w:val="zh-CN"/>
        </w:rPr>
        <w:tab/>
      </w:r>
    </w:p>
    <w:p w:rsidR="006345DF" w:rsidRPr="009C1D63" w:rsidRDefault="006345DF" w:rsidP="006345DF">
      <w:pPr>
        <w:adjustRightInd w:val="0"/>
        <w:snapToGrid w:val="0"/>
        <w:spacing w:line="600" w:lineRule="exact"/>
        <w:ind w:firstLine="720"/>
        <w:rPr>
          <w:rFonts w:ascii="仿宋" w:eastAsia="仿宋" w:hAnsi="仿宋"/>
          <w:b/>
          <w:sz w:val="32"/>
          <w:szCs w:val="32"/>
          <w:lang w:val="zh-CN"/>
        </w:rPr>
      </w:pPr>
      <w:r w:rsidRPr="009C1D63">
        <w:rPr>
          <w:rFonts w:ascii="仿宋" w:eastAsia="仿宋" w:hAnsi="仿宋" w:hint="eastAsia"/>
          <w:b/>
          <w:sz w:val="32"/>
          <w:szCs w:val="32"/>
          <w:lang w:val="zh-CN"/>
        </w:rPr>
        <w:t>（一）项目完成情况。</w:t>
      </w:r>
    </w:p>
    <w:p w:rsidR="006345DF" w:rsidRPr="009C1D63" w:rsidRDefault="00A5641D" w:rsidP="006345DF">
      <w:pPr>
        <w:adjustRightInd w:val="0"/>
        <w:snapToGrid w:val="0"/>
        <w:spacing w:line="600" w:lineRule="exact"/>
        <w:ind w:firstLine="720"/>
        <w:rPr>
          <w:rFonts w:ascii="仿宋" w:eastAsia="仿宋" w:hAnsi="仿宋"/>
          <w:b/>
          <w:sz w:val="32"/>
          <w:szCs w:val="32"/>
          <w:lang w:val="zh-CN"/>
        </w:rPr>
      </w:pPr>
      <w:r w:rsidRPr="009C1D63">
        <w:rPr>
          <w:rFonts w:ascii="仿宋" w:eastAsia="仿宋" w:hAnsi="仿宋" w:cs="仿宋" w:hint="eastAsia"/>
          <w:sz w:val="32"/>
          <w:szCs w:val="32"/>
        </w:rPr>
        <w:t>档案扫描入库112万页，档案查询室及查询窗口办理各</w:t>
      </w:r>
      <w:r w:rsidRPr="009C1D63">
        <w:rPr>
          <w:rFonts w:ascii="仿宋" w:eastAsia="仿宋" w:hAnsi="仿宋" w:cs="仿宋" w:hint="eastAsia"/>
          <w:sz w:val="32"/>
          <w:szCs w:val="32"/>
        </w:rPr>
        <w:lastRenderedPageBreak/>
        <w:t>类不动产档案查询业务近2万件</w:t>
      </w:r>
    </w:p>
    <w:p w:rsidR="006345DF" w:rsidRPr="009C1D63" w:rsidRDefault="006345DF" w:rsidP="006345DF">
      <w:pPr>
        <w:adjustRightInd w:val="0"/>
        <w:snapToGrid w:val="0"/>
        <w:spacing w:line="600" w:lineRule="exact"/>
        <w:ind w:firstLine="720"/>
        <w:rPr>
          <w:rFonts w:ascii="仿宋" w:eastAsia="仿宋" w:hAnsi="仿宋"/>
          <w:b/>
          <w:sz w:val="32"/>
          <w:szCs w:val="32"/>
          <w:lang w:val="zh-CN"/>
        </w:rPr>
      </w:pPr>
      <w:r w:rsidRPr="009C1D63">
        <w:rPr>
          <w:rFonts w:ascii="仿宋" w:eastAsia="仿宋" w:hAnsi="仿宋" w:hint="eastAsia"/>
          <w:b/>
          <w:sz w:val="32"/>
          <w:szCs w:val="32"/>
          <w:lang w:val="zh-CN"/>
        </w:rPr>
        <w:t>（二）项目效益情况。</w:t>
      </w:r>
    </w:p>
    <w:p w:rsidR="006345DF" w:rsidRPr="009C1D63" w:rsidRDefault="002C338E" w:rsidP="006345DF">
      <w:pPr>
        <w:adjustRightInd w:val="0"/>
        <w:snapToGrid w:val="0"/>
        <w:spacing w:line="600" w:lineRule="exact"/>
        <w:ind w:firstLine="720"/>
        <w:rPr>
          <w:rFonts w:ascii="仿宋" w:eastAsia="仿宋" w:hAnsi="仿宋"/>
          <w:sz w:val="32"/>
          <w:szCs w:val="32"/>
          <w:lang w:val="zh-CN"/>
        </w:rPr>
      </w:pPr>
      <w:r>
        <w:rPr>
          <w:rFonts w:ascii="仿宋" w:eastAsia="仿宋" w:hAnsi="仿宋" w:hint="eastAsia"/>
          <w:sz w:val="32"/>
          <w:szCs w:val="32"/>
          <w:lang w:val="zh-CN"/>
        </w:rPr>
        <w:t>档案扫描入库，从纸质档案变成了电子档案，保存时间长，查询方便快捷，提高了效率，降低了成本，</w:t>
      </w:r>
      <w:r w:rsidR="006345DF" w:rsidRPr="009C1D63">
        <w:rPr>
          <w:rFonts w:ascii="仿宋" w:eastAsia="仿宋" w:hAnsi="仿宋" w:hint="eastAsia"/>
          <w:sz w:val="32"/>
          <w:szCs w:val="32"/>
          <w:lang w:val="zh-CN"/>
        </w:rPr>
        <w:t>服务对象满意度</w:t>
      </w:r>
      <w:r>
        <w:rPr>
          <w:rFonts w:ascii="仿宋" w:eastAsia="仿宋" w:hAnsi="仿宋" w:hint="eastAsia"/>
          <w:sz w:val="32"/>
          <w:szCs w:val="32"/>
          <w:lang w:val="zh-CN"/>
        </w:rPr>
        <w:t>高。</w:t>
      </w:r>
    </w:p>
    <w:p w:rsidR="006345DF" w:rsidRPr="009C1D63" w:rsidRDefault="006345DF" w:rsidP="006345DF">
      <w:pPr>
        <w:adjustRightInd w:val="0"/>
        <w:snapToGrid w:val="0"/>
        <w:spacing w:line="600" w:lineRule="exact"/>
        <w:ind w:firstLine="720"/>
        <w:rPr>
          <w:rFonts w:ascii="仿宋" w:eastAsia="仿宋" w:hAnsi="仿宋"/>
          <w:sz w:val="32"/>
          <w:szCs w:val="32"/>
        </w:rPr>
      </w:pPr>
      <w:r w:rsidRPr="009C1D63">
        <w:rPr>
          <w:rFonts w:ascii="仿宋" w:eastAsia="仿宋" w:hAnsi="仿宋" w:hint="eastAsia"/>
          <w:sz w:val="32"/>
          <w:szCs w:val="32"/>
        </w:rPr>
        <w:t>五、评价结论及建议</w:t>
      </w:r>
    </w:p>
    <w:p w:rsidR="006345DF" w:rsidRPr="009C1D63" w:rsidRDefault="006345DF" w:rsidP="006345DF">
      <w:pPr>
        <w:adjustRightInd w:val="0"/>
        <w:snapToGrid w:val="0"/>
        <w:spacing w:line="600" w:lineRule="exact"/>
        <w:ind w:firstLine="720"/>
        <w:rPr>
          <w:rFonts w:ascii="仿宋" w:eastAsia="仿宋" w:hAnsi="仿宋"/>
          <w:b/>
          <w:sz w:val="32"/>
          <w:szCs w:val="32"/>
          <w:lang w:val="zh-CN"/>
        </w:rPr>
      </w:pPr>
      <w:r w:rsidRPr="009C1D63">
        <w:rPr>
          <w:rFonts w:ascii="仿宋" w:eastAsia="仿宋" w:hAnsi="仿宋" w:hint="eastAsia"/>
          <w:b/>
          <w:sz w:val="32"/>
          <w:szCs w:val="32"/>
          <w:lang w:val="zh-CN"/>
        </w:rPr>
        <w:t>（一）评价结论。</w:t>
      </w:r>
    </w:p>
    <w:p w:rsidR="006345DF" w:rsidRPr="009C1D63" w:rsidRDefault="002C338E" w:rsidP="006345DF">
      <w:pPr>
        <w:adjustRightInd w:val="0"/>
        <w:snapToGrid w:val="0"/>
        <w:spacing w:line="600" w:lineRule="exact"/>
        <w:ind w:firstLineChars="200" w:firstLine="640"/>
        <w:rPr>
          <w:rFonts w:ascii="仿宋" w:eastAsia="仿宋" w:hAnsi="仿宋"/>
          <w:sz w:val="32"/>
          <w:szCs w:val="32"/>
          <w:bdr w:val="single" w:sz="4" w:space="0" w:color="auto"/>
          <w:lang w:val="zh-CN"/>
        </w:rPr>
      </w:pPr>
      <w:r>
        <w:rPr>
          <w:rFonts w:ascii="仿宋" w:eastAsia="仿宋" w:hAnsi="仿宋" w:hint="eastAsia"/>
          <w:sz w:val="32"/>
          <w:szCs w:val="32"/>
          <w:lang w:val="zh-CN"/>
        </w:rPr>
        <w:t>档案整理项目实现了预算绩效目标，达到了预期效果。</w:t>
      </w:r>
    </w:p>
    <w:p w:rsidR="006345DF" w:rsidRPr="009C1D63" w:rsidRDefault="006345DF" w:rsidP="006345DF">
      <w:pPr>
        <w:adjustRightInd w:val="0"/>
        <w:snapToGrid w:val="0"/>
        <w:spacing w:line="600" w:lineRule="exact"/>
        <w:ind w:firstLine="720"/>
        <w:rPr>
          <w:rFonts w:ascii="仿宋" w:eastAsia="仿宋" w:hAnsi="仿宋"/>
          <w:b/>
          <w:sz w:val="32"/>
          <w:szCs w:val="32"/>
          <w:lang w:val="zh-CN"/>
        </w:rPr>
      </w:pPr>
      <w:r w:rsidRPr="009C1D63">
        <w:rPr>
          <w:rFonts w:ascii="仿宋" w:eastAsia="仿宋" w:hAnsi="仿宋" w:hint="eastAsia"/>
          <w:b/>
          <w:sz w:val="32"/>
          <w:szCs w:val="32"/>
          <w:lang w:val="zh-CN"/>
        </w:rPr>
        <w:t>（二）存在的问题。</w:t>
      </w:r>
    </w:p>
    <w:p w:rsidR="006345DF" w:rsidRPr="009C1D63" w:rsidRDefault="002C338E" w:rsidP="006345DF">
      <w:pPr>
        <w:adjustRightInd w:val="0"/>
        <w:snapToGrid w:val="0"/>
        <w:spacing w:line="600" w:lineRule="exact"/>
        <w:ind w:firstLineChars="200" w:firstLine="640"/>
        <w:rPr>
          <w:rFonts w:ascii="仿宋" w:eastAsia="仿宋" w:hAnsi="仿宋"/>
          <w:sz w:val="32"/>
          <w:szCs w:val="32"/>
          <w:lang w:val="zh-CN"/>
        </w:rPr>
      </w:pPr>
      <w:r>
        <w:rPr>
          <w:rFonts w:ascii="仿宋" w:eastAsia="仿宋" w:hAnsi="仿宋" w:hint="eastAsia"/>
          <w:sz w:val="32"/>
          <w:szCs w:val="32"/>
          <w:lang w:val="zh-CN"/>
        </w:rPr>
        <w:t>由于不动产登记</w:t>
      </w:r>
      <w:r w:rsidR="00BA0504">
        <w:rPr>
          <w:rFonts w:ascii="仿宋" w:eastAsia="仿宋" w:hAnsi="仿宋" w:hint="eastAsia"/>
          <w:sz w:val="32"/>
          <w:szCs w:val="32"/>
          <w:lang w:val="zh-CN"/>
        </w:rPr>
        <w:t>电子系统化开始迟，现在还在对以前的档案进行整理，新档案的整理工作量大，还需要一段时间才能接轨。</w:t>
      </w:r>
      <w:r w:rsidR="006345DF" w:rsidRPr="009C1D63">
        <w:rPr>
          <w:rFonts w:ascii="仿宋" w:eastAsia="仿宋" w:hAnsi="仿宋"/>
          <w:sz w:val="32"/>
          <w:szCs w:val="32"/>
          <w:lang w:val="zh-CN"/>
        </w:rPr>
        <w:tab/>
      </w:r>
    </w:p>
    <w:p w:rsidR="006345DF" w:rsidRPr="009C1D63" w:rsidRDefault="006345DF" w:rsidP="006345DF">
      <w:pPr>
        <w:adjustRightInd w:val="0"/>
        <w:snapToGrid w:val="0"/>
        <w:spacing w:line="600" w:lineRule="exact"/>
        <w:ind w:firstLine="720"/>
        <w:rPr>
          <w:rFonts w:ascii="仿宋" w:eastAsia="仿宋" w:hAnsi="仿宋"/>
          <w:b/>
          <w:sz w:val="32"/>
          <w:szCs w:val="32"/>
          <w:lang w:val="zh-CN"/>
        </w:rPr>
      </w:pPr>
      <w:r w:rsidRPr="009C1D63">
        <w:rPr>
          <w:rFonts w:ascii="仿宋" w:eastAsia="仿宋" w:hAnsi="仿宋" w:hint="eastAsia"/>
          <w:b/>
          <w:sz w:val="32"/>
          <w:szCs w:val="32"/>
          <w:lang w:val="zh-CN"/>
        </w:rPr>
        <w:t>（三）相关建议。</w:t>
      </w:r>
    </w:p>
    <w:p w:rsidR="006345DF" w:rsidRPr="009C1D63" w:rsidRDefault="00BD21AC" w:rsidP="00BD21AC">
      <w:pPr>
        <w:adjustRightInd w:val="0"/>
        <w:snapToGrid w:val="0"/>
        <w:spacing w:line="600" w:lineRule="exact"/>
        <w:ind w:firstLineChars="200" w:firstLine="640"/>
        <w:rPr>
          <w:rFonts w:ascii="仿宋" w:eastAsia="仿宋" w:hAnsi="仿宋"/>
          <w:sz w:val="32"/>
          <w:szCs w:val="32"/>
          <w:lang w:val="zh-CN"/>
        </w:rPr>
      </w:pPr>
      <w:r w:rsidRPr="009C1D63">
        <w:rPr>
          <w:rFonts w:ascii="仿宋" w:eastAsia="仿宋" w:hAnsi="仿宋" w:hint="eastAsia"/>
          <w:sz w:val="32"/>
          <w:szCs w:val="32"/>
          <w:lang w:val="zh-CN"/>
        </w:rPr>
        <w:t>无。</w:t>
      </w:r>
    </w:p>
    <w:p w:rsidR="00BA0504" w:rsidRPr="009C1D63" w:rsidRDefault="00BA0504" w:rsidP="00BA0504">
      <w:pPr>
        <w:spacing w:line="600" w:lineRule="exact"/>
        <w:jc w:val="center"/>
        <w:rPr>
          <w:rFonts w:ascii="仿宋" w:eastAsia="仿宋" w:hAnsi="仿宋"/>
          <w:color w:val="000000"/>
          <w:kern w:val="0"/>
          <w:sz w:val="44"/>
          <w:szCs w:val="44"/>
          <w:lang w:val="zh-CN"/>
        </w:rPr>
      </w:pPr>
      <w:r>
        <w:rPr>
          <w:rFonts w:ascii="仿宋" w:eastAsia="仿宋" w:hAnsi="仿宋" w:hint="eastAsia"/>
          <w:color w:val="000000"/>
          <w:kern w:val="0"/>
          <w:sz w:val="44"/>
          <w:szCs w:val="44"/>
        </w:rPr>
        <w:t>中心运行</w:t>
      </w:r>
      <w:r w:rsidRPr="009C1D63">
        <w:rPr>
          <w:rFonts w:ascii="仿宋" w:eastAsia="仿宋" w:hAnsi="仿宋" w:hint="eastAsia"/>
          <w:color w:val="000000"/>
          <w:kern w:val="0"/>
          <w:sz w:val="44"/>
          <w:szCs w:val="44"/>
        </w:rPr>
        <w:t>费</w:t>
      </w:r>
      <w:r w:rsidRPr="009C1D63">
        <w:rPr>
          <w:rFonts w:ascii="仿宋" w:eastAsia="仿宋" w:hAnsi="仿宋" w:hint="eastAsia"/>
          <w:color w:val="000000"/>
          <w:kern w:val="0"/>
          <w:sz w:val="44"/>
          <w:szCs w:val="44"/>
          <w:lang w:val="zh-CN"/>
        </w:rPr>
        <w:t>项目</w:t>
      </w:r>
      <w:r w:rsidRPr="009C1D63">
        <w:rPr>
          <w:rFonts w:ascii="仿宋" w:eastAsia="仿宋" w:hAnsi="仿宋"/>
          <w:color w:val="000000"/>
          <w:kern w:val="0"/>
          <w:sz w:val="44"/>
          <w:szCs w:val="44"/>
        </w:rPr>
        <w:t>2020</w:t>
      </w:r>
      <w:r w:rsidRPr="009C1D63">
        <w:rPr>
          <w:rFonts w:ascii="仿宋" w:eastAsia="仿宋" w:hAnsi="仿宋" w:hint="eastAsia"/>
          <w:color w:val="000000"/>
          <w:kern w:val="0"/>
          <w:sz w:val="44"/>
          <w:szCs w:val="44"/>
        </w:rPr>
        <w:t>年</w:t>
      </w:r>
      <w:r w:rsidRPr="009C1D63">
        <w:rPr>
          <w:rFonts w:ascii="仿宋" w:eastAsia="仿宋" w:hAnsi="仿宋" w:hint="eastAsia"/>
          <w:color w:val="000000"/>
          <w:kern w:val="0"/>
          <w:sz w:val="44"/>
          <w:szCs w:val="44"/>
          <w:lang w:val="zh-CN"/>
        </w:rPr>
        <w:t>绩效评价报告</w:t>
      </w:r>
    </w:p>
    <w:p w:rsidR="00BA0504" w:rsidRPr="009C1D63" w:rsidRDefault="00BA0504" w:rsidP="00BA0504">
      <w:pPr>
        <w:spacing w:line="600" w:lineRule="exact"/>
        <w:rPr>
          <w:rFonts w:ascii="仿宋" w:eastAsia="仿宋" w:hAnsi="仿宋"/>
          <w:sz w:val="32"/>
          <w:szCs w:val="32"/>
          <w:lang w:val="zh-CN"/>
        </w:rPr>
      </w:pPr>
    </w:p>
    <w:p w:rsidR="00BA0504" w:rsidRPr="009C1D63" w:rsidRDefault="00BA0504" w:rsidP="00BA0504">
      <w:pPr>
        <w:adjustRightInd w:val="0"/>
        <w:snapToGrid w:val="0"/>
        <w:spacing w:line="600" w:lineRule="exact"/>
        <w:ind w:firstLine="720"/>
        <w:rPr>
          <w:rFonts w:ascii="仿宋" w:eastAsia="仿宋" w:hAnsi="仿宋"/>
          <w:sz w:val="32"/>
          <w:szCs w:val="32"/>
          <w:lang w:val="zh-CN"/>
        </w:rPr>
      </w:pPr>
      <w:r w:rsidRPr="009C1D63">
        <w:rPr>
          <w:rFonts w:ascii="仿宋" w:eastAsia="仿宋" w:hAnsi="仿宋" w:hint="eastAsia"/>
          <w:sz w:val="32"/>
          <w:szCs w:val="32"/>
        </w:rPr>
        <w:t>一、</w:t>
      </w:r>
      <w:r w:rsidRPr="009C1D63">
        <w:rPr>
          <w:rFonts w:ascii="仿宋" w:eastAsia="仿宋" w:hAnsi="仿宋" w:hint="eastAsia"/>
          <w:sz w:val="32"/>
          <w:szCs w:val="32"/>
          <w:lang w:val="zh-CN"/>
        </w:rPr>
        <w:t>项目概况</w:t>
      </w:r>
    </w:p>
    <w:p w:rsidR="00BA0504" w:rsidRPr="009C1D63" w:rsidRDefault="00BA0504" w:rsidP="00BA0504">
      <w:pPr>
        <w:adjustRightInd w:val="0"/>
        <w:snapToGrid w:val="0"/>
        <w:spacing w:line="600" w:lineRule="exact"/>
        <w:ind w:firstLine="720"/>
        <w:rPr>
          <w:rFonts w:ascii="仿宋" w:eastAsia="仿宋" w:hAnsi="仿宋"/>
          <w:b/>
          <w:sz w:val="32"/>
          <w:szCs w:val="32"/>
          <w:lang w:val="zh-CN"/>
        </w:rPr>
      </w:pPr>
      <w:r w:rsidRPr="009C1D63">
        <w:rPr>
          <w:rFonts w:ascii="仿宋" w:eastAsia="仿宋" w:hAnsi="仿宋" w:hint="eastAsia"/>
          <w:b/>
          <w:sz w:val="32"/>
          <w:szCs w:val="32"/>
          <w:lang w:val="zh-CN"/>
        </w:rPr>
        <w:t>（一）项目基本情况。</w:t>
      </w:r>
    </w:p>
    <w:p w:rsidR="00BA0504" w:rsidRPr="009C1D63" w:rsidRDefault="00BA0504" w:rsidP="00BA0504">
      <w:pPr>
        <w:adjustRightInd w:val="0"/>
        <w:snapToGrid w:val="0"/>
        <w:spacing w:line="600" w:lineRule="exact"/>
        <w:ind w:firstLine="720"/>
        <w:rPr>
          <w:rFonts w:ascii="仿宋" w:eastAsia="仿宋" w:hAnsi="仿宋"/>
          <w:sz w:val="32"/>
          <w:szCs w:val="32"/>
          <w:lang w:val="zh-CN"/>
        </w:rPr>
      </w:pPr>
      <w:r w:rsidRPr="009C1D63">
        <w:rPr>
          <w:rFonts w:ascii="仿宋" w:eastAsia="仿宋" w:hAnsi="仿宋"/>
          <w:sz w:val="32"/>
          <w:szCs w:val="32"/>
          <w:lang w:val="zh-CN"/>
        </w:rPr>
        <w:t>1</w:t>
      </w:r>
      <w:r w:rsidRPr="009C1D63">
        <w:rPr>
          <w:rFonts w:ascii="仿宋" w:eastAsia="仿宋" w:hAnsi="仿宋" w:hint="eastAsia"/>
          <w:sz w:val="32"/>
          <w:szCs w:val="32"/>
          <w:lang w:val="zh-CN"/>
        </w:rPr>
        <w:t>．</w:t>
      </w:r>
      <w:r>
        <w:rPr>
          <w:rFonts w:ascii="仿宋" w:eastAsia="仿宋" w:hAnsi="仿宋" w:hint="eastAsia"/>
          <w:sz w:val="32"/>
          <w:szCs w:val="32"/>
          <w:lang w:val="zh-CN"/>
        </w:rPr>
        <w:t>项目主管部门是峨眉山市自然资源局，负责对项目进行指导和监管，由峨眉山市不动产登记中心具体组织实施。</w:t>
      </w:r>
    </w:p>
    <w:p w:rsidR="00BA0504" w:rsidRPr="009C1D63" w:rsidRDefault="00BA0504" w:rsidP="00BA0504">
      <w:pPr>
        <w:adjustRightInd w:val="0"/>
        <w:snapToGrid w:val="0"/>
        <w:spacing w:line="600" w:lineRule="exact"/>
        <w:ind w:firstLine="720"/>
        <w:rPr>
          <w:rFonts w:ascii="仿宋" w:eastAsia="仿宋" w:hAnsi="仿宋"/>
          <w:sz w:val="32"/>
          <w:szCs w:val="32"/>
          <w:lang w:val="zh-CN"/>
        </w:rPr>
      </w:pPr>
      <w:r w:rsidRPr="009C1D63">
        <w:rPr>
          <w:rFonts w:ascii="仿宋" w:eastAsia="仿宋" w:hAnsi="仿宋"/>
          <w:sz w:val="32"/>
          <w:szCs w:val="32"/>
          <w:lang w:val="zh-CN"/>
        </w:rPr>
        <w:t>2</w:t>
      </w:r>
      <w:r w:rsidRPr="009C1D63">
        <w:rPr>
          <w:rFonts w:ascii="仿宋" w:eastAsia="仿宋" w:hAnsi="仿宋" w:hint="eastAsia"/>
          <w:sz w:val="32"/>
          <w:szCs w:val="32"/>
          <w:lang w:val="zh-CN"/>
        </w:rPr>
        <w:t>．</w:t>
      </w:r>
      <w:r>
        <w:rPr>
          <w:rFonts w:ascii="仿宋" w:eastAsia="仿宋" w:hAnsi="仿宋" w:hint="eastAsia"/>
          <w:sz w:val="32"/>
          <w:szCs w:val="32"/>
          <w:lang w:val="zh-CN"/>
        </w:rPr>
        <w:t>根据2020年中心运行情况，参照2019年实施情况进行立项和申报。</w:t>
      </w:r>
    </w:p>
    <w:p w:rsidR="00BA0504" w:rsidRPr="009C1D63" w:rsidRDefault="00BA0504" w:rsidP="00BA0504">
      <w:pPr>
        <w:adjustRightInd w:val="0"/>
        <w:snapToGrid w:val="0"/>
        <w:spacing w:line="600" w:lineRule="exact"/>
        <w:ind w:firstLine="720"/>
        <w:rPr>
          <w:rFonts w:ascii="仿宋" w:eastAsia="仿宋" w:hAnsi="仿宋"/>
          <w:sz w:val="32"/>
          <w:szCs w:val="32"/>
          <w:lang w:val="zh-CN"/>
        </w:rPr>
      </w:pPr>
      <w:r w:rsidRPr="009C1D63">
        <w:rPr>
          <w:rFonts w:ascii="仿宋" w:eastAsia="仿宋" w:hAnsi="仿宋"/>
          <w:sz w:val="32"/>
          <w:szCs w:val="32"/>
          <w:lang w:val="zh-CN"/>
        </w:rPr>
        <w:t>3</w:t>
      </w:r>
      <w:r w:rsidRPr="009C1D63">
        <w:rPr>
          <w:rFonts w:ascii="仿宋" w:eastAsia="仿宋" w:hAnsi="仿宋" w:hint="eastAsia"/>
          <w:sz w:val="32"/>
          <w:szCs w:val="32"/>
          <w:lang w:val="zh-CN"/>
        </w:rPr>
        <w:t>．</w:t>
      </w:r>
      <w:r>
        <w:rPr>
          <w:rFonts w:ascii="仿宋" w:eastAsia="仿宋" w:hAnsi="仿宋" w:hint="eastAsia"/>
          <w:sz w:val="32"/>
          <w:szCs w:val="32"/>
          <w:lang w:val="zh-CN"/>
        </w:rPr>
        <w:t>按照财经制度进行资金管理，对不动产登记中心正</w:t>
      </w:r>
      <w:r>
        <w:rPr>
          <w:rFonts w:ascii="仿宋" w:eastAsia="仿宋" w:hAnsi="仿宋" w:hint="eastAsia"/>
          <w:sz w:val="32"/>
          <w:szCs w:val="32"/>
          <w:lang w:val="zh-CN"/>
        </w:rPr>
        <w:lastRenderedPageBreak/>
        <w:t>常运转涉及的费用纳入财政预算。</w:t>
      </w:r>
    </w:p>
    <w:p w:rsidR="00BA0504" w:rsidRPr="009C1D63" w:rsidRDefault="00BA0504" w:rsidP="00BA0504">
      <w:pPr>
        <w:adjustRightInd w:val="0"/>
        <w:snapToGrid w:val="0"/>
        <w:spacing w:line="600" w:lineRule="exact"/>
        <w:ind w:firstLine="720"/>
        <w:rPr>
          <w:rFonts w:ascii="仿宋" w:eastAsia="仿宋" w:hAnsi="仿宋"/>
          <w:sz w:val="32"/>
          <w:szCs w:val="32"/>
          <w:lang w:val="zh-CN"/>
        </w:rPr>
      </w:pPr>
      <w:r w:rsidRPr="009C1D63">
        <w:rPr>
          <w:rFonts w:ascii="仿宋" w:eastAsia="仿宋" w:hAnsi="仿宋"/>
          <w:sz w:val="32"/>
          <w:szCs w:val="32"/>
          <w:lang w:val="zh-CN"/>
        </w:rPr>
        <w:t>4</w:t>
      </w:r>
      <w:r w:rsidRPr="009C1D63">
        <w:rPr>
          <w:rFonts w:ascii="仿宋" w:eastAsia="仿宋" w:hAnsi="仿宋" w:hint="eastAsia"/>
          <w:sz w:val="32"/>
          <w:szCs w:val="32"/>
          <w:lang w:val="zh-CN"/>
        </w:rPr>
        <w:t>．</w:t>
      </w:r>
      <w:r>
        <w:rPr>
          <w:rFonts w:ascii="仿宋" w:eastAsia="仿宋" w:hAnsi="仿宋" w:hint="eastAsia"/>
          <w:sz w:val="32"/>
          <w:szCs w:val="32"/>
          <w:lang w:val="zh-CN"/>
        </w:rPr>
        <w:t>按照预计发生金额进行安排。</w:t>
      </w:r>
    </w:p>
    <w:p w:rsidR="00BA0504" w:rsidRPr="009C1D63" w:rsidRDefault="00BA0504" w:rsidP="00BA0504">
      <w:pPr>
        <w:adjustRightInd w:val="0"/>
        <w:snapToGrid w:val="0"/>
        <w:spacing w:line="600" w:lineRule="exact"/>
        <w:ind w:firstLine="720"/>
        <w:rPr>
          <w:rFonts w:ascii="仿宋" w:eastAsia="仿宋" w:hAnsi="仿宋"/>
          <w:b/>
          <w:sz w:val="32"/>
          <w:szCs w:val="32"/>
          <w:lang w:val="zh-CN"/>
        </w:rPr>
      </w:pPr>
      <w:r w:rsidRPr="009C1D63">
        <w:rPr>
          <w:rFonts w:ascii="仿宋" w:eastAsia="仿宋" w:hAnsi="仿宋" w:hint="eastAsia"/>
          <w:b/>
          <w:sz w:val="32"/>
          <w:szCs w:val="32"/>
          <w:lang w:val="zh-CN"/>
        </w:rPr>
        <w:t>（二）项目绩效目标。</w:t>
      </w:r>
    </w:p>
    <w:p w:rsidR="00BA0504" w:rsidRPr="009C1D63" w:rsidRDefault="00BA0504" w:rsidP="00BA0504">
      <w:pPr>
        <w:adjustRightInd w:val="0"/>
        <w:snapToGrid w:val="0"/>
        <w:spacing w:line="600" w:lineRule="exact"/>
        <w:ind w:firstLine="720"/>
        <w:rPr>
          <w:rFonts w:ascii="仿宋" w:eastAsia="仿宋" w:hAnsi="仿宋"/>
          <w:sz w:val="32"/>
          <w:szCs w:val="32"/>
          <w:lang w:val="zh-CN"/>
        </w:rPr>
      </w:pPr>
      <w:r w:rsidRPr="009C1D63">
        <w:rPr>
          <w:rFonts w:ascii="仿宋" w:eastAsia="仿宋" w:hAnsi="仿宋"/>
          <w:sz w:val="32"/>
          <w:szCs w:val="32"/>
          <w:lang w:val="zh-CN"/>
        </w:rPr>
        <w:t>1</w:t>
      </w:r>
      <w:r w:rsidRPr="009C1D63">
        <w:rPr>
          <w:rFonts w:ascii="仿宋" w:eastAsia="仿宋" w:hAnsi="仿宋" w:hint="eastAsia"/>
          <w:sz w:val="32"/>
          <w:szCs w:val="32"/>
          <w:lang w:val="zh-CN"/>
        </w:rPr>
        <w:t>．项目主要内容</w:t>
      </w:r>
      <w:r>
        <w:rPr>
          <w:rFonts w:ascii="仿宋" w:eastAsia="仿宋" w:hAnsi="仿宋" w:hint="eastAsia"/>
          <w:sz w:val="32"/>
          <w:szCs w:val="32"/>
          <w:lang w:val="zh-CN"/>
        </w:rPr>
        <w:t>：主要是保证不动产登记工作正常运转。</w:t>
      </w:r>
    </w:p>
    <w:p w:rsidR="00BA0504" w:rsidRPr="009C1D63" w:rsidRDefault="00BA0504" w:rsidP="00BA0504">
      <w:pPr>
        <w:adjustRightInd w:val="0"/>
        <w:snapToGrid w:val="0"/>
        <w:spacing w:line="600" w:lineRule="exact"/>
        <w:ind w:firstLine="720"/>
        <w:rPr>
          <w:rFonts w:ascii="仿宋" w:eastAsia="仿宋" w:hAnsi="仿宋"/>
          <w:sz w:val="32"/>
          <w:szCs w:val="32"/>
          <w:lang w:val="zh-CN"/>
        </w:rPr>
      </w:pPr>
      <w:r w:rsidRPr="009C1D63">
        <w:rPr>
          <w:rFonts w:ascii="仿宋" w:eastAsia="仿宋" w:hAnsi="仿宋"/>
          <w:sz w:val="32"/>
          <w:szCs w:val="32"/>
          <w:lang w:val="zh-CN"/>
        </w:rPr>
        <w:t>2</w:t>
      </w:r>
      <w:r w:rsidRPr="009C1D63">
        <w:rPr>
          <w:rFonts w:ascii="仿宋" w:eastAsia="仿宋" w:hAnsi="仿宋" w:hint="eastAsia"/>
          <w:sz w:val="32"/>
          <w:szCs w:val="32"/>
          <w:lang w:val="zh-CN"/>
        </w:rPr>
        <w:t>．项目应实现的具体绩效目标</w:t>
      </w:r>
      <w:r>
        <w:rPr>
          <w:rFonts w:ascii="仿宋" w:eastAsia="仿宋" w:hAnsi="仿宋" w:hint="eastAsia"/>
          <w:sz w:val="32"/>
          <w:szCs w:val="32"/>
          <w:lang w:val="zh-CN"/>
        </w:rPr>
        <w:t>：按照规定时限完成不动产登记工作，服务对象满意度高。</w:t>
      </w:r>
    </w:p>
    <w:p w:rsidR="00BA0504" w:rsidRPr="009C1D63" w:rsidRDefault="00BA0504" w:rsidP="00BA0504">
      <w:pPr>
        <w:adjustRightInd w:val="0"/>
        <w:snapToGrid w:val="0"/>
        <w:spacing w:line="600" w:lineRule="exact"/>
        <w:ind w:firstLine="720"/>
        <w:rPr>
          <w:rFonts w:ascii="仿宋" w:eastAsia="仿宋" w:hAnsi="仿宋"/>
          <w:sz w:val="32"/>
          <w:szCs w:val="32"/>
          <w:lang w:val="zh-CN"/>
        </w:rPr>
      </w:pPr>
      <w:r w:rsidRPr="009C1D63">
        <w:rPr>
          <w:rFonts w:ascii="仿宋" w:eastAsia="仿宋" w:hAnsi="仿宋"/>
          <w:sz w:val="32"/>
          <w:szCs w:val="32"/>
          <w:lang w:val="zh-CN"/>
        </w:rPr>
        <w:t>3</w:t>
      </w:r>
      <w:r w:rsidRPr="009C1D63">
        <w:rPr>
          <w:rFonts w:ascii="仿宋" w:eastAsia="仿宋" w:hAnsi="仿宋" w:hint="eastAsia"/>
          <w:sz w:val="32"/>
          <w:szCs w:val="32"/>
          <w:lang w:val="zh-CN"/>
        </w:rPr>
        <w:t>．申报内容与实际相符，申报目标合理可行。</w:t>
      </w:r>
    </w:p>
    <w:p w:rsidR="00BA0504" w:rsidRPr="009C1D63" w:rsidRDefault="00BA0504" w:rsidP="00BA0504">
      <w:pPr>
        <w:adjustRightInd w:val="0"/>
        <w:snapToGrid w:val="0"/>
        <w:spacing w:line="600" w:lineRule="exact"/>
        <w:ind w:firstLine="720"/>
        <w:rPr>
          <w:rFonts w:ascii="仿宋" w:eastAsia="仿宋" w:hAnsi="仿宋"/>
          <w:b/>
          <w:sz w:val="32"/>
          <w:szCs w:val="32"/>
          <w:lang w:val="zh-CN"/>
        </w:rPr>
      </w:pPr>
      <w:r w:rsidRPr="009C1D63">
        <w:rPr>
          <w:rFonts w:ascii="仿宋" w:eastAsia="仿宋" w:hAnsi="仿宋" w:hint="eastAsia"/>
          <w:b/>
          <w:sz w:val="32"/>
          <w:szCs w:val="32"/>
          <w:lang w:val="zh-CN"/>
        </w:rPr>
        <w:t>（三）项目自评步骤及方法。</w:t>
      </w:r>
    </w:p>
    <w:p w:rsidR="00BA0504" w:rsidRPr="009C1D63" w:rsidRDefault="00BA0504" w:rsidP="00BA0504">
      <w:pPr>
        <w:adjustRightInd w:val="0"/>
        <w:snapToGrid w:val="0"/>
        <w:spacing w:line="600" w:lineRule="exact"/>
        <w:ind w:firstLine="720"/>
        <w:rPr>
          <w:rFonts w:ascii="仿宋" w:eastAsia="仿宋" w:hAnsi="仿宋"/>
          <w:sz w:val="32"/>
          <w:szCs w:val="32"/>
          <w:lang w:val="zh-CN"/>
        </w:rPr>
      </w:pPr>
      <w:r>
        <w:rPr>
          <w:rFonts w:ascii="仿宋" w:eastAsia="仿宋" w:hAnsi="仿宋" w:hint="eastAsia"/>
          <w:sz w:val="32"/>
          <w:szCs w:val="32"/>
          <w:lang w:val="zh-CN"/>
        </w:rPr>
        <w:t>项目结束后，我中心组织业务、财务人员进行了绩效自评，根据项目实施和验收情况，对照年初绩效目标，逐项进行了评价。</w:t>
      </w:r>
    </w:p>
    <w:p w:rsidR="00BA0504" w:rsidRPr="009C1D63" w:rsidRDefault="00BA0504" w:rsidP="00BA0504">
      <w:pPr>
        <w:adjustRightInd w:val="0"/>
        <w:snapToGrid w:val="0"/>
        <w:spacing w:line="600" w:lineRule="exact"/>
        <w:ind w:firstLine="720"/>
        <w:rPr>
          <w:rFonts w:ascii="仿宋" w:eastAsia="仿宋" w:hAnsi="仿宋"/>
          <w:sz w:val="32"/>
          <w:szCs w:val="32"/>
        </w:rPr>
      </w:pPr>
      <w:r w:rsidRPr="009C1D63">
        <w:rPr>
          <w:rFonts w:ascii="仿宋" w:eastAsia="仿宋" w:hAnsi="仿宋" w:hint="eastAsia"/>
          <w:sz w:val="32"/>
          <w:szCs w:val="32"/>
        </w:rPr>
        <w:t>二、项目资金申报及使用情况</w:t>
      </w:r>
    </w:p>
    <w:p w:rsidR="00BA0504" w:rsidRPr="009C1D63" w:rsidRDefault="00BA0504" w:rsidP="00BA0504">
      <w:pPr>
        <w:adjustRightInd w:val="0"/>
        <w:snapToGrid w:val="0"/>
        <w:spacing w:line="600" w:lineRule="exact"/>
        <w:ind w:firstLine="720"/>
        <w:rPr>
          <w:rFonts w:ascii="仿宋" w:eastAsia="仿宋" w:hAnsi="仿宋"/>
          <w:b/>
          <w:sz w:val="32"/>
          <w:szCs w:val="32"/>
          <w:lang w:val="zh-CN"/>
        </w:rPr>
      </w:pPr>
      <w:r w:rsidRPr="009C1D63">
        <w:rPr>
          <w:rFonts w:ascii="仿宋" w:eastAsia="仿宋" w:hAnsi="仿宋" w:hint="eastAsia"/>
          <w:b/>
          <w:sz w:val="32"/>
          <w:szCs w:val="32"/>
          <w:lang w:val="zh-CN"/>
        </w:rPr>
        <w:t>（一）项目资金申报及批复情况。</w:t>
      </w:r>
    </w:p>
    <w:p w:rsidR="00BA0504" w:rsidRPr="009C1D63" w:rsidRDefault="00BA0504" w:rsidP="00BA0504">
      <w:pPr>
        <w:adjustRightInd w:val="0"/>
        <w:snapToGrid w:val="0"/>
        <w:spacing w:line="600" w:lineRule="exact"/>
        <w:ind w:firstLine="720"/>
        <w:rPr>
          <w:rFonts w:ascii="仿宋" w:eastAsia="仿宋" w:hAnsi="仿宋"/>
          <w:sz w:val="32"/>
          <w:szCs w:val="32"/>
          <w:lang w:val="zh-CN"/>
        </w:rPr>
      </w:pPr>
      <w:r>
        <w:rPr>
          <w:rFonts w:ascii="仿宋" w:eastAsia="仿宋" w:hAnsi="仿宋" w:hint="eastAsia"/>
          <w:sz w:val="32"/>
          <w:szCs w:val="32"/>
          <w:lang w:val="zh-CN"/>
        </w:rPr>
        <w:t>资金申报65万元，批复也为65万元</w:t>
      </w:r>
      <w:r w:rsidRPr="009C1D63">
        <w:rPr>
          <w:rFonts w:ascii="仿宋" w:eastAsia="仿宋" w:hAnsi="仿宋" w:hint="eastAsia"/>
          <w:sz w:val="32"/>
          <w:szCs w:val="32"/>
          <w:lang w:val="zh-CN"/>
        </w:rPr>
        <w:t>。</w:t>
      </w:r>
    </w:p>
    <w:p w:rsidR="00BA0504" w:rsidRPr="009C1D63" w:rsidRDefault="00BA0504" w:rsidP="00BA0504">
      <w:pPr>
        <w:adjustRightInd w:val="0"/>
        <w:snapToGrid w:val="0"/>
        <w:spacing w:line="600" w:lineRule="exact"/>
        <w:ind w:firstLine="720"/>
        <w:rPr>
          <w:rFonts w:ascii="仿宋" w:eastAsia="仿宋" w:hAnsi="仿宋"/>
          <w:sz w:val="32"/>
          <w:szCs w:val="32"/>
          <w:lang w:val="zh-CN"/>
        </w:rPr>
      </w:pPr>
      <w:r w:rsidRPr="009C1D63">
        <w:rPr>
          <w:rFonts w:ascii="仿宋" w:eastAsia="仿宋" w:hAnsi="仿宋" w:hint="eastAsia"/>
          <w:b/>
          <w:sz w:val="32"/>
          <w:szCs w:val="32"/>
          <w:lang w:val="zh-CN"/>
        </w:rPr>
        <w:t>（二）资金计划、到位及使用情况。</w:t>
      </w:r>
    </w:p>
    <w:p w:rsidR="00BA0504" w:rsidRPr="009C1D63" w:rsidRDefault="00BA0504" w:rsidP="00BA0504">
      <w:pPr>
        <w:adjustRightInd w:val="0"/>
        <w:snapToGrid w:val="0"/>
        <w:spacing w:line="600" w:lineRule="exact"/>
        <w:ind w:firstLine="720"/>
        <w:rPr>
          <w:rFonts w:ascii="仿宋" w:eastAsia="仿宋" w:hAnsi="仿宋"/>
          <w:sz w:val="32"/>
          <w:szCs w:val="32"/>
          <w:lang w:val="zh-CN"/>
        </w:rPr>
      </w:pPr>
      <w:r w:rsidRPr="009C1D63">
        <w:rPr>
          <w:rFonts w:ascii="仿宋" w:eastAsia="仿宋" w:hAnsi="仿宋"/>
          <w:sz w:val="32"/>
          <w:szCs w:val="32"/>
          <w:lang w:val="zh-CN"/>
        </w:rPr>
        <w:t>1</w:t>
      </w:r>
      <w:r w:rsidRPr="009C1D63">
        <w:rPr>
          <w:rFonts w:ascii="仿宋" w:eastAsia="仿宋" w:hAnsi="仿宋" w:hint="eastAsia"/>
          <w:sz w:val="32"/>
          <w:szCs w:val="32"/>
          <w:lang w:val="zh-CN"/>
        </w:rPr>
        <w:t>．资金计划。</w:t>
      </w:r>
      <w:r>
        <w:rPr>
          <w:rFonts w:ascii="仿宋" w:eastAsia="仿宋" w:hAnsi="仿宋" w:hint="eastAsia"/>
          <w:sz w:val="32"/>
          <w:szCs w:val="32"/>
          <w:lang w:val="zh-CN"/>
        </w:rPr>
        <w:t>一般公共预算安排65万元</w:t>
      </w:r>
      <w:r w:rsidRPr="009C1D63">
        <w:rPr>
          <w:rFonts w:ascii="仿宋" w:eastAsia="仿宋" w:hAnsi="仿宋" w:hint="eastAsia"/>
          <w:sz w:val="32"/>
          <w:szCs w:val="32"/>
          <w:lang w:val="zh-CN"/>
        </w:rPr>
        <w:t>。</w:t>
      </w:r>
    </w:p>
    <w:p w:rsidR="00BA0504" w:rsidRPr="009C1D63" w:rsidRDefault="00BA0504" w:rsidP="00BA0504">
      <w:pPr>
        <w:adjustRightInd w:val="0"/>
        <w:snapToGrid w:val="0"/>
        <w:spacing w:line="600" w:lineRule="exact"/>
        <w:ind w:firstLine="720"/>
        <w:rPr>
          <w:rFonts w:ascii="仿宋" w:eastAsia="仿宋" w:hAnsi="仿宋"/>
          <w:sz w:val="32"/>
          <w:szCs w:val="32"/>
          <w:lang w:val="zh-CN"/>
        </w:rPr>
      </w:pPr>
      <w:r w:rsidRPr="009C1D63">
        <w:rPr>
          <w:rFonts w:ascii="仿宋" w:eastAsia="仿宋" w:hAnsi="仿宋"/>
          <w:sz w:val="32"/>
          <w:szCs w:val="32"/>
          <w:lang w:val="zh-CN"/>
        </w:rPr>
        <w:t>2</w:t>
      </w:r>
      <w:r w:rsidRPr="009C1D63">
        <w:rPr>
          <w:rFonts w:ascii="仿宋" w:eastAsia="仿宋" w:hAnsi="仿宋" w:hint="eastAsia"/>
          <w:sz w:val="32"/>
          <w:szCs w:val="32"/>
          <w:lang w:val="zh-CN"/>
        </w:rPr>
        <w:t>．资金到位。</w:t>
      </w:r>
      <w:r>
        <w:rPr>
          <w:rFonts w:ascii="仿宋" w:eastAsia="仿宋" w:hAnsi="仿宋" w:hint="eastAsia"/>
          <w:sz w:val="32"/>
          <w:szCs w:val="32"/>
          <w:lang w:val="zh-CN"/>
        </w:rPr>
        <w:t>资金计划65万元全部到位</w:t>
      </w:r>
      <w:r w:rsidRPr="009C1D63">
        <w:rPr>
          <w:rFonts w:ascii="仿宋" w:eastAsia="仿宋" w:hAnsi="仿宋" w:hint="eastAsia"/>
          <w:sz w:val="32"/>
          <w:szCs w:val="32"/>
          <w:lang w:val="zh-CN"/>
        </w:rPr>
        <w:t>。</w:t>
      </w:r>
    </w:p>
    <w:p w:rsidR="00BA0504" w:rsidRPr="009C1D63" w:rsidRDefault="00BA0504" w:rsidP="00BA0504">
      <w:pPr>
        <w:adjustRightInd w:val="0"/>
        <w:snapToGrid w:val="0"/>
        <w:spacing w:line="600" w:lineRule="exact"/>
        <w:ind w:firstLine="720"/>
        <w:rPr>
          <w:rFonts w:ascii="仿宋" w:eastAsia="仿宋" w:hAnsi="仿宋"/>
          <w:sz w:val="32"/>
          <w:szCs w:val="32"/>
          <w:lang w:val="zh-CN"/>
        </w:rPr>
      </w:pPr>
      <w:r w:rsidRPr="009C1D63">
        <w:rPr>
          <w:rFonts w:ascii="仿宋" w:eastAsia="仿宋" w:hAnsi="仿宋"/>
          <w:sz w:val="32"/>
          <w:szCs w:val="32"/>
          <w:lang w:val="zh-CN"/>
        </w:rPr>
        <w:t>3</w:t>
      </w:r>
      <w:r w:rsidRPr="009C1D63">
        <w:rPr>
          <w:rFonts w:ascii="仿宋" w:eastAsia="仿宋" w:hAnsi="仿宋" w:hint="eastAsia"/>
          <w:sz w:val="32"/>
          <w:szCs w:val="32"/>
          <w:lang w:val="zh-CN"/>
        </w:rPr>
        <w:t>．资金使用。</w:t>
      </w:r>
      <w:r>
        <w:rPr>
          <w:rFonts w:ascii="仿宋" w:eastAsia="仿宋" w:hAnsi="仿宋" w:hint="eastAsia"/>
          <w:sz w:val="32"/>
          <w:szCs w:val="32"/>
          <w:lang w:val="zh-CN"/>
        </w:rPr>
        <w:t>资金实际支出65万元</w:t>
      </w:r>
      <w:r w:rsidRPr="009C1D63">
        <w:rPr>
          <w:rFonts w:ascii="仿宋" w:eastAsia="仿宋" w:hAnsi="仿宋" w:hint="eastAsia"/>
          <w:sz w:val="32"/>
          <w:szCs w:val="32"/>
          <w:lang w:val="zh-CN"/>
        </w:rPr>
        <w:t>。</w:t>
      </w:r>
    </w:p>
    <w:p w:rsidR="00BA0504" w:rsidRPr="009C1D63" w:rsidRDefault="00BA0504" w:rsidP="00BA0504">
      <w:pPr>
        <w:adjustRightInd w:val="0"/>
        <w:snapToGrid w:val="0"/>
        <w:spacing w:line="600" w:lineRule="exact"/>
        <w:ind w:firstLine="720"/>
        <w:rPr>
          <w:rFonts w:ascii="仿宋" w:eastAsia="仿宋" w:hAnsi="仿宋"/>
          <w:b/>
          <w:sz w:val="32"/>
          <w:szCs w:val="32"/>
          <w:lang w:val="zh-CN"/>
        </w:rPr>
      </w:pPr>
      <w:r w:rsidRPr="009C1D63">
        <w:rPr>
          <w:rFonts w:ascii="仿宋" w:eastAsia="仿宋" w:hAnsi="仿宋" w:hint="eastAsia"/>
          <w:b/>
          <w:sz w:val="32"/>
          <w:szCs w:val="32"/>
          <w:lang w:val="zh-CN"/>
        </w:rPr>
        <w:t>（三）项目财务管理情况。</w:t>
      </w:r>
    </w:p>
    <w:p w:rsidR="00BA0504" w:rsidRPr="009C1D63" w:rsidRDefault="00BA0504" w:rsidP="00BA0504">
      <w:pPr>
        <w:adjustRightInd w:val="0"/>
        <w:snapToGrid w:val="0"/>
        <w:spacing w:line="600" w:lineRule="exact"/>
        <w:ind w:firstLine="720"/>
        <w:rPr>
          <w:rFonts w:ascii="仿宋" w:eastAsia="仿宋" w:hAnsi="仿宋"/>
          <w:sz w:val="32"/>
          <w:szCs w:val="32"/>
          <w:lang w:val="zh-CN"/>
        </w:rPr>
      </w:pPr>
      <w:r w:rsidRPr="009C1D63">
        <w:rPr>
          <w:rFonts w:ascii="仿宋" w:eastAsia="仿宋" w:hAnsi="仿宋" w:hint="eastAsia"/>
          <w:sz w:val="32"/>
          <w:szCs w:val="32"/>
          <w:lang w:val="zh-CN"/>
        </w:rPr>
        <w:t>财务管理制度健全，严格执行</w:t>
      </w:r>
      <w:r>
        <w:rPr>
          <w:rFonts w:ascii="仿宋" w:eastAsia="仿宋" w:hAnsi="仿宋" w:hint="eastAsia"/>
          <w:sz w:val="32"/>
          <w:szCs w:val="32"/>
          <w:lang w:val="zh-CN"/>
        </w:rPr>
        <w:t>了</w:t>
      </w:r>
      <w:r w:rsidRPr="009C1D63">
        <w:rPr>
          <w:rFonts w:ascii="仿宋" w:eastAsia="仿宋" w:hAnsi="仿宋" w:hint="eastAsia"/>
          <w:sz w:val="32"/>
          <w:szCs w:val="32"/>
          <w:lang w:val="zh-CN"/>
        </w:rPr>
        <w:t>财务管理制度，账务处理及时，会计核算规范。</w:t>
      </w:r>
    </w:p>
    <w:p w:rsidR="00BA0504" w:rsidRPr="009C1D63" w:rsidRDefault="00BA0504" w:rsidP="00BA0504">
      <w:pPr>
        <w:adjustRightInd w:val="0"/>
        <w:snapToGrid w:val="0"/>
        <w:spacing w:line="600" w:lineRule="exact"/>
        <w:ind w:firstLine="720"/>
        <w:rPr>
          <w:rFonts w:ascii="仿宋" w:eastAsia="仿宋" w:hAnsi="仿宋"/>
          <w:sz w:val="32"/>
          <w:szCs w:val="32"/>
        </w:rPr>
      </w:pPr>
      <w:r w:rsidRPr="009C1D63">
        <w:rPr>
          <w:rFonts w:ascii="仿宋" w:eastAsia="仿宋" w:hAnsi="仿宋" w:hint="eastAsia"/>
          <w:sz w:val="32"/>
          <w:szCs w:val="32"/>
        </w:rPr>
        <w:t>三、项目实施及管理情况</w:t>
      </w:r>
    </w:p>
    <w:p w:rsidR="00BA0504" w:rsidRPr="009C1D63" w:rsidRDefault="00BA0504" w:rsidP="00BA0504">
      <w:pPr>
        <w:adjustRightInd w:val="0"/>
        <w:snapToGrid w:val="0"/>
        <w:spacing w:line="600" w:lineRule="exact"/>
        <w:ind w:firstLine="720"/>
        <w:rPr>
          <w:rFonts w:ascii="仿宋" w:eastAsia="仿宋" w:hAnsi="仿宋"/>
          <w:sz w:val="32"/>
          <w:szCs w:val="32"/>
          <w:lang w:val="zh-CN"/>
        </w:rPr>
      </w:pPr>
      <w:r w:rsidRPr="009C1D63">
        <w:rPr>
          <w:rFonts w:ascii="仿宋" w:eastAsia="仿宋" w:hAnsi="仿宋" w:hint="eastAsia"/>
          <w:sz w:val="32"/>
          <w:szCs w:val="32"/>
          <w:lang w:val="zh-CN"/>
        </w:rPr>
        <w:lastRenderedPageBreak/>
        <w:t>结合项目组织实施管理办法，重点围绕以下内容进行分析评价，并对自评中发现的问题分析说明。</w:t>
      </w:r>
    </w:p>
    <w:p w:rsidR="00BA0504" w:rsidRPr="009C1D63" w:rsidRDefault="00BA0504" w:rsidP="00BA0504">
      <w:pPr>
        <w:adjustRightInd w:val="0"/>
        <w:snapToGrid w:val="0"/>
        <w:spacing w:line="600" w:lineRule="exact"/>
        <w:ind w:firstLine="720"/>
        <w:rPr>
          <w:rFonts w:ascii="仿宋" w:eastAsia="仿宋" w:hAnsi="仿宋"/>
          <w:b/>
          <w:sz w:val="32"/>
          <w:szCs w:val="32"/>
          <w:lang w:val="zh-CN"/>
        </w:rPr>
      </w:pPr>
      <w:r w:rsidRPr="009C1D63">
        <w:rPr>
          <w:rFonts w:ascii="仿宋" w:eastAsia="仿宋" w:hAnsi="仿宋" w:hint="eastAsia"/>
          <w:b/>
          <w:sz w:val="32"/>
          <w:szCs w:val="32"/>
          <w:lang w:val="zh-CN"/>
        </w:rPr>
        <w:t>（一）项目组织架构及实施流程。</w:t>
      </w:r>
      <w:r>
        <w:rPr>
          <w:rFonts w:ascii="仿宋" w:eastAsia="仿宋" w:hAnsi="仿宋" w:hint="eastAsia"/>
          <w:b/>
          <w:sz w:val="32"/>
          <w:szCs w:val="32"/>
          <w:lang w:val="zh-CN"/>
        </w:rPr>
        <w:t>我中心组织架构设置主要针对不动产登记办理，项目实施仍然严格按规定的流程进行。</w:t>
      </w:r>
    </w:p>
    <w:p w:rsidR="00BA0504" w:rsidRPr="009C1D63" w:rsidRDefault="00BA0504" w:rsidP="00BA0504">
      <w:pPr>
        <w:adjustRightInd w:val="0"/>
        <w:snapToGrid w:val="0"/>
        <w:spacing w:line="600" w:lineRule="exact"/>
        <w:ind w:firstLine="720"/>
        <w:rPr>
          <w:rFonts w:ascii="仿宋" w:eastAsia="仿宋" w:hAnsi="仿宋"/>
          <w:sz w:val="32"/>
          <w:szCs w:val="32"/>
          <w:lang w:val="zh-CN"/>
        </w:rPr>
      </w:pPr>
      <w:r w:rsidRPr="009C1D63">
        <w:rPr>
          <w:rFonts w:ascii="仿宋" w:eastAsia="仿宋" w:hAnsi="仿宋" w:hint="eastAsia"/>
          <w:b/>
          <w:sz w:val="32"/>
          <w:szCs w:val="32"/>
          <w:lang w:val="zh-CN"/>
        </w:rPr>
        <w:t>（二）项目管理情况</w:t>
      </w:r>
      <w:r>
        <w:rPr>
          <w:rFonts w:ascii="仿宋" w:eastAsia="仿宋" w:hAnsi="仿宋" w:hint="eastAsia"/>
          <w:b/>
          <w:sz w:val="32"/>
          <w:szCs w:val="32"/>
          <w:lang w:val="zh-CN"/>
        </w:rPr>
        <w:t>：严格执行了</w:t>
      </w:r>
      <w:r w:rsidRPr="009C1D63">
        <w:rPr>
          <w:rFonts w:ascii="仿宋" w:eastAsia="仿宋" w:hAnsi="仿宋" w:hint="eastAsia"/>
          <w:sz w:val="32"/>
          <w:szCs w:val="32"/>
          <w:lang w:val="zh-CN"/>
        </w:rPr>
        <w:t>招投标、政府采购、项目公示制等相关规定。</w:t>
      </w:r>
    </w:p>
    <w:p w:rsidR="00BA0504" w:rsidRPr="009C1D63" w:rsidRDefault="00BA0504" w:rsidP="00BA0504">
      <w:pPr>
        <w:adjustRightInd w:val="0"/>
        <w:snapToGrid w:val="0"/>
        <w:spacing w:line="600" w:lineRule="exact"/>
        <w:ind w:firstLine="720"/>
        <w:rPr>
          <w:rFonts w:ascii="仿宋" w:eastAsia="仿宋" w:hAnsi="仿宋"/>
          <w:sz w:val="32"/>
          <w:szCs w:val="32"/>
          <w:lang w:val="zh-CN"/>
        </w:rPr>
      </w:pPr>
      <w:r w:rsidRPr="009C1D63">
        <w:rPr>
          <w:rFonts w:ascii="仿宋" w:eastAsia="仿宋" w:hAnsi="仿宋" w:hint="eastAsia"/>
          <w:b/>
          <w:sz w:val="32"/>
          <w:szCs w:val="32"/>
          <w:lang w:val="zh-CN"/>
        </w:rPr>
        <w:t>（三）项目监管情况。</w:t>
      </w:r>
      <w:r>
        <w:rPr>
          <w:rFonts w:ascii="仿宋" w:eastAsia="仿宋" w:hAnsi="仿宋" w:hint="eastAsia"/>
          <w:b/>
          <w:sz w:val="32"/>
          <w:szCs w:val="32"/>
          <w:lang w:val="zh-CN"/>
        </w:rPr>
        <w:t>主管部门主要通过政府采购监督、项目验收复核、资金支付稽核等方式进行监管。</w:t>
      </w:r>
    </w:p>
    <w:p w:rsidR="00BA0504" w:rsidRPr="009C1D63" w:rsidRDefault="00BA0504" w:rsidP="00BA0504">
      <w:pPr>
        <w:adjustRightInd w:val="0"/>
        <w:snapToGrid w:val="0"/>
        <w:spacing w:line="600" w:lineRule="exact"/>
        <w:ind w:firstLine="720"/>
        <w:rPr>
          <w:rFonts w:ascii="仿宋" w:eastAsia="仿宋" w:hAnsi="仿宋"/>
          <w:sz w:val="32"/>
          <w:szCs w:val="32"/>
          <w:lang w:val="zh-CN"/>
        </w:rPr>
      </w:pPr>
      <w:r w:rsidRPr="009C1D63">
        <w:rPr>
          <w:rFonts w:ascii="仿宋" w:eastAsia="仿宋" w:hAnsi="仿宋" w:hint="eastAsia"/>
          <w:sz w:val="32"/>
          <w:szCs w:val="32"/>
        </w:rPr>
        <w:t>四、项目绩效情况</w:t>
      </w:r>
      <w:r w:rsidRPr="009C1D63">
        <w:rPr>
          <w:rFonts w:ascii="仿宋" w:eastAsia="仿宋" w:hAnsi="仿宋"/>
          <w:sz w:val="32"/>
          <w:szCs w:val="32"/>
          <w:lang w:val="zh-CN"/>
        </w:rPr>
        <w:tab/>
      </w:r>
    </w:p>
    <w:p w:rsidR="00BA0504" w:rsidRPr="009C1D63" w:rsidRDefault="00BA0504" w:rsidP="00BA0504">
      <w:pPr>
        <w:adjustRightInd w:val="0"/>
        <w:snapToGrid w:val="0"/>
        <w:spacing w:line="600" w:lineRule="exact"/>
        <w:ind w:firstLine="720"/>
        <w:rPr>
          <w:rFonts w:ascii="仿宋" w:eastAsia="仿宋" w:hAnsi="仿宋"/>
          <w:b/>
          <w:sz w:val="32"/>
          <w:szCs w:val="32"/>
          <w:lang w:val="zh-CN"/>
        </w:rPr>
      </w:pPr>
      <w:r w:rsidRPr="009C1D63">
        <w:rPr>
          <w:rFonts w:ascii="仿宋" w:eastAsia="仿宋" w:hAnsi="仿宋" w:hint="eastAsia"/>
          <w:b/>
          <w:sz w:val="32"/>
          <w:szCs w:val="32"/>
          <w:lang w:val="zh-CN"/>
        </w:rPr>
        <w:t>（一）项目完成情况。</w:t>
      </w:r>
    </w:p>
    <w:p w:rsidR="00084554" w:rsidRPr="009C1D63" w:rsidRDefault="00084554" w:rsidP="00084554">
      <w:pPr>
        <w:spacing w:line="360" w:lineRule="auto"/>
        <w:ind w:firstLineChars="200" w:firstLine="640"/>
        <w:rPr>
          <w:rFonts w:ascii="仿宋" w:eastAsia="仿宋" w:hAnsi="仿宋" w:cs="仿宋"/>
          <w:sz w:val="32"/>
          <w:szCs w:val="32"/>
        </w:rPr>
      </w:pPr>
      <w:r w:rsidRPr="009C1D63">
        <w:rPr>
          <w:rFonts w:ascii="仿宋" w:eastAsia="仿宋" w:hAnsi="仿宋" w:cs="仿宋" w:hint="eastAsia"/>
          <w:sz w:val="32"/>
          <w:szCs w:val="32"/>
        </w:rPr>
        <w:t>全年完成各类不动产登记61615件，发放不动产权证书15506本，不动产登记证明10421本，收取登记费471万元，代收土地出让金179万元。信访回复74件，协助司法机关处理涉及不动产案件472件，涉及不动产约3328套。协助城管执法局处理涉及不动产案件34件，涉及不动产39套，免费邮寄证书证明4050件。</w:t>
      </w:r>
    </w:p>
    <w:p w:rsidR="00BA0504" w:rsidRPr="009C1D63" w:rsidRDefault="00BA0504" w:rsidP="00BA0504">
      <w:pPr>
        <w:adjustRightInd w:val="0"/>
        <w:snapToGrid w:val="0"/>
        <w:spacing w:line="600" w:lineRule="exact"/>
        <w:ind w:firstLine="720"/>
        <w:rPr>
          <w:rFonts w:ascii="仿宋" w:eastAsia="仿宋" w:hAnsi="仿宋"/>
          <w:b/>
          <w:sz w:val="32"/>
          <w:szCs w:val="32"/>
          <w:lang w:val="zh-CN"/>
        </w:rPr>
      </w:pPr>
      <w:r w:rsidRPr="009C1D63">
        <w:rPr>
          <w:rFonts w:ascii="仿宋" w:eastAsia="仿宋" w:hAnsi="仿宋" w:hint="eastAsia"/>
          <w:b/>
          <w:sz w:val="32"/>
          <w:szCs w:val="32"/>
          <w:lang w:val="zh-CN"/>
        </w:rPr>
        <w:t>（二）项目效益情况。</w:t>
      </w:r>
    </w:p>
    <w:p w:rsidR="00BA0504" w:rsidRPr="00084554" w:rsidRDefault="00084554" w:rsidP="00084554">
      <w:pPr>
        <w:adjustRightInd w:val="0"/>
        <w:snapToGrid w:val="0"/>
        <w:spacing w:line="600" w:lineRule="exact"/>
        <w:ind w:firstLine="720"/>
        <w:rPr>
          <w:rFonts w:ascii="仿宋" w:eastAsia="仿宋" w:hAnsi="仿宋"/>
          <w:b/>
          <w:sz w:val="32"/>
          <w:szCs w:val="32"/>
          <w:lang w:val="zh-CN"/>
        </w:rPr>
      </w:pPr>
      <w:r>
        <w:rPr>
          <w:rFonts w:ascii="仿宋" w:eastAsia="仿宋" w:hAnsi="仿宋" w:cs="仿宋" w:hint="eastAsia"/>
          <w:sz w:val="32"/>
          <w:szCs w:val="32"/>
        </w:rPr>
        <w:t>不动产登记工作正常开展，各项登记均在限期内完成。</w:t>
      </w:r>
    </w:p>
    <w:p w:rsidR="00BA0504" w:rsidRPr="009C1D63" w:rsidRDefault="00BA0504" w:rsidP="00BA0504">
      <w:pPr>
        <w:adjustRightInd w:val="0"/>
        <w:snapToGrid w:val="0"/>
        <w:spacing w:line="600" w:lineRule="exact"/>
        <w:ind w:firstLine="720"/>
        <w:rPr>
          <w:rFonts w:ascii="仿宋" w:eastAsia="仿宋" w:hAnsi="仿宋"/>
          <w:sz w:val="32"/>
          <w:szCs w:val="32"/>
        </w:rPr>
      </w:pPr>
      <w:r w:rsidRPr="009C1D63">
        <w:rPr>
          <w:rFonts w:ascii="仿宋" w:eastAsia="仿宋" w:hAnsi="仿宋" w:hint="eastAsia"/>
          <w:sz w:val="32"/>
          <w:szCs w:val="32"/>
        </w:rPr>
        <w:t>五、评价结论及建议</w:t>
      </w:r>
    </w:p>
    <w:p w:rsidR="00BA0504" w:rsidRPr="009C1D63" w:rsidRDefault="00BA0504" w:rsidP="00BA0504">
      <w:pPr>
        <w:adjustRightInd w:val="0"/>
        <w:snapToGrid w:val="0"/>
        <w:spacing w:line="600" w:lineRule="exact"/>
        <w:ind w:firstLine="720"/>
        <w:rPr>
          <w:rFonts w:ascii="仿宋" w:eastAsia="仿宋" w:hAnsi="仿宋"/>
          <w:b/>
          <w:sz w:val="32"/>
          <w:szCs w:val="32"/>
          <w:lang w:val="zh-CN"/>
        </w:rPr>
      </w:pPr>
      <w:r w:rsidRPr="009C1D63">
        <w:rPr>
          <w:rFonts w:ascii="仿宋" w:eastAsia="仿宋" w:hAnsi="仿宋" w:hint="eastAsia"/>
          <w:b/>
          <w:sz w:val="32"/>
          <w:szCs w:val="32"/>
          <w:lang w:val="zh-CN"/>
        </w:rPr>
        <w:t>（一）评价结论。</w:t>
      </w:r>
    </w:p>
    <w:p w:rsidR="00BA0504" w:rsidRPr="009C1D63" w:rsidRDefault="00084554" w:rsidP="00BA0504">
      <w:pPr>
        <w:adjustRightInd w:val="0"/>
        <w:snapToGrid w:val="0"/>
        <w:spacing w:line="600" w:lineRule="exact"/>
        <w:ind w:firstLineChars="200" w:firstLine="640"/>
        <w:rPr>
          <w:rFonts w:ascii="仿宋" w:eastAsia="仿宋" w:hAnsi="仿宋"/>
          <w:sz w:val="32"/>
          <w:szCs w:val="32"/>
          <w:bdr w:val="single" w:sz="4" w:space="0" w:color="auto"/>
          <w:lang w:val="zh-CN"/>
        </w:rPr>
      </w:pPr>
      <w:r>
        <w:rPr>
          <w:rFonts w:ascii="仿宋" w:eastAsia="仿宋" w:hAnsi="仿宋" w:hint="eastAsia"/>
          <w:sz w:val="32"/>
          <w:szCs w:val="32"/>
          <w:lang w:val="zh-CN"/>
        </w:rPr>
        <w:t>中心运行费</w:t>
      </w:r>
      <w:r w:rsidR="00BA0504">
        <w:rPr>
          <w:rFonts w:ascii="仿宋" w:eastAsia="仿宋" w:hAnsi="仿宋" w:hint="eastAsia"/>
          <w:sz w:val="32"/>
          <w:szCs w:val="32"/>
          <w:lang w:val="zh-CN"/>
        </w:rPr>
        <w:t>项目实现了预算绩效目标，达到了预期效果。</w:t>
      </w:r>
    </w:p>
    <w:p w:rsidR="00BA0504" w:rsidRPr="009C1D63" w:rsidRDefault="00BA0504" w:rsidP="00BA0504">
      <w:pPr>
        <w:adjustRightInd w:val="0"/>
        <w:snapToGrid w:val="0"/>
        <w:spacing w:line="600" w:lineRule="exact"/>
        <w:ind w:firstLine="720"/>
        <w:rPr>
          <w:rFonts w:ascii="仿宋" w:eastAsia="仿宋" w:hAnsi="仿宋"/>
          <w:b/>
          <w:sz w:val="32"/>
          <w:szCs w:val="32"/>
          <w:lang w:val="zh-CN"/>
        </w:rPr>
      </w:pPr>
      <w:r w:rsidRPr="009C1D63">
        <w:rPr>
          <w:rFonts w:ascii="仿宋" w:eastAsia="仿宋" w:hAnsi="仿宋" w:hint="eastAsia"/>
          <w:b/>
          <w:sz w:val="32"/>
          <w:szCs w:val="32"/>
          <w:lang w:val="zh-CN"/>
        </w:rPr>
        <w:t>（二）存在的问题。</w:t>
      </w:r>
    </w:p>
    <w:p w:rsidR="00BA0504" w:rsidRPr="009C1D63" w:rsidRDefault="00084554" w:rsidP="00BA0504">
      <w:pPr>
        <w:adjustRightInd w:val="0"/>
        <w:snapToGrid w:val="0"/>
        <w:spacing w:line="600" w:lineRule="exact"/>
        <w:ind w:firstLineChars="200" w:firstLine="640"/>
        <w:rPr>
          <w:rFonts w:ascii="仿宋" w:eastAsia="仿宋" w:hAnsi="仿宋"/>
          <w:sz w:val="32"/>
          <w:szCs w:val="32"/>
          <w:lang w:val="zh-CN"/>
        </w:rPr>
      </w:pPr>
      <w:r>
        <w:rPr>
          <w:rFonts w:ascii="仿宋" w:eastAsia="仿宋" w:hAnsi="仿宋" w:hint="eastAsia"/>
          <w:sz w:val="32"/>
          <w:szCs w:val="32"/>
          <w:lang w:val="zh-CN"/>
        </w:rPr>
        <w:lastRenderedPageBreak/>
        <w:t>不动产登记</w:t>
      </w:r>
      <w:r w:rsidR="00BA0504">
        <w:rPr>
          <w:rFonts w:ascii="仿宋" w:eastAsia="仿宋" w:hAnsi="仿宋" w:hint="eastAsia"/>
          <w:sz w:val="32"/>
          <w:szCs w:val="32"/>
          <w:lang w:val="zh-CN"/>
        </w:rPr>
        <w:t>工作量大，</w:t>
      </w:r>
      <w:r>
        <w:rPr>
          <w:rFonts w:ascii="仿宋" w:eastAsia="仿宋" w:hAnsi="仿宋" w:hint="eastAsia"/>
          <w:sz w:val="32"/>
          <w:szCs w:val="32"/>
          <w:lang w:val="zh-CN"/>
        </w:rPr>
        <w:t>专业性强，目前人员配备不足，在编在岗人员少</w:t>
      </w:r>
      <w:r w:rsidR="00BA0504">
        <w:rPr>
          <w:rFonts w:ascii="仿宋" w:eastAsia="仿宋" w:hAnsi="仿宋" w:hint="eastAsia"/>
          <w:sz w:val="32"/>
          <w:szCs w:val="32"/>
          <w:lang w:val="zh-CN"/>
        </w:rPr>
        <w:t>。</w:t>
      </w:r>
      <w:r w:rsidR="00BA0504" w:rsidRPr="009C1D63">
        <w:rPr>
          <w:rFonts w:ascii="仿宋" w:eastAsia="仿宋" w:hAnsi="仿宋"/>
          <w:sz w:val="32"/>
          <w:szCs w:val="32"/>
          <w:lang w:val="zh-CN"/>
        </w:rPr>
        <w:tab/>
      </w:r>
    </w:p>
    <w:p w:rsidR="00BA0504" w:rsidRPr="009C1D63" w:rsidRDefault="00BA0504" w:rsidP="00BA0504">
      <w:pPr>
        <w:adjustRightInd w:val="0"/>
        <w:snapToGrid w:val="0"/>
        <w:spacing w:line="600" w:lineRule="exact"/>
        <w:ind w:firstLine="720"/>
        <w:rPr>
          <w:rFonts w:ascii="仿宋" w:eastAsia="仿宋" w:hAnsi="仿宋"/>
          <w:b/>
          <w:sz w:val="32"/>
          <w:szCs w:val="32"/>
          <w:lang w:val="zh-CN"/>
        </w:rPr>
      </w:pPr>
      <w:r w:rsidRPr="009C1D63">
        <w:rPr>
          <w:rFonts w:ascii="仿宋" w:eastAsia="仿宋" w:hAnsi="仿宋" w:hint="eastAsia"/>
          <w:b/>
          <w:sz w:val="32"/>
          <w:szCs w:val="32"/>
          <w:lang w:val="zh-CN"/>
        </w:rPr>
        <w:t>（三）相关建议。</w:t>
      </w:r>
    </w:p>
    <w:p w:rsidR="00BA0504" w:rsidRPr="009C1D63" w:rsidRDefault="00084554" w:rsidP="00BA0504">
      <w:pPr>
        <w:adjustRightInd w:val="0"/>
        <w:snapToGrid w:val="0"/>
        <w:spacing w:line="600" w:lineRule="exact"/>
        <w:ind w:firstLineChars="200" w:firstLine="640"/>
        <w:rPr>
          <w:rFonts w:ascii="仿宋" w:eastAsia="仿宋" w:hAnsi="仿宋"/>
          <w:sz w:val="32"/>
          <w:szCs w:val="32"/>
          <w:lang w:val="zh-CN"/>
        </w:rPr>
      </w:pPr>
      <w:r>
        <w:rPr>
          <w:rFonts w:ascii="仿宋" w:eastAsia="仿宋" w:hAnsi="仿宋" w:hint="eastAsia"/>
          <w:sz w:val="32"/>
          <w:szCs w:val="32"/>
          <w:lang w:val="zh-CN"/>
        </w:rPr>
        <w:t>由于不动产登记是常态化工作，需要财政资金持续支持</w:t>
      </w:r>
      <w:r w:rsidR="00BA0504" w:rsidRPr="009C1D63">
        <w:rPr>
          <w:rFonts w:ascii="仿宋" w:eastAsia="仿宋" w:hAnsi="仿宋" w:hint="eastAsia"/>
          <w:sz w:val="32"/>
          <w:szCs w:val="32"/>
          <w:lang w:val="zh-CN"/>
        </w:rPr>
        <w:t>。</w:t>
      </w:r>
    </w:p>
    <w:p w:rsidR="00BD21AC" w:rsidRPr="009C1D63" w:rsidRDefault="00BD21AC" w:rsidP="00BD21AC">
      <w:pPr>
        <w:adjustRightInd w:val="0"/>
        <w:snapToGrid w:val="0"/>
        <w:spacing w:line="600" w:lineRule="exact"/>
        <w:ind w:firstLineChars="200" w:firstLine="880"/>
        <w:rPr>
          <w:rStyle w:val="1Char1"/>
          <w:rFonts w:ascii="仿宋" w:eastAsia="仿宋" w:hAnsi="仿宋"/>
          <w:b w:val="0"/>
        </w:rPr>
      </w:pPr>
    </w:p>
    <w:p w:rsidR="00184716" w:rsidRPr="009C1D63" w:rsidRDefault="006345DF" w:rsidP="006345DF">
      <w:pPr>
        <w:jc w:val="center"/>
        <w:rPr>
          <w:rFonts w:ascii="仿宋" w:eastAsia="仿宋" w:hAnsi="仿宋"/>
          <w:b/>
          <w:sz w:val="44"/>
          <w:szCs w:val="44"/>
        </w:rPr>
      </w:pPr>
      <w:r w:rsidRPr="009C1D63">
        <w:rPr>
          <w:rFonts w:ascii="仿宋" w:eastAsia="仿宋" w:hAnsi="仿宋" w:hint="eastAsia"/>
          <w:b/>
          <w:sz w:val="44"/>
          <w:szCs w:val="44"/>
        </w:rPr>
        <w:t>第五部分 附表</w:t>
      </w:r>
    </w:p>
    <w:p w:rsidR="006345DF" w:rsidRPr="009C1D63" w:rsidRDefault="006345DF">
      <w:pPr>
        <w:rPr>
          <w:rFonts w:ascii="仿宋" w:eastAsia="仿宋" w:hAnsi="仿宋"/>
          <w:b/>
          <w:sz w:val="32"/>
          <w:szCs w:val="32"/>
        </w:rPr>
      </w:pPr>
      <w:r w:rsidRPr="009C1D63">
        <w:rPr>
          <w:rFonts w:ascii="仿宋" w:eastAsia="仿宋" w:hAnsi="仿宋" w:hint="eastAsia"/>
          <w:b/>
          <w:sz w:val="32"/>
          <w:szCs w:val="32"/>
        </w:rPr>
        <w:t>一、</w:t>
      </w:r>
      <w:r w:rsidRPr="009C1D63">
        <w:rPr>
          <w:rFonts w:ascii="仿宋" w:eastAsia="仿宋" w:hAnsi="仿宋" w:hint="eastAsia"/>
          <w:b/>
          <w:color w:val="000000"/>
          <w:sz w:val="32"/>
          <w:szCs w:val="32"/>
        </w:rPr>
        <w:t>收</w:t>
      </w:r>
      <w:r w:rsidRPr="009C1D63">
        <w:rPr>
          <w:rStyle w:val="2Char1"/>
          <w:rFonts w:ascii="仿宋" w:eastAsia="仿宋" w:hAnsi="仿宋" w:hint="eastAsia"/>
        </w:rPr>
        <w:t>入支出决算总表</w:t>
      </w:r>
    </w:p>
    <w:p w:rsidR="006345DF" w:rsidRPr="009C1D63" w:rsidRDefault="006345DF">
      <w:pPr>
        <w:rPr>
          <w:rFonts w:ascii="仿宋" w:eastAsia="仿宋" w:hAnsi="仿宋"/>
          <w:b/>
          <w:sz w:val="32"/>
          <w:szCs w:val="32"/>
        </w:rPr>
      </w:pPr>
      <w:r w:rsidRPr="009C1D63">
        <w:rPr>
          <w:rFonts w:ascii="仿宋" w:eastAsia="仿宋" w:hAnsi="仿宋" w:hint="eastAsia"/>
          <w:b/>
          <w:sz w:val="32"/>
          <w:szCs w:val="32"/>
        </w:rPr>
        <w:t>二、</w:t>
      </w:r>
      <w:r w:rsidRPr="009C1D63">
        <w:rPr>
          <w:rFonts w:ascii="仿宋" w:eastAsia="仿宋" w:hAnsi="仿宋" w:hint="eastAsia"/>
          <w:b/>
          <w:color w:val="000000"/>
          <w:sz w:val="32"/>
          <w:szCs w:val="32"/>
        </w:rPr>
        <w:t>收</w:t>
      </w:r>
      <w:r w:rsidRPr="009C1D63">
        <w:rPr>
          <w:rStyle w:val="2Char1"/>
          <w:rFonts w:ascii="仿宋" w:eastAsia="仿宋" w:hAnsi="仿宋" w:hint="eastAsia"/>
        </w:rPr>
        <w:t>入决算表</w:t>
      </w:r>
    </w:p>
    <w:p w:rsidR="006345DF" w:rsidRPr="009C1D63" w:rsidRDefault="006345DF">
      <w:pPr>
        <w:rPr>
          <w:rFonts w:ascii="仿宋" w:eastAsia="仿宋" w:hAnsi="仿宋"/>
          <w:b/>
          <w:sz w:val="32"/>
          <w:szCs w:val="32"/>
        </w:rPr>
      </w:pPr>
      <w:r w:rsidRPr="009C1D63">
        <w:rPr>
          <w:rFonts w:ascii="仿宋" w:eastAsia="仿宋" w:hAnsi="仿宋" w:hint="eastAsia"/>
          <w:b/>
          <w:sz w:val="32"/>
          <w:szCs w:val="32"/>
        </w:rPr>
        <w:t>三、</w:t>
      </w:r>
      <w:r w:rsidRPr="009C1D63">
        <w:rPr>
          <w:rFonts w:ascii="仿宋" w:eastAsia="仿宋" w:hAnsi="仿宋" w:hint="eastAsia"/>
          <w:b/>
          <w:color w:val="000000"/>
          <w:sz w:val="32"/>
          <w:szCs w:val="32"/>
        </w:rPr>
        <w:t>支</w:t>
      </w:r>
      <w:r w:rsidRPr="009C1D63">
        <w:rPr>
          <w:rStyle w:val="2Char1"/>
          <w:rFonts w:ascii="仿宋" w:eastAsia="仿宋" w:hAnsi="仿宋" w:hint="eastAsia"/>
        </w:rPr>
        <w:t>出决算表</w:t>
      </w:r>
    </w:p>
    <w:p w:rsidR="006345DF" w:rsidRPr="009C1D63" w:rsidRDefault="006345DF">
      <w:pPr>
        <w:rPr>
          <w:rFonts w:ascii="仿宋" w:eastAsia="仿宋" w:hAnsi="仿宋"/>
          <w:b/>
          <w:sz w:val="32"/>
          <w:szCs w:val="32"/>
        </w:rPr>
      </w:pPr>
      <w:r w:rsidRPr="009C1D63">
        <w:rPr>
          <w:rFonts w:ascii="仿宋" w:eastAsia="仿宋" w:hAnsi="仿宋" w:hint="eastAsia"/>
          <w:b/>
          <w:sz w:val="32"/>
          <w:szCs w:val="32"/>
        </w:rPr>
        <w:t>四、</w:t>
      </w:r>
      <w:r w:rsidRPr="009C1D63">
        <w:rPr>
          <w:rFonts w:ascii="仿宋" w:eastAsia="仿宋" w:hAnsi="仿宋" w:hint="eastAsia"/>
          <w:b/>
          <w:color w:val="000000"/>
          <w:sz w:val="32"/>
          <w:szCs w:val="32"/>
        </w:rPr>
        <w:t>财</w:t>
      </w:r>
      <w:r w:rsidRPr="009C1D63">
        <w:rPr>
          <w:rStyle w:val="2Char1"/>
          <w:rFonts w:ascii="仿宋" w:eastAsia="仿宋" w:hAnsi="仿宋" w:hint="eastAsia"/>
        </w:rPr>
        <w:t>政拨款收入支出决算总表</w:t>
      </w:r>
    </w:p>
    <w:p w:rsidR="006345DF" w:rsidRPr="009C1D63" w:rsidRDefault="006345DF">
      <w:pPr>
        <w:rPr>
          <w:rFonts w:ascii="仿宋" w:eastAsia="仿宋" w:hAnsi="仿宋"/>
          <w:b/>
          <w:sz w:val="32"/>
          <w:szCs w:val="32"/>
        </w:rPr>
      </w:pPr>
      <w:r w:rsidRPr="009C1D63">
        <w:rPr>
          <w:rFonts w:ascii="仿宋" w:eastAsia="仿宋" w:hAnsi="仿宋" w:hint="eastAsia"/>
          <w:b/>
          <w:sz w:val="32"/>
          <w:szCs w:val="32"/>
        </w:rPr>
        <w:t>五、</w:t>
      </w:r>
      <w:r w:rsidRPr="009C1D63">
        <w:rPr>
          <w:rFonts w:ascii="仿宋" w:eastAsia="仿宋" w:hAnsi="仿宋" w:hint="eastAsia"/>
          <w:b/>
          <w:color w:val="000000"/>
          <w:sz w:val="32"/>
          <w:szCs w:val="32"/>
        </w:rPr>
        <w:t>财</w:t>
      </w:r>
      <w:r w:rsidRPr="009C1D63">
        <w:rPr>
          <w:rStyle w:val="2Char1"/>
          <w:rFonts w:ascii="仿宋" w:eastAsia="仿宋" w:hAnsi="仿宋" w:hint="eastAsia"/>
        </w:rPr>
        <w:t>政拨款支出决算明细表</w:t>
      </w:r>
    </w:p>
    <w:p w:rsidR="006345DF" w:rsidRPr="009C1D63" w:rsidRDefault="006345DF">
      <w:pPr>
        <w:rPr>
          <w:rFonts w:ascii="仿宋" w:eastAsia="仿宋" w:hAnsi="仿宋"/>
          <w:b/>
          <w:sz w:val="32"/>
          <w:szCs w:val="32"/>
        </w:rPr>
      </w:pPr>
      <w:r w:rsidRPr="009C1D63">
        <w:rPr>
          <w:rFonts w:ascii="仿宋" w:eastAsia="仿宋" w:hAnsi="仿宋" w:hint="eastAsia"/>
          <w:b/>
          <w:sz w:val="32"/>
          <w:szCs w:val="32"/>
        </w:rPr>
        <w:t>六、</w:t>
      </w:r>
      <w:r w:rsidRPr="009C1D63">
        <w:rPr>
          <w:rFonts w:ascii="仿宋" w:eastAsia="仿宋" w:hAnsi="仿宋" w:hint="eastAsia"/>
          <w:b/>
          <w:color w:val="000000"/>
          <w:sz w:val="32"/>
          <w:szCs w:val="32"/>
        </w:rPr>
        <w:t>一</w:t>
      </w:r>
      <w:r w:rsidRPr="009C1D63">
        <w:rPr>
          <w:rStyle w:val="2Char1"/>
          <w:rFonts w:ascii="仿宋" w:eastAsia="仿宋" w:hAnsi="仿宋" w:hint="eastAsia"/>
        </w:rPr>
        <w:t>般公共预算财政拨款支出决算表</w:t>
      </w:r>
    </w:p>
    <w:p w:rsidR="006345DF" w:rsidRPr="009C1D63" w:rsidRDefault="006345DF">
      <w:pPr>
        <w:rPr>
          <w:rFonts w:ascii="仿宋" w:eastAsia="仿宋" w:hAnsi="仿宋"/>
          <w:b/>
          <w:sz w:val="32"/>
          <w:szCs w:val="32"/>
        </w:rPr>
      </w:pPr>
      <w:r w:rsidRPr="009C1D63">
        <w:rPr>
          <w:rFonts w:ascii="仿宋" w:eastAsia="仿宋" w:hAnsi="仿宋" w:hint="eastAsia"/>
          <w:b/>
          <w:sz w:val="32"/>
          <w:szCs w:val="32"/>
        </w:rPr>
        <w:t>七、</w:t>
      </w:r>
      <w:r w:rsidRPr="009C1D63">
        <w:rPr>
          <w:rFonts w:ascii="仿宋" w:eastAsia="仿宋" w:hAnsi="仿宋" w:hint="eastAsia"/>
          <w:b/>
          <w:color w:val="000000"/>
          <w:sz w:val="32"/>
          <w:szCs w:val="32"/>
        </w:rPr>
        <w:t>一</w:t>
      </w:r>
      <w:r w:rsidRPr="009C1D63">
        <w:rPr>
          <w:rStyle w:val="2Char1"/>
          <w:rFonts w:ascii="仿宋" w:eastAsia="仿宋" w:hAnsi="仿宋" w:hint="eastAsia"/>
        </w:rPr>
        <w:t>般公共预算财政拨款支出决算明细表</w:t>
      </w:r>
    </w:p>
    <w:p w:rsidR="006345DF" w:rsidRPr="009C1D63" w:rsidRDefault="006345DF">
      <w:pPr>
        <w:rPr>
          <w:rFonts w:ascii="仿宋" w:eastAsia="仿宋" w:hAnsi="仿宋"/>
          <w:b/>
          <w:sz w:val="32"/>
          <w:szCs w:val="32"/>
        </w:rPr>
      </w:pPr>
      <w:r w:rsidRPr="009C1D63">
        <w:rPr>
          <w:rFonts w:ascii="仿宋" w:eastAsia="仿宋" w:hAnsi="仿宋" w:hint="eastAsia"/>
          <w:b/>
          <w:sz w:val="32"/>
          <w:szCs w:val="32"/>
        </w:rPr>
        <w:t>八、</w:t>
      </w:r>
      <w:r w:rsidRPr="009C1D63">
        <w:rPr>
          <w:rFonts w:ascii="仿宋" w:eastAsia="仿宋" w:hAnsi="仿宋" w:hint="eastAsia"/>
          <w:b/>
          <w:color w:val="000000"/>
          <w:sz w:val="32"/>
          <w:szCs w:val="32"/>
        </w:rPr>
        <w:t>一</w:t>
      </w:r>
      <w:r w:rsidRPr="009C1D63">
        <w:rPr>
          <w:rStyle w:val="2Char1"/>
          <w:rFonts w:ascii="仿宋" w:eastAsia="仿宋" w:hAnsi="仿宋" w:hint="eastAsia"/>
        </w:rPr>
        <w:t>般公共预算财政拨款基本支出决算表</w:t>
      </w:r>
    </w:p>
    <w:p w:rsidR="006345DF" w:rsidRPr="009C1D63" w:rsidRDefault="006345DF" w:rsidP="006345DF">
      <w:pPr>
        <w:pStyle w:val="2"/>
        <w:rPr>
          <w:rFonts w:ascii="仿宋" w:eastAsia="仿宋" w:hAnsi="仿宋"/>
          <w:color w:val="000000"/>
        </w:rPr>
      </w:pPr>
      <w:r w:rsidRPr="009C1D63">
        <w:rPr>
          <w:rFonts w:ascii="仿宋" w:eastAsia="仿宋" w:hAnsi="仿宋" w:hint="eastAsia"/>
        </w:rPr>
        <w:t>九、</w:t>
      </w:r>
      <w:r w:rsidRPr="009C1D63">
        <w:rPr>
          <w:rFonts w:ascii="仿宋" w:eastAsia="仿宋" w:hAnsi="仿宋" w:hint="eastAsia"/>
          <w:color w:val="000000"/>
        </w:rPr>
        <w:t>一</w:t>
      </w:r>
      <w:r w:rsidRPr="009C1D63">
        <w:rPr>
          <w:rStyle w:val="2Char1"/>
          <w:rFonts w:ascii="仿宋" w:eastAsia="仿宋" w:hAnsi="仿宋" w:hint="eastAsia"/>
        </w:rPr>
        <w:t>般公共预算财政拨款项目支出决算表</w:t>
      </w:r>
    </w:p>
    <w:p w:rsidR="006345DF" w:rsidRPr="009C1D63" w:rsidRDefault="006345DF" w:rsidP="006345DF">
      <w:pPr>
        <w:pStyle w:val="2"/>
        <w:rPr>
          <w:rFonts w:ascii="仿宋" w:eastAsia="仿宋" w:hAnsi="仿宋"/>
          <w:color w:val="000000"/>
        </w:rPr>
      </w:pPr>
      <w:r w:rsidRPr="009C1D63">
        <w:rPr>
          <w:rFonts w:ascii="仿宋" w:eastAsia="仿宋" w:hAnsi="仿宋" w:hint="eastAsia"/>
        </w:rPr>
        <w:t>十、</w:t>
      </w:r>
      <w:r w:rsidRPr="009C1D63">
        <w:rPr>
          <w:rFonts w:ascii="仿宋" w:eastAsia="仿宋" w:hAnsi="仿宋" w:hint="eastAsia"/>
          <w:color w:val="000000"/>
        </w:rPr>
        <w:t>一</w:t>
      </w:r>
      <w:r w:rsidRPr="009C1D63">
        <w:rPr>
          <w:rStyle w:val="2Char1"/>
          <w:rFonts w:ascii="仿宋" w:eastAsia="仿宋" w:hAnsi="仿宋" w:hint="eastAsia"/>
        </w:rPr>
        <w:t>般公共预算财政拨款“三公”经费支出决算表</w:t>
      </w:r>
    </w:p>
    <w:p w:rsidR="006345DF" w:rsidRPr="009C1D63" w:rsidRDefault="006345DF">
      <w:pPr>
        <w:rPr>
          <w:rFonts w:ascii="仿宋" w:eastAsia="仿宋" w:hAnsi="仿宋"/>
          <w:b/>
          <w:sz w:val="32"/>
          <w:szCs w:val="32"/>
        </w:rPr>
      </w:pPr>
      <w:r w:rsidRPr="009C1D63">
        <w:rPr>
          <w:rFonts w:ascii="仿宋" w:eastAsia="仿宋" w:hAnsi="仿宋" w:hint="eastAsia"/>
          <w:b/>
          <w:sz w:val="32"/>
          <w:szCs w:val="32"/>
        </w:rPr>
        <w:t>十一、</w:t>
      </w:r>
      <w:r w:rsidRPr="009C1D63">
        <w:rPr>
          <w:rFonts w:ascii="仿宋" w:eastAsia="仿宋" w:hAnsi="仿宋" w:hint="eastAsia"/>
          <w:b/>
          <w:color w:val="000000"/>
          <w:sz w:val="32"/>
          <w:szCs w:val="32"/>
        </w:rPr>
        <w:t>政</w:t>
      </w:r>
      <w:r w:rsidRPr="009C1D63">
        <w:rPr>
          <w:rStyle w:val="2Char1"/>
          <w:rFonts w:ascii="仿宋" w:eastAsia="仿宋" w:hAnsi="仿宋" w:hint="eastAsia"/>
        </w:rPr>
        <w:t>府性基金预算财政拨款收入支出决算表(本表无数据)</w:t>
      </w:r>
    </w:p>
    <w:p w:rsidR="006345DF" w:rsidRPr="009C1D63" w:rsidRDefault="006345DF">
      <w:pPr>
        <w:rPr>
          <w:rFonts w:ascii="仿宋" w:eastAsia="仿宋" w:hAnsi="仿宋"/>
          <w:b/>
          <w:sz w:val="32"/>
          <w:szCs w:val="32"/>
        </w:rPr>
      </w:pPr>
      <w:r w:rsidRPr="009C1D63">
        <w:rPr>
          <w:rFonts w:ascii="仿宋" w:eastAsia="仿宋" w:hAnsi="仿宋" w:hint="eastAsia"/>
          <w:b/>
          <w:sz w:val="32"/>
          <w:szCs w:val="32"/>
        </w:rPr>
        <w:t>十二、</w:t>
      </w:r>
      <w:r w:rsidRPr="009C1D63">
        <w:rPr>
          <w:rFonts w:ascii="仿宋" w:eastAsia="仿宋" w:hAnsi="仿宋" w:hint="eastAsia"/>
          <w:b/>
          <w:color w:val="000000"/>
          <w:sz w:val="32"/>
          <w:szCs w:val="32"/>
        </w:rPr>
        <w:t>政</w:t>
      </w:r>
      <w:r w:rsidRPr="009C1D63">
        <w:rPr>
          <w:rStyle w:val="2Char1"/>
          <w:rFonts w:ascii="仿宋" w:eastAsia="仿宋" w:hAnsi="仿宋" w:hint="eastAsia"/>
        </w:rPr>
        <w:t>府性基金预算财政拨款“三公”经费支出决算表(本表无数据)</w:t>
      </w:r>
    </w:p>
    <w:p w:rsidR="006345DF" w:rsidRPr="009C1D63" w:rsidRDefault="006345DF">
      <w:pPr>
        <w:rPr>
          <w:rFonts w:ascii="仿宋" w:eastAsia="仿宋" w:hAnsi="仿宋"/>
          <w:b/>
          <w:sz w:val="32"/>
          <w:szCs w:val="32"/>
        </w:rPr>
      </w:pPr>
      <w:r w:rsidRPr="009C1D63">
        <w:rPr>
          <w:rFonts w:ascii="仿宋" w:eastAsia="仿宋" w:hAnsi="仿宋" w:hint="eastAsia"/>
          <w:b/>
          <w:sz w:val="32"/>
          <w:szCs w:val="32"/>
        </w:rPr>
        <w:t>十三、</w:t>
      </w:r>
      <w:r w:rsidRPr="009C1D63">
        <w:rPr>
          <w:rFonts w:ascii="仿宋" w:eastAsia="仿宋" w:hAnsi="仿宋" w:hint="eastAsia"/>
          <w:b/>
          <w:color w:val="000000"/>
          <w:sz w:val="32"/>
          <w:szCs w:val="32"/>
        </w:rPr>
        <w:t>国</w:t>
      </w:r>
      <w:r w:rsidRPr="009C1D63">
        <w:rPr>
          <w:rStyle w:val="2Char1"/>
          <w:rFonts w:ascii="仿宋" w:eastAsia="仿宋" w:hAnsi="仿宋" w:hint="eastAsia"/>
        </w:rPr>
        <w:t>有资本经营预算财政拨款收入支出决算表(本表无</w:t>
      </w:r>
      <w:r w:rsidRPr="009C1D63">
        <w:rPr>
          <w:rStyle w:val="2Char1"/>
          <w:rFonts w:ascii="仿宋" w:eastAsia="仿宋" w:hAnsi="仿宋" w:hint="eastAsia"/>
        </w:rPr>
        <w:lastRenderedPageBreak/>
        <w:t>数据)</w:t>
      </w:r>
    </w:p>
    <w:p w:rsidR="006345DF" w:rsidRPr="009C1D63" w:rsidRDefault="006345DF" w:rsidP="00B1344A">
      <w:pPr>
        <w:pStyle w:val="2"/>
        <w:rPr>
          <w:rFonts w:ascii="仿宋" w:eastAsia="仿宋" w:hAnsi="仿宋"/>
          <w:color w:val="000000"/>
        </w:rPr>
      </w:pPr>
      <w:r w:rsidRPr="009C1D63">
        <w:rPr>
          <w:rFonts w:ascii="仿宋" w:eastAsia="仿宋" w:hAnsi="仿宋" w:hint="eastAsia"/>
        </w:rPr>
        <w:t>十四、</w:t>
      </w:r>
      <w:r w:rsidRPr="009C1D63">
        <w:rPr>
          <w:rFonts w:ascii="仿宋" w:eastAsia="仿宋" w:hAnsi="仿宋" w:hint="eastAsia"/>
          <w:color w:val="000000"/>
        </w:rPr>
        <w:t>国</w:t>
      </w:r>
      <w:r w:rsidRPr="009C1D63">
        <w:rPr>
          <w:rStyle w:val="2Char1"/>
          <w:rFonts w:ascii="仿宋" w:eastAsia="仿宋" w:hAnsi="仿宋" w:hint="eastAsia"/>
        </w:rPr>
        <w:t>有资本经营预算财政拨款支出决算表(本表无数据)</w:t>
      </w:r>
    </w:p>
    <w:p w:rsidR="006345DF" w:rsidRDefault="006345DF"/>
    <w:sectPr w:rsidR="006345DF" w:rsidSect="001847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BD6" w:rsidRDefault="003E3BD6" w:rsidP="00BA1683">
      <w:r>
        <w:separator/>
      </w:r>
    </w:p>
  </w:endnote>
  <w:endnote w:type="continuationSeparator" w:id="0">
    <w:p w:rsidR="003E3BD6" w:rsidRDefault="003E3BD6" w:rsidP="00BA16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微软雅黑"/>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方正小标宋简体">
    <w:altName w:val="黑体"/>
    <w:panose1 w:val="00000000000000000000"/>
    <w:charset w:val="86"/>
    <w:family w:val="script"/>
    <w:notTrueType/>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BD6" w:rsidRDefault="003E3BD6" w:rsidP="00BA1683">
      <w:r>
        <w:separator/>
      </w:r>
    </w:p>
  </w:footnote>
  <w:footnote w:type="continuationSeparator" w:id="0">
    <w:p w:rsidR="003E3BD6" w:rsidRDefault="003E3BD6" w:rsidP="00BA16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cs="Times New Roman" w:hint="eastAsia"/>
      </w:rPr>
    </w:lvl>
  </w:abstractNum>
  <w:abstractNum w:abstractNumId="1">
    <w:nsid w:val="E2FA047D"/>
    <w:multiLevelType w:val="singleLevel"/>
    <w:tmpl w:val="E2FA047D"/>
    <w:lvl w:ilvl="0">
      <w:start w:val="3"/>
      <w:numFmt w:val="chineseCounting"/>
      <w:suff w:val="space"/>
      <w:lvlText w:val="第%1部分"/>
      <w:lvlJc w:val="left"/>
      <w:rPr>
        <w:rFonts w:cs="Times New Roman" w:hint="eastAsia"/>
      </w:rPr>
    </w:lvl>
  </w:abstractNum>
  <w:abstractNum w:abstractNumId="2">
    <w:nsid w:val="035C1AD6"/>
    <w:multiLevelType w:val="hybridMultilevel"/>
    <w:tmpl w:val="4EFC7596"/>
    <w:lvl w:ilvl="0" w:tplc="2C3660E2">
      <w:start w:val="3"/>
      <w:numFmt w:val="japaneseCounting"/>
      <w:lvlText w:val="%1、"/>
      <w:lvlJc w:val="left"/>
      <w:pPr>
        <w:ind w:left="1429" w:hanging="720"/>
      </w:pPr>
      <w:rPr>
        <w:rFonts w:hint="default"/>
        <w:color w:val="000000"/>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
    <w:nsid w:val="1F634612"/>
    <w:multiLevelType w:val="hybridMultilevel"/>
    <w:tmpl w:val="E13664F2"/>
    <w:lvl w:ilvl="0" w:tplc="0DE67BD4">
      <w:start w:val="1"/>
      <w:numFmt w:val="japaneseCounting"/>
      <w:lvlText w:val="%1、"/>
      <w:lvlJc w:val="left"/>
      <w:pPr>
        <w:ind w:left="1429" w:hanging="720"/>
      </w:pPr>
      <w:rPr>
        <w:rFonts w:hint="default"/>
        <w:color w:val="00000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345DF"/>
    <w:rsid w:val="000466E2"/>
    <w:rsid w:val="00084554"/>
    <w:rsid w:val="00184716"/>
    <w:rsid w:val="0019443F"/>
    <w:rsid w:val="00220C4D"/>
    <w:rsid w:val="00274E19"/>
    <w:rsid w:val="0028485B"/>
    <w:rsid w:val="00297E9A"/>
    <w:rsid w:val="002C338E"/>
    <w:rsid w:val="002D6E5C"/>
    <w:rsid w:val="003E3BD6"/>
    <w:rsid w:val="006345DF"/>
    <w:rsid w:val="006E4791"/>
    <w:rsid w:val="008A47DA"/>
    <w:rsid w:val="008D421D"/>
    <w:rsid w:val="009C1D63"/>
    <w:rsid w:val="00A5641D"/>
    <w:rsid w:val="00B1344A"/>
    <w:rsid w:val="00BA0504"/>
    <w:rsid w:val="00BA1683"/>
    <w:rsid w:val="00BD21AC"/>
    <w:rsid w:val="00C12D54"/>
    <w:rsid w:val="00DA11F3"/>
    <w:rsid w:val="00F977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5DF"/>
    <w:pPr>
      <w:widowControl w:val="0"/>
      <w:jc w:val="both"/>
    </w:pPr>
  </w:style>
  <w:style w:type="paragraph" w:styleId="1">
    <w:name w:val="heading 1"/>
    <w:basedOn w:val="a"/>
    <w:next w:val="a"/>
    <w:link w:val="1Char1"/>
    <w:uiPriority w:val="9"/>
    <w:qFormat/>
    <w:rsid w:val="006345DF"/>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1"/>
    <w:uiPriority w:val="9"/>
    <w:qFormat/>
    <w:rsid w:val="006345DF"/>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6345DF"/>
    <w:rPr>
      <w:b/>
      <w:bCs/>
      <w:kern w:val="44"/>
      <w:sz w:val="44"/>
      <w:szCs w:val="44"/>
    </w:rPr>
  </w:style>
  <w:style w:type="character" w:customStyle="1" w:styleId="2Char">
    <w:name w:val="标题 2 Char"/>
    <w:basedOn w:val="a0"/>
    <w:link w:val="2"/>
    <w:uiPriority w:val="9"/>
    <w:semiHidden/>
    <w:rsid w:val="006345DF"/>
    <w:rPr>
      <w:rFonts w:asciiTheme="majorHAnsi" w:eastAsiaTheme="majorEastAsia" w:hAnsiTheme="majorHAnsi" w:cstheme="majorBidi"/>
      <w:b/>
      <w:bCs/>
      <w:sz w:val="32"/>
      <w:szCs w:val="32"/>
    </w:rPr>
  </w:style>
  <w:style w:type="character" w:customStyle="1" w:styleId="1Char1">
    <w:name w:val="标题 1 Char1"/>
    <w:link w:val="1"/>
    <w:uiPriority w:val="9"/>
    <w:qFormat/>
    <w:locked/>
    <w:rsid w:val="006345DF"/>
    <w:rPr>
      <w:rFonts w:ascii="Times New Roman" w:eastAsia="宋体" w:hAnsi="Times New Roman" w:cs="Times New Roman"/>
      <w:b/>
      <w:bCs/>
      <w:kern w:val="44"/>
      <w:sz w:val="44"/>
      <w:szCs w:val="44"/>
    </w:rPr>
  </w:style>
  <w:style w:type="character" w:customStyle="1" w:styleId="2Char1">
    <w:name w:val="标题 2 Char1"/>
    <w:link w:val="2"/>
    <w:uiPriority w:val="9"/>
    <w:qFormat/>
    <w:locked/>
    <w:rsid w:val="006345DF"/>
    <w:rPr>
      <w:rFonts w:ascii="Cambria" w:eastAsia="宋体" w:hAnsi="Cambria" w:cs="Times New Roman"/>
      <w:b/>
      <w:bCs/>
      <w:sz w:val="32"/>
      <w:szCs w:val="32"/>
    </w:rPr>
  </w:style>
  <w:style w:type="paragraph" w:styleId="a3">
    <w:name w:val="Body Text"/>
    <w:basedOn w:val="a"/>
    <w:link w:val="Char1"/>
    <w:uiPriority w:val="99"/>
    <w:qFormat/>
    <w:rsid w:val="006345DF"/>
    <w:pPr>
      <w:spacing w:beforeLines="30"/>
    </w:pPr>
    <w:rPr>
      <w:rFonts w:ascii="仿宋_GB2312" w:eastAsia="仿宋_GB2312" w:hAnsi="Times New Roman" w:cs="Times New Roman"/>
      <w:kern w:val="0"/>
      <w:sz w:val="24"/>
      <w:szCs w:val="20"/>
    </w:rPr>
  </w:style>
  <w:style w:type="character" w:customStyle="1" w:styleId="Char">
    <w:name w:val="正文文本 Char"/>
    <w:basedOn w:val="a0"/>
    <w:link w:val="a3"/>
    <w:uiPriority w:val="99"/>
    <w:semiHidden/>
    <w:rsid w:val="006345DF"/>
  </w:style>
  <w:style w:type="character" w:styleId="a4">
    <w:name w:val="Hyperlink"/>
    <w:uiPriority w:val="99"/>
    <w:unhideWhenUsed/>
    <w:qFormat/>
    <w:rsid w:val="006345DF"/>
    <w:rPr>
      <w:rFonts w:cs="Times New Roman"/>
      <w:color w:val="0000FF"/>
      <w:u w:val="single"/>
    </w:rPr>
  </w:style>
  <w:style w:type="character" w:customStyle="1" w:styleId="Char1">
    <w:name w:val="正文文本 Char1"/>
    <w:link w:val="a3"/>
    <w:uiPriority w:val="99"/>
    <w:qFormat/>
    <w:locked/>
    <w:rsid w:val="006345DF"/>
    <w:rPr>
      <w:rFonts w:ascii="仿宋_GB2312" w:eastAsia="仿宋_GB2312" w:hAnsi="Times New Roman" w:cs="Times New Roman"/>
      <w:kern w:val="0"/>
      <w:sz w:val="24"/>
      <w:szCs w:val="20"/>
    </w:rPr>
  </w:style>
  <w:style w:type="paragraph" w:customStyle="1" w:styleId="10">
    <w:name w:val="列出段落1"/>
    <w:basedOn w:val="a"/>
    <w:uiPriority w:val="34"/>
    <w:qFormat/>
    <w:rsid w:val="006345DF"/>
    <w:pPr>
      <w:ind w:firstLineChars="200" w:firstLine="420"/>
    </w:pPr>
    <w:rPr>
      <w:rFonts w:ascii="Times New Roman" w:eastAsia="宋体" w:hAnsi="Times New Roman" w:cs="Times New Roman"/>
      <w:szCs w:val="24"/>
    </w:rPr>
  </w:style>
  <w:style w:type="character" w:styleId="a5">
    <w:name w:val="Strong"/>
    <w:uiPriority w:val="99"/>
    <w:qFormat/>
    <w:rsid w:val="006345DF"/>
    <w:rPr>
      <w:rFonts w:cs="Times New Roman"/>
      <w:b/>
    </w:rPr>
  </w:style>
  <w:style w:type="paragraph" w:customStyle="1" w:styleId="Default">
    <w:name w:val="Default"/>
    <w:uiPriority w:val="99"/>
    <w:qFormat/>
    <w:rsid w:val="006345DF"/>
    <w:pPr>
      <w:widowControl w:val="0"/>
      <w:autoSpaceDE w:val="0"/>
      <w:autoSpaceDN w:val="0"/>
      <w:adjustRightInd w:val="0"/>
    </w:pPr>
    <w:rPr>
      <w:rFonts w:ascii="仿宋" w:eastAsia="仿宋" w:hAnsi="Calibri" w:cs="仿宋"/>
      <w:color w:val="000000"/>
      <w:kern w:val="0"/>
      <w:sz w:val="24"/>
      <w:szCs w:val="24"/>
    </w:rPr>
  </w:style>
  <w:style w:type="paragraph" w:styleId="a6">
    <w:name w:val="Balloon Text"/>
    <w:basedOn w:val="a"/>
    <w:link w:val="Char0"/>
    <w:uiPriority w:val="99"/>
    <w:semiHidden/>
    <w:unhideWhenUsed/>
    <w:rsid w:val="00DA11F3"/>
    <w:rPr>
      <w:sz w:val="18"/>
      <w:szCs w:val="18"/>
    </w:rPr>
  </w:style>
  <w:style w:type="character" w:customStyle="1" w:styleId="Char0">
    <w:name w:val="批注框文本 Char"/>
    <w:basedOn w:val="a0"/>
    <w:link w:val="a6"/>
    <w:uiPriority w:val="99"/>
    <w:semiHidden/>
    <w:rsid w:val="00DA11F3"/>
    <w:rPr>
      <w:sz w:val="18"/>
      <w:szCs w:val="18"/>
    </w:rPr>
  </w:style>
  <w:style w:type="paragraph" w:styleId="a7">
    <w:name w:val="header"/>
    <w:basedOn w:val="a"/>
    <w:link w:val="Char2"/>
    <w:uiPriority w:val="99"/>
    <w:semiHidden/>
    <w:unhideWhenUsed/>
    <w:rsid w:val="00BA168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rsid w:val="00BA1683"/>
    <w:rPr>
      <w:sz w:val="18"/>
      <w:szCs w:val="18"/>
    </w:rPr>
  </w:style>
  <w:style w:type="paragraph" w:styleId="a8">
    <w:name w:val="footer"/>
    <w:basedOn w:val="a"/>
    <w:link w:val="Char3"/>
    <w:uiPriority w:val="99"/>
    <w:semiHidden/>
    <w:unhideWhenUsed/>
    <w:rsid w:val="00BA1683"/>
    <w:pPr>
      <w:tabs>
        <w:tab w:val="center" w:pos="4153"/>
        <w:tab w:val="right" w:pos="8306"/>
      </w:tabs>
      <w:snapToGrid w:val="0"/>
      <w:jc w:val="left"/>
    </w:pPr>
    <w:rPr>
      <w:sz w:val="18"/>
      <w:szCs w:val="18"/>
    </w:rPr>
  </w:style>
  <w:style w:type="character" w:customStyle="1" w:styleId="Char3">
    <w:name w:val="页脚 Char"/>
    <w:basedOn w:val="a0"/>
    <w:link w:val="a8"/>
    <w:uiPriority w:val="99"/>
    <w:semiHidden/>
    <w:rsid w:val="00BA1683"/>
    <w:rPr>
      <w:sz w:val="18"/>
      <w:szCs w:val="18"/>
    </w:rPr>
  </w:style>
</w:styles>
</file>

<file path=word/webSettings.xml><?xml version="1.0" encoding="utf-8"?>
<w:webSettings xmlns:r="http://schemas.openxmlformats.org/officeDocument/2006/relationships" xmlns:w="http://schemas.openxmlformats.org/wordprocessingml/2006/main">
  <w:divs>
    <w:div w:id="138695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G:\&#20915;&#31639;&#20844;&#24320;\2020&#24180;\&#23784;&#30473;&#23665;&#24066;&#19981;&#21160;&#20135;&#30331;&#35760;&#20013;&#24515;2020&#24180;&#20915;&#31639;&#20844;&#24320;&#65288;&#22270;&#29255;&#6528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20915;&#31639;&#20844;&#24320;\2020&#24180;\&#23784;&#30473;&#23665;&#24066;&#19981;&#21160;&#20135;&#30331;&#35760;&#20013;&#24515;2020&#24180;&#20915;&#31639;&#20844;&#24320;&#65288;&#22270;&#29255;&#6528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20915;&#31639;&#20844;&#24320;\2020&#24180;\&#23784;&#30473;&#23665;&#24066;&#19981;&#21160;&#20135;&#30331;&#35760;&#20013;&#24515;2020&#24180;&#20915;&#31639;&#20844;&#24320;&#65288;&#22270;&#29255;&#6528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20915;&#31639;&#20844;&#24320;\2020&#24180;\&#23784;&#30473;&#23665;&#24066;&#19981;&#21160;&#20135;&#30331;&#35760;&#20013;&#24515;2020&#24180;&#20915;&#31639;&#20844;&#24320;&#65288;&#22270;&#29255;&#6528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20915;&#31639;&#20844;&#24320;\2020&#24180;\&#23784;&#30473;&#23665;&#24066;&#19981;&#21160;&#20135;&#30331;&#35760;&#20013;&#24515;2020&#24180;&#20915;&#31639;&#20844;&#24320;&#65288;&#22270;&#29255;&#6528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20915;&#31639;&#20844;&#24320;\2020&#24180;\&#23784;&#30473;&#23665;&#24066;&#19981;&#21160;&#20135;&#30331;&#35760;&#20013;&#24515;2020&#24180;&#20915;&#31639;&#20844;&#24320;&#65288;&#22270;&#29255;&#6528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20915;&#31639;&#20844;&#24320;\2020&#24180;\&#23784;&#30473;&#23665;&#24066;&#19981;&#21160;&#20135;&#30331;&#35760;&#20013;&#24515;2020&#24180;&#20915;&#31639;&#20844;&#24320;&#65288;&#22270;&#29255;&#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stacked"/>
        <c:ser>
          <c:idx val="0"/>
          <c:order val="0"/>
          <c:tx>
            <c:v>单位：万元</c:v>
          </c:tx>
          <c:cat>
            <c:strRef>
              <c:f>收支总计!$A$1:$B$1</c:f>
              <c:strCache>
                <c:ptCount val="2"/>
                <c:pt idx="0">
                  <c:v>2019年</c:v>
                </c:pt>
                <c:pt idx="1">
                  <c:v>2020年</c:v>
                </c:pt>
              </c:strCache>
            </c:strRef>
          </c:cat>
          <c:val>
            <c:numRef>
              <c:f>收支总计!$A$2:$B$2</c:f>
              <c:numCache>
                <c:formatCode>General</c:formatCode>
                <c:ptCount val="2"/>
                <c:pt idx="0">
                  <c:v>311.17</c:v>
                </c:pt>
                <c:pt idx="1">
                  <c:v>591</c:v>
                </c:pt>
              </c:numCache>
            </c:numRef>
          </c:val>
        </c:ser>
        <c:overlap val="100"/>
        <c:axId val="88162304"/>
        <c:axId val="106076800"/>
      </c:barChart>
      <c:catAx>
        <c:axId val="88162304"/>
        <c:scaling>
          <c:orientation val="minMax"/>
        </c:scaling>
        <c:axPos val="b"/>
        <c:title>
          <c:tx>
            <c:rich>
              <a:bodyPr/>
              <a:lstStyle/>
              <a:p>
                <a:pPr>
                  <a:defRPr/>
                </a:pPr>
                <a:r>
                  <a:rPr lang="zh-CN" altLang="en-US"/>
                  <a:t>年度</a:t>
                </a:r>
              </a:p>
            </c:rich>
          </c:tx>
        </c:title>
        <c:tickLblPos val="nextTo"/>
        <c:crossAx val="106076800"/>
        <c:crosses val="autoZero"/>
        <c:auto val="1"/>
        <c:lblAlgn val="ctr"/>
        <c:lblOffset val="100"/>
      </c:catAx>
      <c:valAx>
        <c:axId val="106076800"/>
        <c:scaling>
          <c:orientation val="minMax"/>
        </c:scaling>
        <c:axPos val="l"/>
        <c:majorGridlines/>
        <c:title>
          <c:tx>
            <c:rich>
              <a:bodyPr rot="0" vert="wordArtVertRtl"/>
              <a:lstStyle/>
              <a:p>
                <a:pPr>
                  <a:defRPr/>
                </a:pPr>
                <a:r>
                  <a:rPr lang="zh-CN" altLang="en-US"/>
                  <a:t>收支总计：万元</a:t>
                </a:r>
              </a:p>
            </c:rich>
          </c:tx>
        </c:title>
        <c:numFmt formatCode="General" sourceLinked="1"/>
        <c:tickLblPos val="nextTo"/>
        <c:crossAx val="88162304"/>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plotArea>
      <c:layout/>
      <c:pieChart>
        <c:varyColors val="1"/>
        <c:ser>
          <c:idx val="0"/>
          <c:order val="0"/>
          <c:cat>
            <c:strRef>
              <c:f>收入决算!$A$2:$A$8</c:f>
              <c:strCache>
                <c:ptCount val="7"/>
                <c:pt idx="0">
                  <c:v>一般公共预算拨款收入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收入决算!$B$2:$B$8</c:f>
              <c:numCache>
                <c:formatCode>General</c:formatCode>
                <c:ptCount val="7"/>
                <c:pt idx="0">
                  <c:v>219.38000000000048</c:v>
                </c:pt>
                <c:pt idx="1">
                  <c:v>0</c:v>
                </c:pt>
                <c:pt idx="2">
                  <c:v>0</c:v>
                </c:pt>
                <c:pt idx="3">
                  <c:v>0</c:v>
                </c:pt>
                <c:pt idx="4">
                  <c:v>0</c:v>
                </c:pt>
                <c:pt idx="5">
                  <c:v>0</c:v>
                </c:pt>
                <c:pt idx="6">
                  <c:v>0.12000000000000002</c:v>
                </c:pt>
              </c:numCache>
            </c:numRef>
          </c:val>
        </c:ser>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plotArea>
      <c:layout/>
      <c:pieChart>
        <c:varyColors val="1"/>
        <c:ser>
          <c:idx val="0"/>
          <c:order val="0"/>
          <c:explosion val="25"/>
          <c:cat>
            <c:strRef>
              <c:f>支出决算!$A$1:$A$5</c:f>
              <c:strCache>
                <c:ptCount val="5"/>
                <c:pt idx="0">
                  <c:v>基本支出</c:v>
                </c:pt>
                <c:pt idx="1">
                  <c:v>项目支出</c:v>
                </c:pt>
                <c:pt idx="2">
                  <c:v>上缴上级支出</c:v>
                </c:pt>
                <c:pt idx="3">
                  <c:v>经营支出</c:v>
                </c:pt>
                <c:pt idx="4">
                  <c:v>对附属单位补助支出</c:v>
                </c:pt>
              </c:strCache>
            </c:strRef>
          </c:cat>
          <c:val>
            <c:numRef>
              <c:f>支出决算!$B$1:$B$5</c:f>
              <c:numCache>
                <c:formatCode>General</c:formatCode>
                <c:ptCount val="5"/>
                <c:pt idx="0">
                  <c:v>104.47</c:v>
                </c:pt>
                <c:pt idx="1">
                  <c:v>486.45</c:v>
                </c:pt>
                <c:pt idx="2">
                  <c:v>0</c:v>
                </c:pt>
                <c:pt idx="3">
                  <c:v>0</c:v>
                </c:pt>
                <c:pt idx="4">
                  <c:v>0</c:v>
                </c:pt>
              </c:numCache>
            </c:numRef>
          </c:val>
        </c:ser>
        <c:firstSliceAng val="0"/>
      </c:pie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stacked"/>
        <c:ser>
          <c:idx val="0"/>
          <c:order val="0"/>
          <c:tx>
            <c:v>单位：万元</c:v>
          </c:tx>
          <c:cat>
            <c:strRef>
              <c:f>财政收支变动!$A$1:$A$2</c:f>
              <c:strCache>
                <c:ptCount val="2"/>
                <c:pt idx="0">
                  <c:v>2019年</c:v>
                </c:pt>
                <c:pt idx="1">
                  <c:v>2020年</c:v>
                </c:pt>
              </c:strCache>
            </c:strRef>
          </c:cat>
          <c:val>
            <c:numRef>
              <c:f>财政收支变动!$B$1:$B$2</c:f>
              <c:numCache>
                <c:formatCode>General</c:formatCode>
                <c:ptCount val="2"/>
                <c:pt idx="0">
                  <c:v>311.17</c:v>
                </c:pt>
                <c:pt idx="1">
                  <c:v>590.88</c:v>
                </c:pt>
              </c:numCache>
            </c:numRef>
          </c:val>
        </c:ser>
        <c:overlap val="100"/>
        <c:axId val="109286528"/>
        <c:axId val="114095616"/>
      </c:barChart>
      <c:catAx>
        <c:axId val="109286528"/>
        <c:scaling>
          <c:orientation val="minMax"/>
        </c:scaling>
        <c:axPos val="b"/>
        <c:title>
          <c:tx>
            <c:rich>
              <a:bodyPr/>
              <a:lstStyle/>
              <a:p>
                <a:pPr>
                  <a:defRPr/>
                </a:pPr>
                <a:r>
                  <a:rPr lang="zh-CN" altLang="en-US"/>
                  <a:t>年度</a:t>
                </a:r>
              </a:p>
            </c:rich>
          </c:tx>
        </c:title>
        <c:tickLblPos val="nextTo"/>
        <c:crossAx val="114095616"/>
        <c:crosses val="autoZero"/>
        <c:auto val="1"/>
        <c:lblAlgn val="ctr"/>
        <c:lblOffset val="100"/>
      </c:catAx>
      <c:valAx>
        <c:axId val="114095616"/>
        <c:scaling>
          <c:orientation val="minMax"/>
        </c:scaling>
        <c:axPos val="l"/>
        <c:majorGridlines/>
        <c:title>
          <c:tx>
            <c:rich>
              <a:bodyPr rot="0" vert="wordArtVertRtl"/>
              <a:lstStyle/>
              <a:p>
                <a:pPr>
                  <a:defRPr/>
                </a:pPr>
                <a:r>
                  <a:rPr lang="zh-CN" altLang="en-US"/>
                  <a:t>财政收支总计：万元</a:t>
                </a:r>
              </a:p>
            </c:rich>
          </c:tx>
        </c:title>
        <c:numFmt formatCode="General" sourceLinked="1"/>
        <c:tickLblPos val="nextTo"/>
        <c:crossAx val="109286528"/>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zh-CN"/>
  <c:chart>
    <c:autoTitleDeleted val="1"/>
    <c:plotArea>
      <c:layout/>
      <c:barChart>
        <c:barDir val="col"/>
        <c:grouping val="stacked"/>
        <c:ser>
          <c:idx val="0"/>
          <c:order val="0"/>
          <c:tx>
            <c:v>单位：万元</c:v>
          </c:tx>
          <c:cat>
            <c:strRef>
              <c:f>一般预算支出!$A$1:$A$2</c:f>
              <c:strCache>
                <c:ptCount val="2"/>
                <c:pt idx="0">
                  <c:v>2019年</c:v>
                </c:pt>
                <c:pt idx="1">
                  <c:v>2020年</c:v>
                </c:pt>
              </c:strCache>
            </c:strRef>
          </c:cat>
          <c:val>
            <c:numRef>
              <c:f>一般预算支出!$B$1:$B$2</c:f>
              <c:numCache>
                <c:formatCode>General</c:formatCode>
                <c:ptCount val="2"/>
                <c:pt idx="0">
                  <c:v>279.56</c:v>
                </c:pt>
                <c:pt idx="1">
                  <c:v>590.82999999999947</c:v>
                </c:pt>
              </c:numCache>
            </c:numRef>
          </c:val>
        </c:ser>
        <c:overlap val="100"/>
        <c:axId val="107055744"/>
        <c:axId val="107062016"/>
      </c:barChart>
      <c:catAx>
        <c:axId val="107055744"/>
        <c:scaling>
          <c:orientation val="minMax"/>
        </c:scaling>
        <c:axPos val="b"/>
        <c:title>
          <c:tx>
            <c:rich>
              <a:bodyPr/>
              <a:lstStyle/>
              <a:p>
                <a:pPr>
                  <a:defRPr/>
                </a:pPr>
                <a:r>
                  <a:rPr lang="zh-CN" altLang="en-US"/>
                  <a:t>年  度</a:t>
                </a:r>
              </a:p>
            </c:rich>
          </c:tx>
        </c:title>
        <c:tickLblPos val="nextTo"/>
        <c:crossAx val="107062016"/>
        <c:crosses val="autoZero"/>
        <c:auto val="1"/>
        <c:lblAlgn val="ctr"/>
        <c:lblOffset val="100"/>
      </c:catAx>
      <c:valAx>
        <c:axId val="107062016"/>
        <c:scaling>
          <c:orientation val="minMax"/>
        </c:scaling>
        <c:axPos val="l"/>
        <c:majorGridlines/>
        <c:title>
          <c:tx>
            <c:rich>
              <a:bodyPr rot="0" vert="wordArtVertRtl"/>
              <a:lstStyle/>
              <a:p>
                <a:pPr>
                  <a:defRPr/>
                </a:pPr>
                <a:r>
                  <a:rPr lang="zh-CN" altLang="en-US"/>
                  <a:t>一般预算支出：万元</a:t>
                </a:r>
              </a:p>
            </c:rich>
          </c:tx>
        </c:title>
        <c:numFmt formatCode="General" sourceLinked="1"/>
        <c:tickLblPos val="nextTo"/>
        <c:crossAx val="107055744"/>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view3D>
      <c:rotX val="30"/>
      <c:perspective val="30"/>
    </c:view3D>
    <c:plotArea>
      <c:layout/>
      <c:pie3DChart>
        <c:varyColors val="1"/>
        <c:ser>
          <c:idx val="0"/>
          <c:order val="0"/>
          <c:cat>
            <c:strRef>
              <c:f>一般预算支出结构!$A$1:$A$4</c:f>
              <c:strCache>
                <c:ptCount val="4"/>
                <c:pt idx="0">
                  <c:v>社会保障和就业支出</c:v>
                </c:pt>
                <c:pt idx="1">
                  <c:v>卫生健康支出</c:v>
                </c:pt>
                <c:pt idx="2">
                  <c:v>自然资源海洋气象等支出</c:v>
                </c:pt>
                <c:pt idx="3">
                  <c:v>住房保障支出</c:v>
                </c:pt>
              </c:strCache>
            </c:strRef>
          </c:cat>
          <c:val>
            <c:numRef>
              <c:f>一般预算支出结构!$B$1:$B$4</c:f>
              <c:numCache>
                <c:formatCode>General</c:formatCode>
                <c:ptCount val="4"/>
                <c:pt idx="0" formatCode="#,##0.00">
                  <c:v>10.69</c:v>
                </c:pt>
                <c:pt idx="1">
                  <c:v>2.73</c:v>
                </c:pt>
                <c:pt idx="2">
                  <c:v>568.69000000000005</c:v>
                </c:pt>
                <c:pt idx="3">
                  <c:v>8.7200000000000006</c:v>
                </c:pt>
              </c:numCache>
            </c:numRef>
          </c:val>
        </c:ser>
      </c:pie3DChart>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zh-CN"/>
  <c:chart>
    <c:view3D>
      <c:rotX val="30"/>
      <c:perspective val="30"/>
    </c:view3D>
    <c:plotArea>
      <c:layout/>
      <c:pie3DChart>
        <c:varyColors val="1"/>
        <c:ser>
          <c:idx val="0"/>
          <c:order val="0"/>
          <c:explosion val="25"/>
          <c:cat>
            <c:strRef>
              <c:f>三公支出!$A$1:$A$3</c:f>
              <c:strCache>
                <c:ptCount val="3"/>
                <c:pt idx="0">
                  <c:v>因公出国（境）费</c:v>
                </c:pt>
                <c:pt idx="1">
                  <c:v>公务用车购置及运行维护费</c:v>
                </c:pt>
                <c:pt idx="2">
                  <c:v>公务接待费</c:v>
                </c:pt>
              </c:strCache>
            </c:strRef>
          </c:cat>
          <c:val>
            <c:numRef>
              <c:f>三公支出!$B$1:$B$3</c:f>
              <c:numCache>
                <c:formatCode>General</c:formatCode>
                <c:ptCount val="3"/>
                <c:pt idx="1">
                  <c:v>2.7800000000000002</c:v>
                </c:pt>
              </c:numCache>
            </c:numRef>
          </c:val>
        </c:ser>
      </c:pie3DChart>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32</Pages>
  <Words>1691</Words>
  <Characters>9641</Characters>
  <Application>Microsoft Office Word</Application>
  <DocSecurity>0</DocSecurity>
  <Lines>80</Lines>
  <Paragraphs>22</Paragraphs>
  <ScaleCrop>false</ScaleCrop>
  <Company/>
  <LinksUpToDate>false</LinksUpToDate>
  <CharactersWithSpaces>11310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2021-10-18T02:11:00Z</dcterms:created>
  <dcterms:modified xsi:type="dcterms:W3CDTF">2021-10-21T08:28:00Z</dcterms:modified>
</cp:coreProperties>
</file>