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0C7E11">
      <w:pPr>
        <w:spacing w:line="600" w:lineRule="exact"/>
        <w:jc w:val="center"/>
        <w:outlineLvl w:val="0"/>
        <w:rPr>
          <w:rFonts w:ascii="方正小标宋简体" w:hAnsi="宋体" w:eastAsia="方正小标宋简体"/>
          <w:color w:val="000000"/>
          <w:sz w:val="72"/>
          <w:szCs w:val="72"/>
        </w:rPr>
      </w:pPr>
      <w:bookmarkStart w:id="0" w:name="_Toc15306267"/>
    </w:p>
    <w:p w14:paraId="66235C14">
      <w:pPr>
        <w:spacing w:line="600" w:lineRule="exact"/>
        <w:jc w:val="center"/>
        <w:outlineLvl w:val="0"/>
        <w:rPr>
          <w:rFonts w:ascii="方正小标宋简体" w:hAnsi="宋体" w:eastAsia="方正小标宋简体"/>
          <w:color w:val="000000"/>
          <w:sz w:val="72"/>
          <w:szCs w:val="72"/>
        </w:rPr>
      </w:pPr>
    </w:p>
    <w:p w14:paraId="2A29E43B">
      <w:pPr>
        <w:spacing w:line="600" w:lineRule="exact"/>
        <w:jc w:val="center"/>
        <w:outlineLvl w:val="0"/>
        <w:rPr>
          <w:rFonts w:ascii="方正小标宋简体" w:hAnsi="宋体" w:eastAsia="方正小标宋简体"/>
          <w:color w:val="000000"/>
          <w:sz w:val="72"/>
          <w:szCs w:val="72"/>
        </w:rPr>
      </w:pPr>
    </w:p>
    <w:p w14:paraId="6DE8C75D">
      <w:pPr>
        <w:spacing w:line="600" w:lineRule="exact"/>
        <w:jc w:val="center"/>
        <w:outlineLvl w:val="0"/>
        <w:rPr>
          <w:rFonts w:ascii="方正小标宋简体" w:hAnsi="宋体" w:eastAsia="方正小标宋简体"/>
          <w:color w:val="000000"/>
          <w:sz w:val="72"/>
          <w:szCs w:val="72"/>
        </w:rPr>
      </w:pPr>
    </w:p>
    <w:p w14:paraId="5E2C5CE6">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96597"/>
      <w:bookmarkStart w:id="2" w:name="_Toc15377193"/>
      <w:bookmarkStart w:id="3" w:name="_Toc15377425"/>
      <w:bookmarkStart w:id="4" w:name="_Toc15396475"/>
      <w:bookmarkStart w:id="5" w:name="_Toc15378441"/>
      <w:r>
        <w:rPr>
          <w:rFonts w:ascii="黑体" w:hAnsi="黑体" w:eastAsia="黑体"/>
          <w:color w:val="000000"/>
          <w:sz w:val="72"/>
          <w:szCs w:val="72"/>
        </w:rPr>
        <w:t>20</w:t>
      </w:r>
      <w:r>
        <w:rPr>
          <w:rFonts w:hint="eastAsia" w:ascii="黑体" w:hAnsi="黑体" w:eastAsia="黑体"/>
          <w:color w:val="000000"/>
          <w:sz w:val="72"/>
          <w:szCs w:val="72"/>
          <w:lang w:val="en-US" w:eastAsia="zh-CN"/>
        </w:rPr>
        <w:t>20</w:t>
      </w:r>
      <w:r>
        <w:rPr>
          <w:rFonts w:hint="eastAsia" w:ascii="方正小标宋简体" w:hAnsi="宋体" w:eastAsia="方正小标宋简体"/>
          <w:color w:val="000000"/>
          <w:sz w:val="72"/>
          <w:szCs w:val="72"/>
        </w:rPr>
        <w:t>年度</w:t>
      </w:r>
      <w:bookmarkEnd w:id="1"/>
      <w:bookmarkEnd w:id="2"/>
      <w:bookmarkEnd w:id="3"/>
      <w:bookmarkEnd w:id="4"/>
      <w:bookmarkEnd w:id="5"/>
    </w:p>
    <w:p w14:paraId="410C4870">
      <w:pPr>
        <w:adjustRightInd w:val="0"/>
        <w:snapToGrid w:val="0"/>
        <w:spacing w:line="360" w:lineRule="auto"/>
        <w:jc w:val="center"/>
        <w:outlineLvl w:val="0"/>
        <w:rPr>
          <w:rFonts w:hint="eastAsia" w:ascii="方正小标宋简体" w:hAnsi="宋体" w:eastAsia="方正小标宋简体"/>
          <w:color w:val="000000"/>
          <w:sz w:val="72"/>
          <w:szCs w:val="72"/>
          <w:lang w:eastAsia="zh-CN"/>
        </w:rPr>
      </w:pPr>
      <w:bookmarkStart w:id="6" w:name="_Toc15377194"/>
      <w:bookmarkStart w:id="7" w:name="_Toc15396598"/>
      <w:bookmarkStart w:id="8" w:name="_Toc15396476"/>
      <w:bookmarkStart w:id="9" w:name="_Toc15378442"/>
      <w:bookmarkStart w:id="10" w:name="_Toc15377426"/>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lang w:eastAsia="zh-CN"/>
        </w:rPr>
        <w:t>乐山市峨眉山市</w:t>
      </w:r>
    </w:p>
    <w:p w14:paraId="2683B9E2">
      <w:pPr>
        <w:adjustRightInd w:val="0"/>
        <w:snapToGrid w:val="0"/>
        <w:spacing w:line="360" w:lineRule="auto"/>
        <w:jc w:val="center"/>
        <w:outlineLvl w:val="0"/>
        <w:rPr>
          <w:rFonts w:hint="eastAsia" w:ascii="方正小标宋简体" w:hAnsi="宋体" w:eastAsia="方正小标宋简体"/>
          <w:color w:val="000000"/>
          <w:sz w:val="72"/>
          <w:szCs w:val="72"/>
        </w:rPr>
      </w:pPr>
      <w:r>
        <w:rPr>
          <w:rFonts w:hint="eastAsia" w:ascii="方正小标宋简体" w:hAnsi="宋体" w:eastAsia="方正小标宋简体"/>
          <w:color w:val="000000"/>
          <w:sz w:val="72"/>
          <w:szCs w:val="72"/>
          <w:lang w:eastAsia="zh-CN"/>
        </w:rPr>
        <w:t>符溪镇人民政府</w:t>
      </w: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p>
    <w:p w14:paraId="43561A6A">
      <w:pPr>
        <w:adjustRightInd w:val="0"/>
        <w:snapToGrid w:val="0"/>
        <w:spacing w:line="360" w:lineRule="auto"/>
        <w:jc w:val="center"/>
        <w:outlineLvl w:val="0"/>
        <w:rPr>
          <w:rFonts w:ascii="方正小标宋简体" w:hAnsi="宋体" w:eastAsia="方正小标宋简体"/>
          <w:color w:val="000000"/>
          <w:sz w:val="52"/>
          <w:szCs w:val="52"/>
        </w:rPr>
      </w:pPr>
      <w:r>
        <w:rPr>
          <w:rFonts w:ascii="方正小标宋简体" w:hAnsi="宋体" w:eastAsia="方正小标宋简体"/>
          <w:color w:val="000000"/>
          <w:sz w:val="52"/>
          <w:szCs w:val="52"/>
        </w:rPr>
        <w:t>(</w:t>
      </w:r>
      <w:r>
        <w:rPr>
          <w:rFonts w:hint="eastAsia" w:ascii="方正小标宋简体" w:hAnsi="宋体" w:eastAsia="方正小标宋简体"/>
          <w:color w:val="000000"/>
          <w:sz w:val="52"/>
          <w:szCs w:val="52"/>
        </w:rPr>
        <w:t>范本</w:t>
      </w:r>
      <w:r>
        <w:rPr>
          <w:rFonts w:ascii="方正小标宋简体" w:hAnsi="宋体" w:eastAsia="方正小标宋简体"/>
          <w:color w:val="000000"/>
          <w:sz w:val="52"/>
          <w:szCs w:val="52"/>
        </w:rPr>
        <w:t>)</w:t>
      </w:r>
    </w:p>
    <w:p w14:paraId="1FB249B5">
      <w:pPr>
        <w:pStyle w:val="2"/>
      </w:pPr>
    </w:p>
    <w:p w14:paraId="55DFFA27">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14:paraId="07DC6DB6">
      <w:pPr>
        <w:widowControl/>
        <w:jc w:val="center"/>
        <w:rPr>
          <w:rFonts w:ascii="黑体" w:hAnsi="黑体" w:eastAsia="黑体" w:cstheme="minorBidi"/>
          <w:sz w:val="28"/>
          <w:szCs w:val="28"/>
        </w:rPr>
      </w:pPr>
    </w:p>
    <w:p w14:paraId="3AC2AD51">
      <w:pPr>
        <w:pStyle w:val="13"/>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公开时间：2021年 </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 xml:space="preserve"> 日</w:t>
      </w:r>
    </w:p>
    <w:p w14:paraId="01E43439">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sz w:val="32"/>
          <w:szCs w:val="32"/>
        </w:rPr>
      </w:pPr>
    </w:p>
    <w:p w14:paraId="19A2F01B">
      <w:pPr>
        <w:pStyle w:val="13"/>
        <w:keepNext w:val="0"/>
        <w:keepLines w:val="0"/>
        <w:pageBreakBefore w:val="0"/>
        <w:kinsoku/>
        <w:wordWrap/>
        <w:overflowPunct/>
        <w:topLinePunct w:val="0"/>
        <w:autoSpaceDE/>
        <w:autoSpaceDN/>
        <w:bidi w:val="0"/>
        <w:adjustRightInd w:val="0"/>
        <w:snapToGrid w:val="0"/>
        <w:spacing w:before="0" w:line="600" w:lineRule="exact"/>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rPr>
        <w:t>第一部分 部门概况</w:t>
      </w:r>
      <w:r>
        <w:rPr>
          <w:rFonts w:hint="eastAsia" w:ascii="黑体" w:hAnsi="黑体" w:eastAsia="黑体" w:cs="黑体"/>
          <w:sz w:val="32"/>
          <w:szCs w:val="32"/>
          <w:lang w:val="en-US" w:eastAsia="zh-CN"/>
        </w:rPr>
        <w:t>(P4-11)</w:t>
      </w:r>
    </w:p>
    <w:p w14:paraId="1BD8EBAA">
      <w:pPr>
        <w:pStyle w:val="14"/>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一、基本职能及主要工作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P4-10</w:t>
      </w:r>
      <w:r>
        <w:rPr>
          <w:rFonts w:hint="eastAsia" w:ascii="仿宋_GB2312" w:hAnsi="仿宋_GB2312" w:eastAsia="仿宋_GB2312" w:cs="仿宋_GB2312"/>
          <w:sz w:val="32"/>
          <w:szCs w:val="32"/>
          <w:lang w:eastAsia="zh-CN"/>
        </w:rPr>
        <w:t>）</w:t>
      </w:r>
    </w:p>
    <w:p w14:paraId="0C974D8E">
      <w:pPr>
        <w:pStyle w:val="14"/>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二、机构设置</w:t>
      </w:r>
      <w:r>
        <w:rPr>
          <w:rFonts w:hint="eastAsia" w:ascii="仿宋_GB2312" w:hAnsi="仿宋_GB2312" w:eastAsia="仿宋_GB2312" w:cs="仿宋_GB2312"/>
          <w:sz w:val="32"/>
          <w:szCs w:val="32"/>
          <w:lang w:val="en-US" w:eastAsia="zh-CN"/>
        </w:rPr>
        <w:t>(P10-11)</w:t>
      </w:r>
    </w:p>
    <w:p w14:paraId="5EED15E1">
      <w:pPr>
        <w:pStyle w:val="13"/>
        <w:keepNext w:val="0"/>
        <w:keepLines w:val="0"/>
        <w:pageBreakBefore w:val="0"/>
        <w:kinsoku/>
        <w:wordWrap/>
        <w:overflowPunct/>
        <w:topLinePunct w:val="0"/>
        <w:autoSpaceDE/>
        <w:autoSpaceDN/>
        <w:bidi w:val="0"/>
        <w:adjustRightInd w:val="0"/>
        <w:snapToGrid w:val="0"/>
        <w:spacing w:before="0" w:line="600" w:lineRule="exact"/>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rPr>
        <w:t>第二部分</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部门决算情况说明</w:t>
      </w:r>
      <w:r>
        <w:rPr>
          <w:rFonts w:hint="eastAsia" w:ascii="黑体" w:hAnsi="黑体" w:eastAsia="黑体" w:cs="黑体"/>
          <w:sz w:val="32"/>
          <w:szCs w:val="32"/>
          <w:lang w:val="en-US" w:eastAsia="zh-CN"/>
        </w:rPr>
        <w:t>(P11-44)</w:t>
      </w:r>
    </w:p>
    <w:p w14:paraId="3B8081BD">
      <w:pPr>
        <w:pStyle w:val="14"/>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一、收入支出决算总体情况说明</w:t>
      </w:r>
      <w:r>
        <w:rPr>
          <w:rFonts w:hint="eastAsia" w:ascii="仿宋_GB2312" w:hAnsi="仿宋_GB2312" w:eastAsia="仿宋_GB2312" w:cs="仿宋_GB2312"/>
          <w:sz w:val="32"/>
          <w:szCs w:val="32"/>
          <w:lang w:val="en-US" w:eastAsia="zh-CN"/>
        </w:rPr>
        <w:t>(P11)</w:t>
      </w:r>
    </w:p>
    <w:p w14:paraId="7B099F50">
      <w:pPr>
        <w:pStyle w:val="14"/>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二、收入决算情况说明</w:t>
      </w:r>
      <w:r>
        <w:rPr>
          <w:rFonts w:hint="eastAsia" w:ascii="仿宋_GB2312" w:hAnsi="仿宋_GB2312" w:eastAsia="仿宋_GB2312" w:cs="仿宋_GB2312"/>
          <w:sz w:val="32"/>
          <w:szCs w:val="32"/>
          <w:lang w:val="en-US" w:eastAsia="zh-CN"/>
        </w:rPr>
        <w:t>(P12)</w:t>
      </w:r>
    </w:p>
    <w:p w14:paraId="5DBE93F2">
      <w:pPr>
        <w:pStyle w:val="14"/>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三、支出决算情况说明</w:t>
      </w:r>
      <w:r>
        <w:rPr>
          <w:rFonts w:hint="eastAsia" w:ascii="仿宋_GB2312" w:hAnsi="仿宋_GB2312" w:eastAsia="仿宋_GB2312" w:cs="仿宋_GB2312"/>
          <w:sz w:val="32"/>
          <w:szCs w:val="32"/>
          <w:lang w:val="en-US" w:eastAsia="zh-CN"/>
        </w:rPr>
        <w:t>(P12-13)</w:t>
      </w:r>
    </w:p>
    <w:p w14:paraId="3D82BC04">
      <w:pPr>
        <w:pStyle w:val="14"/>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四、财政拨款收入支出决算总体情况说明</w:t>
      </w:r>
      <w:r>
        <w:rPr>
          <w:rFonts w:hint="eastAsia" w:ascii="仿宋_GB2312" w:hAnsi="仿宋_GB2312" w:eastAsia="仿宋_GB2312" w:cs="仿宋_GB2312"/>
          <w:sz w:val="32"/>
          <w:szCs w:val="32"/>
          <w:lang w:val="en-US" w:eastAsia="zh-CN"/>
        </w:rPr>
        <w:t>(P13-14)</w:t>
      </w:r>
    </w:p>
    <w:p w14:paraId="760A63AF">
      <w:pPr>
        <w:pStyle w:val="14"/>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五、一般公共预算财政拨款支出决算情况说明</w:t>
      </w:r>
      <w:r>
        <w:rPr>
          <w:rFonts w:hint="eastAsia" w:ascii="仿宋_GB2312" w:hAnsi="仿宋_GB2312" w:eastAsia="仿宋_GB2312" w:cs="仿宋_GB2312"/>
          <w:sz w:val="32"/>
          <w:szCs w:val="32"/>
          <w:lang w:val="en-US" w:eastAsia="zh-CN"/>
        </w:rPr>
        <w:t>(P14-18)</w:t>
      </w:r>
    </w:p>
    <w:p w14:paraId="7348C2FC">
      <w:pPr>
        <w:pStyle w:val="14"/>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六、一般公共预算财政拨款基本支出决算情况说明</w:t>
      </w:r>
      <w:r>
        <w:rPr>
          <w:rFonts w:hint="eastAsia" w:ascii="仿宋_GB2312" w:hAnsi="仿宋_GB2312" w:eastAsia="仿宋_GB2312" w:cs="仿宋_GB2312"/>
          <w:sz w:val="32"/>
          <w:szCs w:val="32"/>
          <w:lang w:val="en-US" w:eastAsia="zh-CN"/>
        </w:rPr>
        <w:t>(P18-19)</w:t>
      </w:r>
    </w:p>
    <w:p w14:paraId="66870E19">
      <w:pPr>
        <w:pStyle w:val="14"/>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七、“三公”经费财政拨款支出决算情况说明</w:t>
      </w:r>
      <w:r>
        <w:rPr>
          <w:rFonts w:hint="eastAsia" w:ascii="仿宋_GB2312" w:hAnsi="仿宋_GB2312" w:eastAsia="仿宋_GB2312" w:cs="仿宋_GB2312"/>
          <w:sz w:val="32"/>
          <w:szCs w:val="32"/>
          <w:lang w:val="en-US" w:eastAsia="zh-CN"/>
        </w:rPr>
        <w:t>(P19-21)</w:t>
      </w:r>
    </w:p>
    <w:p w14:paraId="60AADC0C">
      <w:pPr>
        <w:pStyle w:val="14"/>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八、政府性基金预算支出决算情况说明</w:t>
      </w:r>
      <w:r>
        <w:rPr>
          <w:rFonts w:hint="eastAsia" w:ascii="仿宋_GB2312" w:hAnsi="仿宋_GB2312" w:eastAsia="仿宋_GB2312" w:cs="仿宋_GB2312"/>
          <w:sz w:val="32"/>
          <w:szCs w:val="32"/>
          <w:lang w:val="en-US" w:eastAsia="zh-CN"/>
        </w:rPr>
        <w:t>(P22)</w:t>
      </w:r>
    </w:p>
    <w:p w14:paraId="79BB0371">
      <w:pPr>
        <w:pStyle w:val="14"/>
        <w:keepNext w:val="0"/>
        <w:keepLines w:val="0"/>
        <w:pageBreakBefore w:val="0"/>
        <w:kinsoku/>
        <w:wordWrap/>
        <w:overflowPunct/>
        <w:topLinePunct w:val="0"/>
        <w:autoSpaceDE/>
        <w:autoSpaceDN/>
        <w:bidi w:val="0"/>
        <w:adjustRightInd w:val="0"/>
        <w:snapToGrid w:val="0"/>
        <w:spacing w:line="600" w:lineRule="exact"/>
        <w:ind w:leftChars="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九、国有资本经营预算支出决算情况说明</w:t>
      </w:r>
      <w:r>
        <w:rPr>
          <w:rFonts w:hint="eastAsia" w:ascii="仿宋_GB2312" w:hAnsi="仿宋_GB2312" w:eastAsia="仿宋_GB2312" w:cs="仿宋_GB2312"/>
          <w:sz w:val="32"/>
          <w:szCs w:val="32"/>
          <w:lang w:val="en-US" w:eastAsia="zh-CN"/>
        </w:rPr>
        <w:t>(P22)</w:t>
      </w:r>
    </w:p>
    <w:p w14:paraId="1ADBE2F1">
      <w:pPr>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default" w:ascii="仿宋_GB2312" w:hAnsi="仿宋_GB2312" w:eastAsia="仿宋_GB2312" w:cs="仿宋_GB2312"/>
          <w:sz w:val="32"/>
          <w:szCs w:val="32"/>
          <w:lang w:val="en-US" w:eastAsia="zh-CN"/>
        </w:rPr>
      </w:pPr>
      <w:r>
        <w:rPr>
          <w:rStyle w:val="19"/>
          <w:rFonts w:hint="eastAsia" w:ascii="仿宋_GB2312" w:hAnsi="仿宋_GB2312" w:eastAsia="仿宋_GB2312" w:cs="仿宋_GB2312"/>
          <w:color w:val="000000"/>
          <w:sz w:val="32"/>
          <w:szCs w:val="32"/>
          <w:u w:val="none"/>
        </w:rPr>
        <w:t>十、</w:t>
      </w:r>
      <w:r>
        <w:rPr>
          <w:rFonts w:hint="eastAsia" w:ascii="仿宋_GB2312" w:hAnsi="仿宋_GB2312" w:eastAsia="仿宋_GB2312" w:cs="仿宋_GB2312"/>
          <w:sz w:val="32"/>
          <w:szCs w:val="32"/>
        </w:rPr>
        <w:t>其他重要事项的情况说明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(P22-44)</w:t>
      </w:r>
    </w:p>
    <w:p w14:paraId="7788B1A4">
      <w:pPr>
        <w:pStyle w:val="13"/>
        <w:keepNext w:val="0"/>
        <w:keepLines w:val="0"/>
        <w:pageBreakBefore w:val="0"/>
        <w:kinsoku/>
        <w:wordWrap/>
        <w:overflowPunct/>
        <w:topLinePunct w:val="0"/>
        <w:autoSpaceDE/>
        <w:autoSpaceDN/>
        <w:bidi w:val="0"/>
        <w:adjustRightInd w:val="0"/>
        <w:snapToGrid w:val="0"/>
        <w:spacing w:before="0" w:line="600" w:lineRule="exact"/>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rPr>
        <w:t>第三部分 名词解释</w:t>
      </w:r>
      <w:r>
        <w:rPr>
          <w:rFonts w:hint="eastAsia" w:ascii="黑体" w:hAnsi="黑体" w:eastAsia="黑体" w:cs="黑体"/>
          <w:sz w:val="32"/>
          <w:szCs w:val="32"/>
          <w:lang w:val="en-US" w:eastAsia="zh-CN"/>
        </w:rPr>
        <w:t>(P45-50)</w:t>
      </w:r>
    </w:p>
    <w:p w14:paraId="3C59EF35">
      <w:pPr>
        <w:pStyle w:val="13"/>
        <w:keepNext w:val="0"/>
        <w:keepLines w:val="0"/>
        <w:pageBreakBefore w:val="0"/>
        <w:kinsoku/>
        <w:wordWrap/>
        <w:overflowPunct/>
        <w:topLinePunct w:val="0"/>
        <w:autoSpaceDE/>
        <w:autoSpaceDN/>
        <w:bidi w:val="0"/>
        <w:adjustRightInd w:val="0"/>
        <w:snapToGrid w:val="0"/>
        <w:spacing w:before="0" w:line="600" w:lineRule="exact"/>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rPr>
        <w:t>第四部分 附件</w:t>
      </w:r>
      <w:r>
        <w:rPr>
          <w:rFonts w:hint="eastAsia" w:ascii="黑体" w:hAnsi="黑体" w:eastAsia="黑体" w:cs="黑体"/>
          <w:sz w:val="32"/>
          <w:szCs w:val="32"/>
          <w:lang w:val="en-US" w:eastAsia="zh-CN"/>
        </w:rPr>
        <w:t>(P50-75)</w:t>
      </w:r>
    </w:p>
    <w:p w14:paraId="6AC78981">
      <w:pPr>
        <w:pStyle w:val="14"/>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附件1</w:t>
      </w:r>
      <w:r>
        <w:rPr>
          <w:rFonts w:hint="eastAsia" w:ascii="仿宋_GB2312" w:hAnsi="仿宋_GB2312" w:eastAsia="仿宋_GB2312" w:cs="仿宋_GB2312"/>
          <w:sz w:val="32"/>
          <w:szCs w:val="32"/>
          <w:lang w:val="en-US" w:eastAsia="zh-CN"/>
        </w:rPr>
        <w:t>(P50-56)</w:t>
      </w:r>
    </w:p>
    <w:p w14:paraId="503AD12E">
      <w:pPr>
        <w:pStyle w:val="14"/>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附件2</w:t>
      </w:r>
      <w:r>
        <w:rPr>
          <w:rFonts w:hint="eastAsia" w:ascii="仿宋_GB2312" w:hAnsi="仿宋_GB2312" w:eastAsia="仿宋_GB2312" w:cs="仿宋_GB2312"/>
          <w:sz w:val="32"/>
          <w:szCs w:val="32"/>
          <w:lang w:val="en-US" w:eastAsia="zh-CN"/>
        </w:rPr>
        <w:t>(P56-75)</w:t>
      </w:r>
    </w:p>
    <w:p w14:paraId="445F8F93">
      <w:pPr>
        <w:pStyle w:val="13"/>
        <w:keepNext w:val="0"/>
        <w:keepLines w:val="0"/>
        <w:pageBreakBefore w:val="0"/>
        <w:kinsoku/>
        <w:wordWrap/>
        <w:overflowPunct/>
        <w:topLinePunct w:val="0"/>
        <w:autoSpaceDE/>
        <w:autoSpaceDN/>
        <w:bidi w:val="0"/>
        <w:adjustRightInd w:val="0"/>
        <w:snapToGrid w:val="0"/>
        <w:spacing w:before="0" w:line="60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第五部分 附表</w:t>
      </w:r>
    </w:p>
    <w:p w14:paraId="4BA115BA">
      <w:pPr>
        <w:pStyle w:val="14"/>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p>
    <w:p w14:paraId="2CCC4B31">
      <w:pPr>
        <w:pStyle w:val="14"/>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二、收入决算表</w:t>
      </w:r>
    </w:p>
    <w:p w14:paraId="076CE294">
      <w:pPr>
        <w:pStyle w:val="14"/>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三、支出决算表</w:t>
      </w:r>
    </w:p>
    <w:p w14:paraId="758B8F1A">
      <w:pPr>
        <w:pStyle w:val="14"/>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四、财政拨款收入支出决算总表</w:t>
      </w:r>
    </w:p>
    <w:p w14:paraId="588D80A7">
      <w:pPr>
        <w:pStyle w:val="14"/>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五、财政拨款支出决算明细表</w:t>
      </w:r>
    </w:p>
    <w:p w14:paraId="48078A14">
      <w:pPr>
        <w:pStyle w:val="14"/>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p>
    <w:p w14:paraId="08A00FAD">
      <w:pPr>
        <w:pStyle w:val="14"/>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七、一般公共预算财政拨款支出决算明细表</w:t>
      </w:r>
    </w:p>
    <w:p w14:paraId="4A32B6E9">
      <w:pPr>
        <w:pStyle w:val="14"/>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八、一般公共预算财政拨款基本支出决算表</w:t>
      </w:r>
    </w:p>
    <w:p w14:paraId="7040E3D9">
      <w:pPr>
        <w:pStyle w:val="14"/>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九、一般公共预算财政拨款项目支出决算表</w:t>
      </w:r>
    </w:p>
    <w:p w14:paraId="5E5C77E9">
      <w:pPr>
        <w:pStyle w:val="14"/>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十、一般公共预算财政拨款“三公”经费支出决算表</w:t>
      </w:r>
    </w:p>
    <w:p w14:paraId="7F2BEC87">
      <w:pPr>
        <w:pStyle w:val="14"/>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十一、政府性基金预算财政拨款收入支出决算表</w:t>
      </w:r>
    </w:p>
    <w:p w14:paraId="787F2EE1">
      <w:pPr>
        <w:pStyle w:val="14"/>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十二、政府性基金预算财政拨款“三公”经费支出决算表</w:t>
      </w:r>
    </w:p>
    <w:p w14:paraId="2A33D957">
      <w:pPr>
        <w:pStyle w:val="14"/>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十三、国有资本经营预算财政拨款收入支出决算表</w:t>
      </w:r>
    </w:p>
    <w:p w14:paraId="3ACBEDF3">
      <w:pPr>
        <w:pStyle w:val="14"/>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十四、国有资本经营预算财政拨款支出决算表</w:t>
      </w:r>
    </w:p>
    <w:p w14:paraId="418A2C89">
      <w:pPr>
        <w:keepNext w:val="0"/>
        <w:keepLines w:val="0"/>
        <w:pageBreakBefore w:val="0"/>
        <w:widowControl/>
        <w:kinsoku/>
        <w:wordWrap/>
        <w:overflowPunct/>
        <w:topLinePunct w:val="0"/>
        <w:autoSpaceDE/>
        <w:autoSpaceDN/>
        <w:bidi w:val="0"/>
        <w:adjustRightInd w:val="0"/>
        <w:snapToGrid w:val="0"/>
        <w:spacing w:line="600" w:lineRule="exact"/>
        <w:ind w:firstLine="1760" w:firstLineChars="550"/>
        <w:jc w:val="left"/>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rPr>
        <w:t>(注：请部门根据实际注明页码)</w:t>
      </w:r>
    </w:p>
    <w:p w14:paraId="6F9297DE">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14:paraId="6CABA61A">
      <w:pPr>
        <w:pStyle w:val="3"/>
        <w:jc w:val="center"/>
        <w:rPr>
          <w:rStyle w:val="28"/>
          <w:rFonts w:ascii="黑体" w:hAnsi="黑体" w:eastAsia="黑体"/>
          <w:b/>
          <w:bCs w:val="0"/>
        </w:rPr>
      </w:pPr>
      <w:r>
        <w:rPr>
          <w:rFonts w:hint="eastAsia" w:ascii="黑体" w:hAnsi="黑体" w:eastAsia="黑体"/>
          <w:b w:val="0"/>
        </w:rPr>
        <w:t xml:space="preserve">第一部分 </w:t>
      </w:r>
      <w:r>
        <w:rPr>
          <w:rStyle w:val="28"/>
          <w:rFonts w:hint="eastAsia" w:ascii="黑体" w:hAnsi="黑体" w:eastAsia="黑体"/>
          <w:b w:val="0"/>
          <w:bCs w:val="0"/>
        </w:rPr>
        <w:t>部门概况</w:t>
      </w:r>
      <w:bookmarkEnd w:id="12"/>
      <w:bookmarkEnd w:id="13"/>
    </w:p>
    <w:p w14:paraId="1919C91D">
      <w:pPr>
        <w:pStyle w:val="4"/>
        <w:rPr>
          <w:rStyle w:val="29"/>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29"/>
          <w:rFonts w:hint="eastAsia" w:ascii="黑体" w:hAnsi="黑体" w:eastAsia="黑体"/>
          <w:b w:val="0"/>
          <w:bCs w:val="0"/>
        </w:rPr>
        <w:t>本职能及主要工作</w:t>
      </w:r>
      <w:bookmarkEnd w:id="14"/>
      <w:bookmarkEnd w:id="15"/>
    </w:p>
    <w:p w14:paraId="694DDA06">
      <w:pPr>
        <w:widowControl/>
        <w:spacing w:line="375" w:lineRule="atLeast"/>
        <w:ind w:firstLine="320" w:firstLineChars="1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（一）主要职能</w:t>
      </w:r>
    </w:p>
    <w:p w14:paraId="06CB9F0F">
      <w:pPr>
        <w:widowControl/>
        <w:spacing w:line="375" w:lineRule="atLeast"/>
        <w:ind w:firstLine="48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我镇根据《峨眉山市乡镇机构改革方案》，按照职能归口，突出管理、公共服务、经济发展三大职能要求，设立9个行政机构、4个事业机构。行政机构设党政办公室、党建办公室、社会事务办公室、综合执法办公室、规划建设管理办公室、乡村振兴办公室（脱贫攻坚办公室）、财政所、社会治理办公室、自然资源和生态环境保护办公室；事业机构设便民服务中心(退役军人服务站)、农业综合服务中心、文化旅游服务中心、农民工服务中心。</w:t>
      </w:r>
    </w:p>
    <w:p w14:paraId="23340987">
      <w:pPr>
        <w:widowControl/>
        <w:spacing w:line="375" w:lineRule="atLeast"/>
        <w:ind w:firstLine="48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镇党委的主要职责：1、全面贯彻党的基本理论、基本路线、基本方略，宣传党的主张、落实党的决策部署，团结并组织党员、干部和群众，扎实做好改革发展稳定各项工作；2、讨论决定加强党的建设、推进区域发展、促进乡村振兴、保护生态环境、组织公共服务、实施综合管理、指导基层自治、维护安全稳定、动员社会参与等方面的重大问题；3、领导镇政府和工会、共青团、妇联等群团组织，支持和保证行政组织、经济组织、社会组织和其他自治组织依法依章程充分行使职权；4、落实全面从严治党主体责任，强化基层党组织的政治功能和服务功能，抓好党员管理和发展党员工作，发挥基层党组织战斗堡垒作用和党员先锋模范作用；5、按照有关规定和干部管理权限，做好干部推荐、提名、任免和教育、管理、监督工作，研究决定党员干部纪律处分有关事项，落实党的人才政策，抓好优秀人才引进、培养、使用、服务工作；6、坚持以党建为引领，加强基层治理体系建设，实现政府治理和社会调节、村（居）民自治良性互动，打造共建共治共享的基层治理格局；7、加强基层宣传思想文化工作，推进基层精神文明建设，培养和弘扬社会主义核心价值观，创造良好社会环境；8、综合协调辖区内各类执法工作和城镇管理、人口管理、安全管理、住宅小区管理等工作以及社会治安综合治理工作中的重大事项和难点问题；9、统筹调度指挥派驻机构、市级部门设在本乡镇的机构力量；10、完成市委交办的其他工作。</w:t>
      </w:r>
    </w:p>
    <w:p w14:paraId="1710EBCA">
      <w:pPr>
        <w:widowControl/>
        <w:spacing w:line="375" w:lineRule="atLeast"/>
        <w:ind w:firstLine="48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镇人民政府的主要职责：1、贯彻落实党的路线方针政策和国家法律法规以及上级的决定和命令，加强农村基层政权建设，巩固党在农村的执政基础；2、组织编制本行政区域经济社会发展规划和镇国土空间规划、村（社区）规划等相关规划；3、指导农村经济发展，推进农业经济结构调整，促进经济增长方式转变，促进农业增效、农民增收；4、加强农村公共服务体系建设，抓好基础教育、统计、科技、文化、体育、卫生健康、食品安全等工作，做好民政事务、就业培训、社会保障、劳动关系协调、民族宗教等工作，促进农村社会事业健康发展；5、推进基层民主法制建设，加强普法依法治理，指导村（居）民委员会工作，维护群众合法权益；6、承担辖区平安建设、社会治安综合治理、公共安全、安全生产及应急管理等有关工作，处理群众来信来访，反映社情民意，化解矛盾纠纷，维护社会安全稳定；7、做好国防教育和兵役等工作；8、做好生态环境保护、人居环境整治相关工作；9、负责建立和完善权力清单、责任清单、公共服务清单动态调整和公示机制，推进政务公开 ，接受群众监督，增强政府公信力；10、承担法律、法规、规章规定的其他职能，完成市委、市政府交办的其他工作。</w:t>
      </w:r>
    </w:p>
    <w:p w14:paraId="6B5F5CE1">
      <w:pPr>
        <w:pStyle w:val="7"/>
        <w:adjustRightInd w:val="0"/>
        <w:snapToGrid w:val="0"/>
        <w:spacing w:before="93" w:line="600" w:lineRule="exact"/>
        <w:ind w:firstLine="320" w:firstLineChars="100"/>
        <w:outlineLvl w:val="2"/>
        <w:rPr>
          <w:rFonts w:hint="eastAsia" w:ascii="仿宋_GB2312" w:hAnsi="仿宋_GB2312" w:eastAsia="仿宋_GB2312" w:cs="仿宋_GB2312"/>
          <w:bCs/>
          <w:color w:val="000000"/>
          <w:sz w:val="32"/>
          <w:szCs w:val="32"/>
        </w:rPr>
      </w:pPr>
      <w:bookmarkStart w:id="16" w:name="_Toc15377199"/>
      <w:bookmarkStart w:id="17" w:name="_Toc15378446"/>
      <w:r>
        <w:rPr>
          <w:rFonts w:hint="eastAsia" w:ascii="仿宋_GB2312" w:hAnsi="仿宋_GB2312" w:eastAsia="仿宋_GB2312" w:cs="仿宋_GB2312"/>
          <w:bCs/>
          <w:color w:val="000000"/>
          <w:sz w:val="32"/>
          <w:szCs w:val="32"/>
        </w:rPr>
        <w:t>（二）20</w:t>
      </w:r>
      <w:r>
        <w:rPr>
          <w:rFonts w:hint="eastAsia" w:ascii="仿宋_GB2312" w:hAnsi="仿宋_GB2312" w:eastAsia="仿宋_GB2312" w:cs="仿宋_GB2312"/>
          <w:bCs/>
          <w:color w:val="000000"/>
          <w:sz w:val="32"/>
          <w:szCs w:val="32"/>
          <w:lang w:val="en-US" w:eastAsia="zh-CN"/>
        </w:rPr>
        <w:t>20</w:t>
      </w:r>
      <w:r>
        <w:rPr>
          <w:rFonts w:hint="eastAsia" w:ascii="仿宋_GB2312" w:hAnsi="仿宋_GB2312" w:eastAsia="仿宋_GB2312" w:cs="仿宋_GB2312"/>
          <w:bCs/>
          <w:color w:val="000000"/>
          <w:sz w:val="32"/>
          <w:szCs w:val="32"/>
        </w:rPr>
        <w:t>年重点工作完成情况。</w:t>
      </w:r>
      <w:bookmarkEnd w:id="16"/>
      <w:bookmarkEnd w:id="17"/>
    </w:p>
    <w:p w14:paraId="1A75E31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bookmarkStart w:id="18" w:name="_Toc15396601"/>
      <w:bookmarkStart w:id="19" w:name="_Toc15377200"/>
      <w:r>
        <w:rPr>
          <w:rFonts w:hint="eastAsia" w:ascii="仿宋_GB2312" w:hAnsi="仿宋_GB2312" w:eastAsia="仿宋_GB2312" w:cs="仿宋_GB2312"/>
          <w:b/>
          <w:bCs/>
          <w:kern w:val="2"/>
          <w:sz w:val="32"/>
          <w:szCs w:val="32"/>
          <w:lang w:val="en-US" w:eastAsia="zh-CN" w:bidi="ar-SA"/>
        </w:rPr>
        <w:t>（一）从严管党治党</w:t>
      </w:r>
    </w:p>
    <w:p w14:paraId="7866D9D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eastAsia="仿宋_GB2312"/>
          <w:sz w:val="32"/>
          <w:szCs w:val="32"/>
          <w:lang w:val="en-US" w:eastAsia="zh-CN"/>
        </w:rPr>
        <w:t>一是加强政治建设。</w:t>
      </w:r>
      <w:r>
        <w:rPr>
          <w:rFonts w:hint="eastAsia" w:ascii="仿宋_GB2312" w:eastAsia="仿宋_GB2312"/>
          <w:sz w:val="32"/>
          <w:szCs w:val="32"/>
        </w:rPr>
        <w:t>巩固</w:t>
      </w:r>
      <w:r>
        <w:rPr>
          <w:rFonts w:hint="eastAsia" w:ascii="仿宋_GB2312" w:eastAsia="仿宋_GB2312"/>
          <w:sz w:val="32"/>
          <w:szCs w:val="32"/>
          <w:lang w:eastAsia="zh-CN"/>
        </w:rPr>
        <w:t>深化</w:t>
      </w:r>
      <w:r>
        <w:rPr>
          <w:rFonts w:hint="eastAsia" w:ascii="仿宋_GB2312" w:eastAsia="仿宋_GB2312"/>
          <w:sz w:val="32"/>
          <w:szCs w:val="32"/>
        </w:rPr>
        <w:t>“不忘初心、牢记使命”主题教育成果</w:t>
      </w:r>
      <w:r>
        <w:rPr>
          <w:rFonts w:hint="eastAsia" w:ascii="仿宋_GB2312" w:eastAsia="仿宋_GB2312"/>
          <w:sz w:val="32"/>
          <w:szCs w:val="32"/>
          <w:lang w:eastAsia="zh-CN"/>
        </w:rPr>
        <w:t>，组织党员干部开展线上培</w:t>
      </w:r>
      <w:r>
        <w:rPr>
          <w:rFonts w:hint="eastAsia" w:ascii="仿宋_GB2312" w:hAnsi="Times New Roman" w:eastAsia="仿宋_GB2312" w:cs="Times New Roman"/>
          <w:sz w:val="32"/>
          <w:szCs w:val="32"/>
          <w:lang w:eastAsia="zh-CN"/>
        </w:rPr>
        <w:t>训</w:t>
      </w:r>
      <w:r>
        <w:rPr>
          <w:rFonts w:hint="eastAsia" w:ascii="仿宋_GB2312" w:hAnsi="Times New Roman" w:eastAsia="仿宋_GB2312" w:cs="Times New Roman"/>
          <w:sz w:val="32"/>
          <w:szCs w:val="32"/>
          <w:lang w:val="en-US" w:eastAsia="zh-CN"/>
        </w:rPr>
        <w:t>29期，</w:t>
      </w:r>
      <w:r>
        <w:rPr>
          <w:rFonts w:hint="eastAsia" w:ascii="仿宋_GB2312" w:hAnsi="Times New Roman" w:eastAsia="仿宋_GB2312" w:cs="Times New Roman"/>
          <w:sz w:val="32"/>
          <w:szCs w:val="32"/>
        </w:rPr>
        <w:t>引导党员干部不断增强“四个意识”、坚定“四个自信”，做到“两个维护”</w:t>
      </w:r>
      <w:r>
        <w:rPr>
          <w:rFonts w:hint="eastAsia" w:ascii="仿宋_GB2312" w:hAnsi="Times New Roman" w:eastAsia="仿宋_GB2312" w:cs="Times New Roman"/>
          <w:sz w:val="32"/>
          <w:szCs w:val="32"/>
          <w:lang w:eastAsia="zh-CN"/>
        </w:rPr>
        <w:t>。</w:t>
      </w:r>
      <w:r>
        <w:rPr>
          <w:rFonts w:hint="eastAsia" w:ascii="仿宋_GB2312" w:eastAsia="仿宋_GB2312" w:cs="Times New Roman"/>
          <w:sz w:val="32"/>
          <w:szCs w:val="32"/>
        </w:rPr>
        <w:t>贯彻落实意识形态责任制，</w:t>
      </w:r>
      <w:r>
        <w:rPr>
          <w:rFonts w:hint="eastAsia" w:ascii="仿宋_GB2312" w:eastAsia="仿宋_GB2312" w:cs="Times New Roman"/>
          <w:sz w:val="32"/>
          <w:szCs w:val="32"/>
          <w:lang w:eastAsia="zh-CN"/>
        </w:rPr>
        <w:t>牢牢把握意识形态领导权，做好涉疫、涉改等舆情引导，及时处理回访“心连心”交办件和舆情网帖</w:t>
      </w:r>
      <w:r>
        <w:rPr>
          <w:rFonts w:hint="eastAsia" w:ascii="仿宋_GB2312" w:hAnsi="Times New Roman" w:eastAsia="仿宋_GB2312" w:cs="Times New Roman"/>
          <w:sz w:val="32"/>
          <w:szCs w:val="32"/>
          <w:lang w:val="en-US" w:eastAsia="zh-CN"/>
        </w:rPr>
        <w:t>260余件</w:t>
      </w:r>
      <w:r>
        <w:rPr>
          <w:rFonts w:hint="eastAsia" w:ascii="仿宋_GB2312" w:hAnsi="Times New Roman" w:eastAsia="仿宋_GB2312" w:cs="Times New Roman"/>
          <w:sz w:val="32"/>
          <w:szCs w:val="32"/>
          <w:lang w:eastAsia="zh-CN"/>
        </w:rPr>
        <w:t>。积极对接、主动自查，全力做好接受省委巡视各项工作。</w:t>
      </w:r>
      <w:r>
        <w:rPr>
          <w:rFonts w:hint="eastAsia" w:ascii="仿宋_GB2312" w:eastAsia="仿宋_GB2312" w:cs="Times New Roman"/>
          <w:sz w:val="32"/>
          <w:szCs w:val="32"/>
          <w:lang w:eastAsia="zh-CN"/>
        </w:rPr>
        <w:t>二</w:t>
      </w:r>
      <w:r>
        <w:rPr>
          <w:rFonts w:hint="eastAsia" w:ascii="仿宋_GB2312" w:eastAsia="仿宋_GB2312" w:cs="Times New Roman"/>
          <w:sz w:val="32"/>
          <w:szCs w:val="32"/>
          <w:lang w:val="en-US" w:eastAsia="zh-CN"/>
        </w:rPr>
        <w:t>是夯实基层基础。</w:t>
      </w:r>
      <w:r>
        <w:rPr>
          <w:rFonts w:hint="eastAsia" w:ascii="仿宋_GB2312" w:hAnsi="Times New Roman" w:eastAsia="仿宋_GB2312" w:cs="Times New Roman"/>
          <w:sz w:val="32"/>
          <w:szCs w:val="32"/>
          <w:lang w:eastAsia="zh-CN"/>
        </w:rPr>
        <w:t>扎实做好乡镇行政区划调整改革“后半篇”文章，</w:t>
      </w:r>
      <w:r>
        <w:rPr>
          <w:rFonts w:hint="eastAsia" w:ascii="仿宋_GB2312" w:hAnsi="Times New Roman" w:eastAsia="仿宋_GB2312" w:cs="Times New Roman"/>
          <w:sz w:val="32"/>
          <w:szCs w:val="32"/>
          <w:lang w:val="en-US" w:eastAsia="zh-CN"/>
        </w:rPr>
        <w:t>完成村级建制调整改革，建制村由15个减少到9个、村民小组由</w:t>
      </w:r>
      <w:r>
        <w:rPr>
          <w:rFonts w:hint="eastAsia" w:ascii="仿宋_GB2312" w:eastAsia="仿宋_GB2312"/>
          <w:sz w:val="32"/>
          <w:szCs w:val="32"/>
          <w:lang w:val="en-US" w:eastAsia="zh-CN"/>
        </w:rPr>
        <w:t>151个减少到88个，减幅分别为40%、41%，</w:t>
      </w:r>
      <w:r>
        <w:rPr>
          <w:rFonts w:hint="eastAsia" w:ascii="仿宋_GB2312" w:hAnsi="Times New Roman" w:eastAsia="仿宋_GB2312" w:cs="Times New Roman"/>
          <w:sz w:val="32"/>
          <w:szCs w:val="32"/>
          <w:lang w:val="en-US" w:eastAsia="zh-CN"/>
        </w:rPr>
        <w:t>对村组干部的提名、预审、选举进行全过程把关，调整不担当、不作为、能力素质不足的村组干部103名。</w:t>
      </w:r>
      <w:r>
        <w:rPr>
          <w:rFonts w:hint="eastAsia" w:ascii="仿宋_GB2312" w:eastAsia="仿宋_GB2312" w:cs="Times New Roman"/>
          <w:sz w:val="32"/>
          <w:szCs w:val="32"/>
          <w:lang w:val="en-US" w:eastAsia="zh-CN"/>
        </w:rPr>
        <w:t>回引优秀农民工128人，其中38人进入村“两委”班子，18人担任村级后备干部，进一步配强村组干部队伍，为乡村振兴和基层治理奠定了坚实的人才基础。三是持续正风肃纪。结合“</w:t>
      </w:r>
      <w:r>
        <w:rPr>
          <w:rFonts w:hint="eastAsia" w:ascii="仿宋_GB2312" w:hAnsi="Times New Roman" w:eastAsia="仿宋_GB2312" w:cs="Times New Roman"/>
          <w:kern w:val="2"/>
          <w:sz w:val="32"/>
          <w:szCs w:val="32"/>
          <w:lang w:val="en-US" w:eastAsia="zh-CN" w:bidi="ar-SA"/>
        </w:rPr>
        <w:t>大走访大服务</w:t>
      </w:r>
      <w:r>
        <w:rPr>
          <w:rFonts w:hint="eastAsia" w:ascii="仿宋_GB2312" w:eastAsia="仿宋_GB2312" w:cs="Times New Roman"/>
          <w:sz w:val="32"/>
          <w:szCs w:val="32"/>
          <w:lang w:val="en-US" w:eastAsia="zh-CN"/>
        </w:rPr>
        <w:t>”</w:t>
      </w:r>
      <w:r>
        <w:rPr>
          <w:rFonts w:hint="eastAsia" w:ascii="仿宋_GB2312" w:hAnsi="Times New Roman" w:eastAsia="仿宋_GB2312" w:cs="Times New Roman"/>
          <w:kern w:val="2"/>
          <w:sz w:val="32"/>
          <w:szCs w:val="32"/>
          <w:lang w:val="en-US" w:eastAsia="zh-CN" w:bidi="ar-SA"/>
        </w:rPr>
        <w:t>走进群众专项行动，组织300余名党员干部实地、线上走访城乡居民7000余户，累计协调解决</w:t>
      </w:r>
      <w:r>
        <w:rPr>
          <w:rFonts w:hint="eastAsia" w:ascii="仿宋_GB2312" w:eastAsia="仿宋_GB2312" w:cs="Times New Roman"/>
          <w:sz w:val="32"/>
          <w:szCs w:val="32"/>
          <w:lang w:val="en-US" w:eastAsia="zh-CN"/>
        </w:rPr>
        <w:t>村道修缮、安全饮水等群众“急难愁盼”问题400余个，落实纾难解困资金25.77万元，群众满意度不断提升。</w:t>
      </w:r>
      <w:r>
        <w:rPr>
          <w:rFonts w:hint="eastAsia" w:ascii="仿宋_GB2312" w:hAnsi="Times New Roman" w:eastAsia="仿宋_GB2312" w:cs="Times New Roman"/>
          <w:kern w:val="2"/>
          <w:sz w:val="32"/>
          <w:szCs w:val="32"/>
          <w:lang w:val="en-US" w:eastAsia="zh-CN" w:bidi="ar-SA"/>
        </w:rPr>
        <w:t>贯通运用监督执纪“四种形态”，开展警示教育4次，处置问题线索1件，立案3件3人，党纪处分3件5人。</w:t>
      </w:r>
    </w:p>
    <w:p w14:paraId="042A5C1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（二）加强社会治理</w:t>
      </w:r>
    </w:p>
    <w:p w14:paraId="1BC8B97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bCs/>
          <w:color w:val="000000"/>
          <w:spacing w:val="0"/>
          <w:sz w:val="32"/>
          <w:szCs w:val="32"/>
          <w:shd w:val="clear" w:color="auto" w:fill="FFFFFF"/>
          <w:lang w:eastAsia="zh-CN"/>
        </w:rPr>
      </w:pPr>
      <w:r>
        <w:rPr>
          <w:rFonts w:hint="eastAsia" w:ascii="仿宋_GB2312" w:hAnsi="Times New Roman" w:eastAsia="仿宋_GB2312" w:cs="Times New Roman"/>
          <w:kern w:val="2"/>
          <w:sz w:val="32"/>
          <w:szCs w:val="32"/>
          <w:lang w:val="en-US" w:eastAsia="zh-CN" w:bidi="ar-SA"/>
        </w:rPr>
        <w:t>一是完善治理体系。开展省级乡镇治理现代化试点（乐山市仅有两个乡镇），试行“四型”村级集体经济发展模式，夯实基层治理物质基础，完善在党的领导下、自治德治法治相结合、以集体经济为支撑的“1＋3＋1”基层治理体系，9个村完成</w:t>
      </w:r>
      <w:r>
        <w:rPr>
          <w:rFonts w:hint="eastAsia" w:ascii="仿宋_GB2312" w:hAnsi="仿宋_GB2312" w:eastAsia="仿宋_GB2312" w:cs="仿宋_GB2312"/>
          <w:b w:val="0"/>
          <w:bCs w:val="0"/>
          <w:spacing w:val="0"/>
          <w:sz w:val="32"/>
          <w:szCs w:val="32"/>
          <w:highlight w:val="none"/>
          <w:lang w:eastAsia="zh-CN"/>
        </w:rPr>
        <w:t>农村集体经济产权制度改革并登记赋码，</w:t>
      </w:r>
      <w:r>
        <w:rPr>
          <w:rFonts w:hint="eastAsia" w:ascii="仿宋_GB2312" w:hAnsi="Times New Roman" w:eastAsia="仿宋_GB2312" w:cs="Times New Roman"/>
          <w:kern w:val="2"/>
          <w:sz w:val="32"/>
          <w:szCs w:val="32"/>
          <w:lang w:val="en-US" w:eastAsia="zh-CN" w:bidi="ar-SA"/>
        </w:rPr>
        <w:t>村级集体经济年收入达5万元以上的村占60%。二是加强社会综治。</w:t>
      </w:r>
      <w:r>
        <w:rPr>
          <w:rFonts w:hint="eastAsia" w:ascii="仿宋_GB2312" w:hAnsi="仿宋_GB2312" w:eastAsia="仿宋_GB2312" w:cs="仿宋_GB2312"/>
          <w:b w:val="0"/>
          <w:bCs w:val="0"/>
          <w:sz w:val="32"/>
          <w:szCs w:val="32"/>
          <w:lang w:val="en-US" w:eastAsia="zh-CN"/>
        </w:rPr>
        <w:t>扎实开展“扫黑除恶”、禁毒等专项斗争，排查化解不稳定因素11条。</w:t>
      </w:r>
      <w:r>
        <w:rPr>
          <w:rFonts w:hint="eastAsia" w:ascii="仿宋_GB2312" w:hAnsi="宋体" w:eastAsia="仿宋_GB2312" w:cs="宋体"/>
          <w:kern w:val="2"/>
          <w:sz w:val="32"/>
          <w:szCs w:val="32"/>
          <w:lang w:val="en-US" w:eastAsia="zh-CN" w:bidi="ar-SA"/>
        </w:rPr>
        <w:t>强化源头治理和网格化服务管理，</w:t>
      </w:r>
      <w:r>
        <w:rPr>
          <w:rFonts w:hint="eastAsia" w:ascii="仿宋_GB2312" w:hAnsi="仿宋_GB2312" w:eastAsia="仿宋_GB2312" w:cs="仿宋_GB2312"/>
          <w:b w:val="0"/>
          <w:bCs w:val="0"/>
          <w:sz w:val="32"/>
          <w:szCs w:val="32"/>
          <w:lang w:val="en-US" w:eastAsia="zh-CN"/>
        </w:rPr>
        <w:t>镇村两级共成功调处各类矛盾纠纷160余件。加强“雪亮工程”和“天网工程”应用管护，进一步提升全镇治安防控水平。全年治安案件同比下降8%，社会治安形势进一步好转。</w:t>
      </w:r>
      <w:r>
        <w:rPr>
          <w:rFonts w:hint="eastAsia" w:ascii="仿宋_GB2312" w:hAnsi="Times New Roman" w:eastAsia="仿宋_GB2312" w:cs="Times New Roman"/>
          <w:kern w:val="2"/>
          <w:sz w:val="32"/>
          <w:szCs w:val="32"/>
          <w:lang w:val="en-US" w:eastAsia="zh-CN" w:bidi="ar-SA"/>
        </w:rPr>
        <w:t>三是促进社会和谐。办理上级转交办信访问题43件，解释疏导来访群众98批212人次，信访问题及时就地解决，</w:t>
      </w:r>
      <w:r>
        <w:rPr>
          <w:rFonts w:hint="eastAsia" w:ascii="仿宋_GB2312" w:hAnsi="仿宋_GB2312" w:eastAsia="仿宋_GB2312" w:cs="仿宋_GB2312"/>
          <w:color w:val="000000"/>
          <w:spacing w:val="0"/>
          <w:kern w:val="2"/>
          <w:sz w:val="32"/>
          <w:szCs w:val="32"/>
          <w:lang w:val="en-US" w:eastAsia="zh-CN" w:bidi="ar-SA"/>
        </w:rPr>
        <w:t>圆满完成文旅“三会”等重大活动、重点时段安保维稳</w:t>
      </w:r>
      <w:r>
        <w:rPr>
          <w:rFonts w:hint="eastAsia" w:ascii="仿宋_GB2312" w:hAnsi="Times New Roman" w:eastAsia="仿宋_GB2312" w:cs="Times New Roman"/>
          <w:kern w:val="2"/>
          <w:sz w:val="32"/>
          <w:szCs w:val="32"/>
          <w:lang w:val="en-US" w:eastAsia="zh-CN" w:bidi="ar-SA"/>
        </w:rPr>
        <w:t>。</w:t>
      </w:r>
      <w:r>
        <w:rPr>
          <w:rFonts w:hint="eastAsia" w:ascii="仿宋_GB2312" w:hAnsi="Courier New" w:eastAsia="仿宋_GB2312" w:cs="Courier New"/>
          <w:bCs/>
          <w:color w:val="000000"/>
          <w:spacing w:val="0"/>
          <w:kern w:val="2"/>
          <w:sz w:val="32"/>
          <w:szCs w:val="32"/>
          <w:highlight w:val="none"/>
          <w:shd w:val="clear" w:color="auto" w:fill="FFFFFF"/>
          <w:rtl w:val="0"/>
          <w:lang w:val="en-US" w:eastAsia="zh-CN" w:bidi="ar-SA"/>
        </w:rPr>
        <w:t>严</w:t>
      </w:r>
      <w:r>
        <w:rPr>
          <w:rFonts w:hint="eastAsia" w:ascii="仿宋_GB2312" w:hAnsi="仿宋_GB2312" w:eastAsia="仿宋_GB2312" w:cs="仿宋_GB2312"/>
          <w:b w:val="0"/>
          <w:bCs w:val="0"/>
          <w:sz w:val="32"/>
          <w:szCs w:val="32"/>
          <w:lang w:val="en-US" w:eastAsia="zh-CN"/>
        </w:rPr>
        <w:t>格落实安全生产责任制，</w:t>
      </w:r>
      <w:r>
        <w:rPr>
          <w:rFonts w:hint="eastAsia" w:ascii="仿宋_GB2312" w:hAnsi="仿宋_GB2312" w:eastAsia="仿宋_GB2312" w:cs="仿宋_GB2312"/>
          <w:b w:val="0"/>
          <w:bCs w:val="0"/>
          <w:sz w:val="32"/>
          <w:szCs w:val="32"/>
          <w:lang w:val="zh-CN" w:eastAsia="zh-CN"/>
        </w:rPr>
        <w:t>狠抓道路交通等重点行业领域安全监管，</w:t>
      </w:r>
      <w:r>
        <w:rPr>
          <w:rFonts w:hint="eastAsia" w:ascii="仿宋_GB2312" w:hAnsi="仿宋_GB2312" w:eastAsia="仿宋_GB2312" w:cs="仿宋_GB2312"/>
          <w:b w:val="0"/>
          <w:bCs w:val="0"/>
          <w:sz w:val="32"/>
          <w:szCs w:val="32"/>
          <w:lang w:val="en-US" w:eastAsia="zh-CN"/>
        </w:rPr>
        <w:t>深入排查整治各类安全隐患80余条，全年无一起安全生产死亡和重特大事故发生。</w:t>
      </w:r>
      <w:r>
        <w:rPr>
          <w:rFonts w:hint="eastAsia" w:ascii="仿宋_GB2312" w:eastAsia="仿宋_GB2312"/>
          <w:bCs/>
          <w:color w:val="000000"/>
          <w:spacing w:val="0"/>
          <w:sz w:val="32"/>
          <w:szCs w:val="32"/>
          <w:shd w:val="clear" w:color="auto" w:fill="FFFFFF"/>
          <w:lang w:eastAsia="zh-CN"/>
        </w:rPr>
        <w:t>积极有效应对“</w:t>
      </w:r>
      <w:r>
        <w:rPr>
          <w:rFonts w:hint="eastAsia" w:ascii="仿宋_GB2312" w:eastAsia="仿宋_GB2312"/>
          <w:bCs/>
          <w:color w:val="000000"/>
          <w:spacing w:val="0"/>
          <w:sz w:val="32"/>
          <w:szCs w:val="32"/>
          <w:shd w:val="clear" w:color="auto" w:fill="FFFFFF"/>
          <w:lang w:val="en-US" w:eastAsia="zh-CN"/>
        </w:rPr>
        <w:t>8.17</w:t>
      </w:r>
      <w:r>
        <w:rPr>
          <w:rFonts w:hint="eastAsia" w:ascii="仿宋_GB2312" w:eastAsia="仿宋_GB2312"/>
          <w:bCs/>
          <w:color w:val="000000"/>
          <w:spacing w:val="0"/>
          <w:sz w:val="32"/>
          <w:szCs w:val="32"/>
          <w:shd w:val="clear" w:color="auto" w:fill="FFFFFF"/>
          <w:lang w:eastAsia="zh-CN"/>
        </w:rPr>
        <w:t>”“</w:t>
      </w:r>
      <w:r>
        <w:rPr>
          <w:rFonts w:hint="eastAsia" w:ascii="仿宋_GB2312" w:eastAsia="仿宋_GB2312"/>
          <w:bCs/>
          <w:color w:val="000000"/>
          <w:spacing w:val="0"/>
          <w:sz w:val="32"/>
          <w:szCs w:val="32"/>
          <w:shd w:val="clear" w:color="auto" w:fill="FFFFFF"/>
          <w:lang w:val="en-US" w:eastAsia="zh-CN"/>
        </w:rPr>
        <w:t>8.23</w:t>
      </w:r>
      <w:r>
        <w:rPr>
          <w:rFonts w:hint="eastAsia" w:ascii="仿宋_GB2312" w:eastAsia="仿宋_GB2312"/>
          <w:bCs/>
          <w:color w:val="000000"/>
          <w:spacing w:val="0"/>
          <w:sz w:val="32"/>
          <w:szCs w:val="32"/>
          <w:shd w:val="clear" w:color="auto" w:fill="FFFFFF"/>
          <w:lang w:eastAsia="zh-CN"/>
        </w:rPr>
        <w:t>”特大暴雨自然灾害，及时转移并妥善安置群众</w:t>
      </w:r>
      <w:r>
        <w:rPr>
          <w:rFonts w:hint="eastAsia" w:ascii="仿宋_GB2312" w:eastAsia="仿宋_GB2312"/>
          <w:bCs/>
          <w:color w:val="000000"/>
          <w:spacing w:val="0"/>
          <w:sz w:val="32"/>
          <w:szCs w:val="32"/>
          <w:shd w:val="clear" w:color="auto" w:fill="FFFFFF"/>
          <w:lang w:val="en-US" w:eastAsia="zh-CN"/>
        </w:rPr>
        <w:t>140余人</w:t>
      </w:r>
      <w:r>
        <w:rPr>
          <w:rFonts w:hint="eastAsia" w:ascii="仿宋_GB2312" w:eastAsia="仿宋_GB2312"/>
          <w:bCs/>
          <w:color w:val="000000"/>
          <w:spacing w:val="0"/>
          <w:sz w:val="32"/>
          <w:szCs w:val="32"/>
          <w:shd w:val="clear" w:color="auto" w:fill="FFFFFF"/>
          <w:lang w:eastAsia="zh-CN"/>
        </w:rPr>
        <w:t>，实现零伤亡。顺利通过“四川省安全社区”复评。</w:t>
      </w:r>
    </w:p>
    <w:p w14:paraId="438DAEA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（三）推进项目建设</w:t>
      </w:r>
    </w:p>
    <w:p w14:paraId="2F7082D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sz w:val="32"/>
          <w:szCs w:val="32"/>
          <w:lang w:eastAsia="zh-CN"/>
        </w:rPr>
      </w:pPr>
      <w:r>
        <w:rPr>
          <w:rFonts w:hint="eastAsia" w:ascii="仿宋_GB2312" w:hAnsi="Calibri" w:eastAsia="仿宋_GB2312" w:cs="仿宋_GB2312"/>
          <w:kern w:val="2"/>
          <w:sz w:val="32"/>
          <w:szCs w:val="32"/>
          <w:lang w:val="en-US" w:eastAsia="zh-CN" w:bidi="ar"/>
        </w:rPr>
        <w:t>一是做好项目交地。规范青苗、构筑物清点赔付，严格实行审核、公示制度，</w:t>
      </w:r>
      <w:r>
        <w:rPr>
          <w:rFonts w:hint="eastAsia" w:ascii="仿宋_GB2312" w:hAnsi="仿宋" w:eastAsia="仿宋_GB2312"/>
          <w:sz w:val="32"/>
          <w:szCs w:val="32"/>
          <w:lang w:val="en-US" w:eastAsia="zh-CN"/>
        </w:rPr>
        <w:t>完成成乐高速扩容（符溪段）、乐西高速（符溪段）、</w:t>
      </w:r>
      <w:r>
        <w:rPr>
          <w:rFonts w:hint="eastAsia" w:ascii="仿宋_GB2312" w:hAnsi="宋体" w:eastAsia="仿宋_GB2312" w:cs="宋体"/>
          <w:sz w:val="32"/>
          <w:szCs w:val="32"/>
          <w:lang w:val="en-US" w:eastAsia="zh-CN"/>
        </w:rPr>
        <w:t>峨眉山市直供港澳农产品采后处理中心、天宫村工业用地等4个项目征地（交地）891.9亩，其中，</w:t>
      </w:r>
      <w:r>
        <w:rPr>
          <w:rFonts w:hint="eastAsia" w:ascii="仿宋_GB2312" w:hAnsi="仿宋" w:eastAsia="仿宋_GB2312"/>
          <w:sz w:val="32"/>
          <w:szCs w:val="32"/>
          <w:lang w:val="en-US" w:eastAsia="zh-CN"/>
        </w:rPr>
        <w:t>成乐高速扩容（符溪段）和乐西高速（符溪段）项目完成红线范围内43户农房拆迁并顺利进场</w:t>
      </w:r>
      <w:r>
        <w:rPr>
          <w:rFonts w:hint="eastAsia" w:ascii="仿宋_GB2312" w:hAnsi="宋体" w:eastAsia="仿宋_GB2312" w:cs="宋体"/>
          <w:sz w:val="32"/>
          <w:szCs w:val="32"/>
          <w:lang w:val="en-US" w:eastAsia="zh-CN"/>
        </w:rPr>
        <w:t>。二是完善基础设施。投资2400万元，建成雷场大桥和</w:t>
      </w:r>
      <w:r>
        <w:rPr>
          <w:rFonts w:hint="eastAsia" w:ascii="仿宋_GB2312" w:hAnsi="仿宋" w:eastAsia="仿宋_GB2312"/>
          <w:sz w:val="32"/>
          <w:szCs w:val="32"/>
          <w:lang w:val="en-US" w:eastAsia="zh-CN"/>
        </w:rPr>
        <w:t>符溪镇滨河南路西段道路工程。</w:t>
      </w:r>
      <w:r>
        <w:rPr>
          <w:rFonts w:hint="eastAsia" w:ascii="仿宋_GB2312" w:hAnsi="仿宋_GB2312" w:eastAsia="仿宋_GB2312" w:cs="仿宋_GB2312"/>
          <w:b w:val="0"/>
          <w:bCs w:val="0"/>
          <w:sz w:val="32"/>
          <w:szCs w:val="32"/>
          <w:lang w:val="en-US" w:eastAsia="zh-CN"/>
        </w:rPr>
        <w:t>完成向阳路项目可研、设计、环评等前期工作，正在进行招标。做好项目建设协调服务工作，保障总长10.7公里的</w:t>
      </w:r>
      <w:r>
        <w:rPr>
          <w:rFonts w:hint="eastAsia" w:ascii="仿宋_GB2312" w:hAnsi="仿宋_GB2312" w:eastAsia="仿宋_GB2312" w:cs="仿宋_GB2312"/>
          <w:color w:val="000000"/>
          <w:sz w:val="32"/>
          <w:szCs w:val="32"/>
        </w:rPr>
        <w:t>符双茶叶走廊</w:t>
      </w:r>
      <w:r>
        <w:rPr>
          <w:rFonts w:hint="eastAsia" w:ascii="仿宋_GB2312" w:hAnsi="仿宋_GB2312" w:eastAsia="仿宋_GB2312" w:cs="仿宋_GB2312"/>
          <w:b w:val="0"/>
          <w:bCs w:val="0"/>
          <w:spacing w:val="0"/>
          <w:sz w:val="32"/>
          <w:szCs w:val="32"/>
          <w:highlight w:val="none"/>
          <w:lang w:val="en-US" w:eastAsia="zh-CN"/>
        </w:rPr>
        <w:t>（产业大道）项目和总长4.6公里的峨眉河防洪工程顺利建成。三是推进安置工作。</w:t>
      </w:r>
      <w:r>
        <w:rPr>
          <w:rFonts w:hint="eastAsia" w:ascii="仿宋_GB2312" w:hAnsi="仿宋_GB2312" w:eastAsia="仿宋_GB2312" w:cs="仿宋_GB2312"/>
          <w:color w:val="000000"/>
          <w:sz w:val="32"/>
          <w:szCs w:val="32"/>
          <w:lang w:eastAsia="zh-CN"/>
        </w:rPr>
        <w:t>完成</w:t>
      </w:r>
      <w:r>
        <w:rPr>
          <w:rFonts w:hint="eastAsia" w:ascii="仿宋_GB2312" w:hAnsi="仿宋_GB2312" w:eastAsia="仿宋_GB2312" w:cs="仿宋_GB2312"/>
          <w:color w:val="000000"/>
          <w:sz w:val="32"/>
          <w:szCs w:val="32"/>
        </w:rPr>
        <w:t>菜场安置点安置房</w:t>
      </w:r>
      <w:r>
        <w:rPr>
          <w:rFonts w:hint="eastAsia" w:ascii="仿宋_GB2312" w:hAnsi="仿宋_GB2312" w:eastAsia="仿宋_GB2312" w:cs="仿宋_GB2312"/>
          <w:color w:val="000000"/>
          <w:sz w:val="32"/>
          <w:szCs w:val="32"/>
          <w:lang w:eastAsia="zh-CN"/>
        </w:rPr>
        <w:t>主体工程</w:t>
      </w:r>
      <w:r>
        <w:rPr>
          <w:rFonts w:hint="eastAsia" w:ascii="仿宋_GB2312" w:hAnsi="仿宋_GB2312" w:eastAsia="仿宋_GB2312" w:cs="仿宋_GB2312"/>
          <w:color w:val="000000"/>
          <w:sz w:val="32"/>
          <w:szCs w:val="32"/>
        </w:rPr>
        <w:t>建设</w:t>
      </w:r>
      <w:r>
        <w:rPr>
          <w:rFonts w:hint="eastAsia" w:ascii="仿宋_GB2312" w:hAnsi="仿宋_GB2312" w:eastAsia="仿宋_GB2312" w:cs="仿宋_GB2312"/>
          <w:color w:val="000000"/>
          <w:sz w:val="32"/>
          <w:szCs w:val="32"/>
          <w:lang w:eastAsia="zh-CN"/>
        </w:rPr>
        <w:t>，正在完善附属设施。完成</w:t>
      </w:r>
      <w:r>
        <w:rPr>
          <w:rFonts w:hint="eastAsia" w:ascii="仿宋_GB2312" w:hAnsi="仿宋_GB2312" w:eastAsia="仿宋_GB2312" w:cs="仿宋_GB2312"/>
          <w:color w:val="000000"/>
          <w:sz w:val="32"/>
          <w:szCs w:val="32"/>
        </w:rPr>
        <w:t>符溪</w:t>
      </w:r>
      <w:r>
        <w:rPr>
          <w:rFonts w:hint="eastAsia" w:ascii="仿宋_GB2312" w:hAnsi="仿宋_GB2312" w:eastAsia="仿宋_GB2312" w:cs="仿宋_GB2312"/>
          <w:color w:val="000000"/>
          <w:sz w:val="32"/>
          <w:szCs w:val="32"/>
          <w:lang w:eastAsia="zh-CN"/>
        </w:rPr>
        <w:t>村</w:t>
      </w:r>
      <w:r>
        <w:rPr>
          <w:rFonts w:hint="eastAsia" w:ascii="仿宋_GB2312" w:hAnsi="仿宋_GB2312" w:eastAsia="仿宋_GB2312" w:cs="仿宋_GB2312"/>
          <w:color w:val="000000"/>
          <w:sz w:val="32"/>
          <w:szCs w:val="32"/>
        </w:rPr>
        <w:t>1、6、7组安置房分配前期工作</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b w:val="0"/>
          <w:bCs w:val="0"/>
          <w:spacing w:val="0"/>
          <w:sz w:val="32"/>
          <w:szCs w:val="32"/>
          <w:highlight w:val="none"/>
          <w:lang w:val="en-US" w:eastAsia="zh-CN"/>
        </w:rPr>
        <w:t>实施广场</w:t>
      </w:r>
      <w:r>
        <w:rPr>
          <w:rFonts w:hint="eastAsia" w:ascii="仿宋_GB2312" w:hAnsi="仿宋" w:eastAsia="仿宋_GB2312"/>
          <w:sz w:val="32"/>
          <w:szCs w:val="32"/>
          <w:lang w:val="en-US" w:eastAsia="zh-CN"/>
        </w:rPr>
        <w:t>安置点A、B区屋面改造工程，启动</w:t>
      </w:r>
      <w:r>
        <w:rPr>
          <w:rFonts w:hint="eastAsia" w:ascii="仿宋_GB2312" w:hAnsi="宋体" w:eastAsia="仿宋_GB2312"/>
          <w:sz w:val="32"/>
          <w:szCs w:val="32"/>
        </w:rPr>
        <w:t>菜场安置点</w:t>
      </w:r>
      <w:r>
        <w:rPr>
          <w:rFonts w:hint="eastAsia" w:ascii="仿宋_GB2312" w:hAnsi="宋体" w:eastAsia="仿宋_GB2312"/>
          <w:sz w:val="32"/>
          <w:szCs w:val="32"/>
          <w:lang w:eastAsia="zh-CN"/>
        </w:rPr>
        <w:t>安置房</w:t>
      </w:r>
      <w:r>
        <w:rPr>
          <w:rFonts w:hint="eastAsia" w:ascii="仿宋_GB2312" w:hAnsi="宋体" w:eastAsia="仿宋_GB2312"/>
          <w:sz w:val="32"/>
          <w:szCs w:val="32"/>
        </w:rPr>
        <w:t>A区和符溪集镇3号地块安置点</w:t>
      </w:r>
      <w:r>
        <w:rPr>
          <w:rFonts w:hint="eastAsia" w:ascii="仿宋_GB2312" w:hAnsi="宋体" w:eastAsia="仿宋_GB2312"/>
          <w:sz w:val="32"/>
          <w:szCs w:val="32"/>
          <w:lang w:eastAsia="zh-CN"/>
        </w:rPr>
        <w:t>规划、设计等前期工作。</w:t>
      </w:r>
    </w:p>
    <w:p w14:paraId="3D51E9E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kern w:val="2"/>
          <w:sz w:val="32"/>
          <w:szCs w:val="32"/>
          <w:lang w:val="en-US" w:eastAsia="zh-CN" w:bidi="ar-SA"/>
        </w:rPr>
        <w:t>（四）加快乡村振兴</w:t>
      </w:r>
    </w:p>
    <w:p w14:paraId="763CDD6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sz w:val="32"/>
          <w:szCs w:val="32"/>
          <w:lang w:val="en-US" w:eastAsia="zh-CN"/>
        </w:rPr>
      </w:pPr>
      <w:r>
        <w:rPr>
          <w:rFonts w:hint="eastAsia" w:ascii="仿宋_GB2312" w:hAnsi="宋体" w:eastAsia="仿宋_GB2312" w:cs="Times New Roman"/>
          <w:sz w:val="32"/>
          <w:szCs w:val="32"/>
          <w:lang w:val="en-US" w:eastAsia="zh-CN"/>
        </w:rPr>
        <w:t>一是强基础。投资135万元，加强水利设施维修整治，新建旱井2口，维修提灌站4处，完成沟渠清淤83公里，实施节水灌溉工程3.5公里，确保全镇农业生产用水需要；投资103万元，整治</w:t>
      </w:r>
      <w:r>
        <w:rPr>
          <w:rFonts w:hint="eastAsia" w:ascii="仿宋_GB2312" w:hAnsi="仿宋_GB2312" w:eastAsia="仿宋_GB2312" w:cs="仿宋_GB2312"/>
          <w:sz w:val="32"/>
          <w:szCs w:val="32"/>
          <w:lang w:val="en-US" w:eastAsia="zh-CN"/>
        </w:rPr>
        <w:t>丰收村漫水桥等4个水毁隐患点，方便群众出行，</w:t>
      </w:r>
      <w:r>
        <w:rPr>
          <w:rFonts w:hint="eastAsia" w:ascii="仿宋_GB2312" w:hAnsi="宋体" w:eastAsia="仿宋_GB2312" w:cs="Times New Roman"/>
          <w:sz w:val="32"/>
          <w:szCs w:val="32"/>
          <w:lang w:val="en-US" w:eastAsia="zh-CN"/>
        </w:rPr>
        <w:t>改善群众生活条件。完成</w:t>
      </w:r>
      <w:r>
        <w:rPr>
          <w:rFonts w:hint="eastAsia" w:ascii="仿宋_GB2312" w:hAnsi="仿宋" w:eastAsia="仿宋_GB2312"/>
          <w:sz w:val="32"/>
          <w:szCs w:val="32"/>
          <w:lang w:val="en-US" w:eastAsia="zh-CN"/>
        </w:rPr>
        <w:t>黑桥村村道工程建设项目</w:t>
      </w:r>
      <w:r>
        <w:rPr>
          <w:rFonts w:hint="eastAsia" w:ascii="仿宋_GB2312" w:hAnsi="仿宋" w:eastAsia="仿宋_GB2312"/>
          <w:sz w:val="32"/>
          <w:szCs w:val="32"/>
        </w:rPr>
        <w:t>可研、设计、环评等前期工作，</w:t>
      </w:r>
      <w:r>
        <w:rPr>
          <w:rFonts w:hint="eastAsia" w:ascii="仿宋_GB2312" w:hAnsi="仿宋" w:eastAsia="仿宋_GB2312"/>
          <w:sz w:val="32"/>
          <w:szCs w:val="32"/>
          <w:lang w:eastAsia="zh-CN"/>
        </w:rPr>
        <w:t>计划总</w:t>
      </w:r>
      <w:r>
        <w:rPr>
          <w:rFonts w:hint="eastAsia" w:ascii="仿宋_GB2312" w:hAnsi="仿宋" w:eastAsia="仿宋_GB2312"/>
          <w:sz w:val="32"/>
          <w:szCs w:val="32"/>
          <w:lang w:val="en-US" w:eastAsia="zh-CN"/>
        </w:rPr>
        <w:t>投资821.15万元。</w:t>
      </w:r>
      <w:r>
        <w:rPr>
          <w:rFonts w:hint="eastAsia" w:ascii="仿宋_GB2312" w:hAnsi="Times New Roman" w:eastAsia="仿宋_GB2312" w:cs="Times New Roman"/>
          <w:kern w:val="2"/>
          <w:sz w:val="32"/>
          <w:szCs w:val="32"/>
          <w:lang w:val="en-US" w:eastAsia="zh-CN" w:bidi="ar-SA"/>
        </w:rPr>
        <w:t>二是重治理。持续开展人居环境整治，</w:t>
      </w:r>
      <w:r>
        <w:rPr>
          <w:rFonts w:hint="eastAsia" w:ascii="仿宋_GB2312" w:hAnsi="仿宋_GB2312" w:eastAsia="仿宋_GB2312" w:cs="仿宋_GB2312"/>
          <w:sz w:val="32"/>
          <w:szCs w:val="32"/>
          <w:lang w:val="en-US" w:eastAsia="zh-CN"/>
        </w:rPr>
        <w:t>全镇农村户用厕所5146户均达到卫生厕所标准，截止目前，建设污水管网24公里,在建“一体化、微动力”设施8个，建成8个，改造无害化卫生厕所1572户。开展“四清四拆”行动，清理农村生活垃圾和农业废弃物2510吨，搬迁、美化坟墓69座，水塔下地213座，</w:t>
      </w:r>
      <w:r>
        <w:rPr>
          <w:rFonts w:hint="eastAsia" w:ascii="仿宋_GB2312" w:hAnsi="仿宋_GB2312" w:eastAsia="仿宋_GB2312" w:cs="仿宋_GB2312"/>
          <w:color w:val="000000"/>
          <w:sz w:val="32"/>
          <w:szCs w:val="32"/>
        </w:rPr>
        <w:t>村民的生活环境和生活质量得到有效改善和提升。</w:t>
      </w:r>
      <w:r>
        <w:rPr>
          <w:rFonts w:hint="eastAsia" w:ascii="仿宋_GB2312" w:hAnsi="仿宋_GB2312" w:eastAsia="仿宋_GB2312" w:cs="仿宋_GB2312"/>
          <w:b w:val="0"/>
          <w:bCs w:val="0"/>
          <w:sz w:val="32"/>
          <w:szCs w:val="32"/>
          <w:lang w:val="en-US" w:eastAsia="zh-CN"/>
        </w:rPr>
        <w:t>战斗村名列2019年度四川省实施乡村振兴战略“示范村”、入选第六届全国“文明村镇”。</w:t>
      </w:r>
      <w:r>
        <w:rPr>
          <w:rFonts w:hint="eastAsia" w:ascii="仿宋_GB2312" w:hAnsi="Times New Roman" w:eastAsia="仿宋_GB2312" w:cs="Times New Roman"/>
          <w:kern w:val="2"/>
          <w:sz w:val="32"/>
          <w:szCs w:val="32"/>
          <w:lang w:val="en-US" w:eastAsia="zh-CN" w:bidi="ar-SA"/>
        </w:rPr>
        <w:t>三</w:t>
      </w:r>
      <w:r>
        <w:rPr>
          <w:rFonts w:hint="eastAsia" w:ascii="仿宋_GB2312" w:hAnsi="仿宋_GB2312" w:eastAsia="仿宋_GB2312" w:cs="仿宋_GB2312"/>
          <w:b w:val="0"/>
          <w:bCs w:val="0"/>
          <w:sz w:val="32"/>
          <w:szCs w:val="32"/>
          <w:lang w:val="en-US" w:eastAsia="zh-CN"/>
        </w:rPr>
        <w:t>是建机制。</w:t>
      </w:r>
      <w:r>
        <w:rPr>
          <w:rFonts w:hint="eastAsia" w:ascii="仿宋_GB2312" w:hAnsi="宋体" w:eastAsia="仿宋_GB2312" w:cs="宋体"/>
          <w:kern w:val="0"/>
          <w:sz w:val="32"/>
          <w:szCs w:val="32"/>
          <w:lang w:val="en-US" w:eastAsia="zh-CN"/>
        </w:rPr>
        <w:t>指导修订村规民约，强化村民自治意识，创新</w:t>
      </w:r>
      <w:r>
        <w:rPr>
          <w:rFonts w:hint="eastAsia" w:ascii="仿宋_GB2312" w:hAnsi="仿宋_GB2312" w:eastAsia="仿宋_GB2312" w:cs="仿宋_GB2312"/>
          <w:b w:val="0"/>
          <w:bCs w:val="0"/>
          <w:sz w:val="32"/>
          <w:szCs w:val="32"/>
          <w:lang w:val="en-US" w:eastAsia="zh-CN"/>
        </w:rPr>
        <w:t>建立日常综合巡查机制，由镇纪委牵头，抽调乡村振兴办、综合执法办等部门精干力量组成专职巡查队伍，每日对各村（社区）环境卫生、违章建筑、脱贫攻坚和党建等重点、难点工作开展至少1轮巡查，及时通报巡查发现问题，加快督促整改，并将此项工作纳入村级年终目标考核，形成长效管理机制。</w:t>
      </w:r>
    </w:p>
    <w:p w14:paraId="6CC94EC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（五）增进民生福祉</w:t>
      </w:r>
    </w:p>
    <w:p w14:paraId="6AB3D495">
      <w:pPr>
        <w:pStyle w:val="36"/>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是聚焦疫情防控。采取镇干部包村、村干部包组、组干部和党员包户的方式，组建16支党员义工队伍，常态做好疫情防控宣传、返乡人员保障等工作，把为民服务送到群众“家门口”。设置农村监测卡口34个，全覆盖排查湖北等疫情高发地及境外来符返符人员113人，累计医学隔离观察6人次，未发生确诊病例和疑似病例。专门划定蔬菜秧苗临时交易点，并调配100余名镇村干部不间断对场地进行消杀清洁，实现防疫春耕两不误。全镇各界踊跃捐款18万余元、捐赠蔬菜5万余斤，共克时艰，共渡难关。二是聚焦特殊群体。积极举办技能茶艺师、育婴师等培训活动，加强就业创业服务指导，帮助380余名失业人员再就业，170余名残疾人居家灵活就业。扎实做好拆迁群众安置工作，协调办理“农转非”68人，征地入保261人，全力保障群众合法权益。三是聚焦脱贫攻坚。</w:t>
      </w:r>
      <w:r>
        <w:rPr>
          <w:rFonts w:hint="eastAsia" w:ascii="仿宋_GB2312" w:hAnsi="仿宋_GB2312" w:eastAsia="仿宋_GB2312" w:cs="仿宋_GB2312"/>
          <w:color w:val="000000"/>
          <w:sz w:val="32"/>
          <w:szCs w:val="32"/>
        </w:rPr>
        <w:t>巩固提升目标数15</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户4</w:t>
      </w:r>
      <w:r>
        <w:rPr>
          <w:rFonts w:hint="eastAsia" w:ascii="仿宋_GB2312" w:hAnsi="仿宋_GB2312" w:eastAsia="仿宋_GB2312" w:cs="仿宋_GB2312"/>
          <w:color w:val="000000"/>
          <w:sz w:val="32"/>
          <w:szCs w:val="32"/>
          <w:lang w:val="en-US" w:eastAsia="zh-CN"/>
        </w:rPr>
        <w:t>44</w:t>
      </w:r>
      <w:r>
        <w:rPr>
          <w:rFonts w:hint="eastAsia" w:ascii="仿宋_GB2312" w:hAnsi="仿宋_GB2312" w:eastAsia="仿宋_GB2312" w:cs="仿宋_GB2312"/>
          <w:color w:val="000000"/>
          <w:sz w:val="32"/>
          <w:szCs w:val="32"/>
        </w:rPr>
        <w:t>人,脱贫攻坚结对帮扶贫困户84户，无返贫</w:t>
      </w:r>
      <w:r>
        <w:rPr>
          <w:rFonts w:hint="eastAsia" w:ascii="仿宋_GB2312" w:hAnsi="仿宋_GB2312" w:eastAsia="仿宋_GB2312" w:cs="仿宋_GB2312"/>
          <w:color w:val="000000"/>
          <w:sz w:val="32"/>
          <w:szCs w:val="32"/>
          <w:lang w:eastAsia="zh-CN"/>
        </w:rPr>
        <w:t>致贫</w:t>
      </w:r>
      <w:r>
        <w:rPr>
          <w:rFonts w:hint="eastAsia" w:ascii="仿宋_GB2312" w:hAnsi="仿宋_GB2312" w:eastAsia="仿宋_GB2312" w:cs="仿宋_GB2312"/>
          <w:color w:val="000000"/>
          <w:sz w:val="32"/>
          <w:szCs w:val="32"/>
        </w:rPr>
        <w:t>现象。</w:t>
      </w:r>
      <w:r>
        <w:rPr>
          <w:rFonts w:hint="eastAsia" w:ascii="仿宋_GB2312" w:hAnsi="仿宋_GB2312" w:eastAsia="仿宋_GB2312" w:cs="仿宋_GB2312"/>
          <w:b w:val="0"/>
          <w:bCs w:val="0"/>
          <w:sz w:val="32"/>
          <w:szCs w:val="32"/>
          <w:lang w:val="en-US" w:eastAsia="zh-CN"/>
        </w:rPr>
        <w:t>以全市“穿透式”检查为契机，围绕“两不愁三保障”“一超六有”开展“问题清零行动”，整改销号基本医疗、住房保障等问题135个，评选“星级家庭”16户，落实公益性岗</w:t>
      </w:r>
      <w:r>
        <w:rPr>
          <w:rFonts w:hint="eastAsia" w:ascii="仿宋_GB2312" w:hAnsi="仿宋_GB2312" w:eastAsia="仿宋_GB2312" w:cs="仿宋_GB2312"/>
          <w:color w:val="000000"/>
          <w:sz w:val="32"/>
          <w:szCs w:val="32"/>
          <w:lang w:val="en-US" w:eastAsia="zh-CN"/>
        </w:rPr>
        <w:t>位17个</w:t>
      </w:r>
      <w:r>
        <w:rPr>
          <w:rFonts w:hint="eastAsia" w:ascii="仿宋_GB2312" w:hAnsi="仿宋_GB2312" w:eastAsia="仿宋_GB2312" w:cs="仿宋_GB2312"/>
          <w:b w:val="0"/>
          <w:bCs w:val="0"/>
          <w:sz w:val="32"/>
          <w:szCs w:val="32"/>
          <w:lang w:val="en-US" w:eastAsia="zh-CN"/>
        </w:rPr>
        <w:t>，实现产业帮扶77户235人。</w:t>
      </w:r>
    </w:p>
    <w:p w14:paraId="7A04BA0C">
      <w:pPr>
        <w:pStyle w:val="4"/>
        <w:rPr>
          <w:rStyle w:val="29"/>
          <w:b w:val="0"/>
          <w:bCs w:val="0"/>
        </w:rPr>
      </w:pPr>
      <w:r>
        <w:rPr>
          <w:rFonts w:hint="eastAsia" w:ascii="黑体" w:eastAsia="黑体"/>
          <w:b w:val="0"/>
          <w:color w:val="000000"/>
        </w:rPr>
        <w:t>二、</w:t>
      </w:r>
      <w:r>
        <w:rPr>
          <w:rFonts w:hint="eastAsia" w:ascii="黑体" w:hAnsi="黑体" w:eastAsia="黑体"/>
          <w:b w:val="0"/>
          <w:color w:val="000000"/>
        </w:rPr>
        <w:t>机</w:t>
      </w:r>
      <w:r>
        <w:rPr>
          <w:rStyle w:val="29"/>
          <w:rFonts w:hint="eastAsia" w:ascii="黑体" w:hAnsi="黑体" w:eastAsia="黑体"/>
          <w:b w:val="0"/>
          <w:bCs w:val="0"/>
        </w:rPr>
        <w:t>构设置</w:t>
      </w:r>
      <w:bookmarkEnd w:id="18"/>
      <w:bookmarkEnd w:id="19"/>
    </w:p>
    <w:p w14:paraId="2AF6238D">
      <w:pPr>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符溪镇人民政府</w:t>
      </w:r>
      <w:r>
        <w:rPr>
          <w:rFonts w:hint="eastAsia" w:ascii="仿宋_GB2312" w:hAnsi="仿宋_GB2312" w:eastAsia="仿宋_GB2312" w:cs="仿宋_GB2312"/>
          <w:sz w:val="32"/>
          <w:szCs w:val="32"/>
        </w:rPr>
        <w:t>下属二级单位</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个，其中行政单位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个，参照公务员法管理的事业单位</w:t>
      </w:r>
      <w:r>
        <w:rPr>
          <w:rFonts w:hint="eastAsia" w:ascii="仿宋_GB2312" w:hAnsi="仿宋_GB2312" w:eastAsia="仿宋_GB2312" w:cs="仿宋_GB2312"/>
          <w:bCs/>
          <w:sz w:val="32"/>
          <w:szCs w:val="32"/>
          <w:lang w:val="en-US" w:eastAsia="zh-CN"/>
        </w:rPr>
        <w:t>0</w:t>
      </w:r>
      <w:r>
        <w:rPr>
          <w:rFonts w:hint="eastAsia" w:ascii="仿宋_GB2312" w:hAnsi="仿宋_GB2312" w:eastAsia="仿宋_GB2312" w:cs="仿宋_GB2312"/>
          <w:sz w:val="32"/>
          <w:szCs w:val="32"/>
        </w:rPr>
        <w:t>个，其他事业单位</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eastAsia="zh-CN"/>
        </w:rPr>
        <w:t>（便民服务中心(退役军人服务站)、农业综合服务中心、文化旅游服务中心、农民工服务中心）</w:t>
      </w:r>
      <w:r>
        <w:rPr>
          <w:rFonts w:hint="eastAsia" w:ascii="仿宋_GB2312" w:hAnsi="仿宋_GB2312" w:eastAsia="仿宋_GB2312" w:cs="仿宋_GB2312"/>
          <w:sz w:val="32"/>
          <w:szCs w:val="32"/>
        </w:rPr>
        <w:t>。</w:t>
      </w:r>
    </w:p>
    <w:p w14:paraId="4CB5654D">
      <w:pPr>
        <w:pStyle w:val="3"/>
        <w:ind w:right="440"/>
        <w:jc w:val="right"/>
        <w:rPr>
          <w:rStyle w:val="28"/>
          <w:rFonts w:ascii="黑体" w:hAnsi="黑体" w:eastAsia="黑体"/>
          <w:b w:val="0"/>
          <w:bCs w:val="0"/>
        </w:rPr>
      </w:pPr>
      <w:bookmarkStart w:id="20" w:name="_Toc15396602"/>
      <w:bookmarkStart w:id="21" w:name="_Toc15377204"/>
      <w:r>
        <w:rPr>
          <w:rFonts w:hint="eastAsia" w:ascii="黑体" w:hAnsi="黑体" w:eastAsia="黑体"/>
          <w:b w:val="0"/>
          <w:color w:val="000000"/>
        </w:rPr>
        <w:t>第二部分</w:t>
      </w:r>
      <w:r>
        <w:rPr>
          <w:rFonts w:hint="eastAsia" w:ascii="黑体" w:hAnsi="黑体" w:eastAsia="黑体"/>
          <w:color w:val="000000"/>
        </w:rPr>
        <w:t xml:space="preserve"> </w:t>
      </w:r>
      <w:r>
        <w:rPr>
          <w:rStyle w:val="28"/>
          <w:rFonts w:hint="eastAsia" w:ascii="黑体" w:hAnsi="黑体" w:eastAsia="黑体"/>
          <w:b w:val="0"/>
          <w:bCs w:val="0"/>
        </w:rPr>
        <w:t>20</w:t>
      </w:r>
      <w:r>
        <w:rPr>
          <w:rStyle w:val="28"/>
          <w:rFonts w:hint="eastAsia" w:ascii="黑体" w:hAnsi="黑体" w:eastAsia="黑体"/>
          <w:b w:val="0"/>
          <w:bCs w:val="0"/>
          <w:lang w:val="en-US" w:eastAsia="zh-CN"/>
        </w:rPr>
        <w:t>20</w:t>
      </w:r>
      <w:r>
        <w:rPr>
          <w:rStyle w:val="28"/>
          <w:rFonts w:hint="eastAsia" w:ascii="黑体" w:hAnsi="黑体" w:eastAsia="黑体"/>
          <w:b w:val="0"/>
          <w:bCs w:val="0"/>
        </w:rPr>
        <w:t>年度部门决算情况说明</w:t>
      </w:r>
      <w:bookmarkEnd w:id="20"/>
      <w:bookmarkEnd w:id="21"/>
    </w:p>
    <w:p w14:paraId="3B01B099">
      <w:pPr>
        <w:pStyle w:val="27"/>
        <w:numPr>
          <w:ilvl w:val="0"/>
          <w:numId w:val="1"/>
        </w:numPr>
        <w:spacing w:line="600" w:lineRule="exact"/>
        <w:ind w:firstLineChars="0"/>
        <w:outlineLvl w:val="1"/>
        <w:rPr>
          <w:rStyle w:val="29"/>
          <w:rFonts w:ascii="黑体" w:hAnsi="黑体" w:eastAsia="黑体"/>
          <w:b w:val="0"/>
        </w:rPr>
      </w:pPr>
      <w:bookmarkStart w:id="22" w:name="_Toc15396603"/>
      <w:bookmarkStart w:id="23" w:name="_Toc15377205"/>
      <w:r>
        <w:rPr>
          <w:rFonts w:hint="eastAsia" w:ascii="黑体" w:hAnsi="黑体" w:eastAsia="黑体"/>
          <w:color w:val="000000"/>
          <w:sz w:val="32"/>
          <w:szCs w:val="32"/>
        </w:rPr>
        <w:t>收</w:t>
      </w:r>
      <w:r>
        <w:rPr>
          <w:rStyle w:val="29"/>
          <w:rFonts w:hint="eastAsia" w:ascii="黑体" w:hAnsi="黑体" w:eastAsia="黑体"/>
          <w:b w:val="0"/>
        </w:rPr>
        <w:t>入支出决算总体情况说明</w:t>
      </w:r>
      <w:bookmarkEnd w:id="22"/>
      <w:bookmarkEnd w:id="23"/>
    </w:p>
    <w:p w14:paraId="34FEE300">
      <w:pPr>
        <w:spacing w:line="60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C00000"/>
          <w:sz w:val="32"/>
          <w:szCs w:val="32"/>
        </w:rPr>
        <w:t>20</w:t>
      </w:r>
      <w:r>
        <w:rPr>
          <w:rFonts w:hint="eastAsia" w:ascii="仿宋_GB2312" w:hAnsi="仿宋_GB2312" w:eastAsia="仿宋_GB2312" w:cs="仿宋_GB2312"/>
          <w:color w:val="C00000"/>
          <w:sz w:val="32"/>
          <w:szCs w:val="32"/>
          <w:lang w:val="en-US" w:eastAsia="zh-CN"/>
        </w:rPr>
        <w:t>20</w:t>
      </w:r>
      <w:r>
        <w:rPr>
          <w:rFonts w:hint="eastAsia" w:ascii="仿宋_GB2312" w:hAnsi="仿宋_GB2312" w:eastAsia="仿宋_GB2312" w:cs="仿宋_GB2312"/>
          <w:color w:val="C00000"/>
          <w:sz w:val="32"/>
          <w:szCs w:val="32"/>
        </w:rPr>
        <w:t>年度收</w:t>
      </w:r>
      <w:r>
        <w:rPr>
          <w:rFonts w:hint="eastAsia" w:ascii="仿宋_GB2312" w:hAnsi="仿宋_GB2312" w:eastAsia="仿宋_GB2312" w:cs="仿宋_GB2312"/>
          <w:color w:val="C00000"/>
          <w:sz w:val="32"/>
          <w:szCs w:val="32"/>
          <w:lang w:eastAsia="zh-CN"/>
        </w:rPr>
        <w:t>入总计</w:t>
      </w:r>
      <w:r>
        <w:rPr>
          <w:rFonts w:hint="eastAsia" w:ascii="仿宋_GB2312" w:hAnsi="仿宋_GB2312" w:eastAsia="仿宋_GB2312" w:cs="仿宋_GB2312"/>
          <w:color w:val="C00000"/>
          <w:sz w:val="32"/>
          <w:szCs w:val="32"/>
          <w:lang w:val="en-US" w:eastAsia="zh-CN"/>
        </w:rPr>
        <w:t>4269.36万元</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C00000"/>
          <w:sz w:val="32"/>
          <w:szCs w:val="32"/>
          <w:lang w:val="en-US" w:eastAsia="zh-CN"/>
        </w:rPr>
        <w:t>2020年</w:t>
      </w:r>
      <w:r>
        <w:rPr>
          <w:rFonts w:hint="eastAsia" w:ascii="仿宋_GB2312" w:hAnsi="仿宋_GB2312" w:eastAsia="仿宋_GB2312" w:cs="仿宋_GB2312"/>
          <w:color w:val="C00000"/>
          <w:sz w:val="32"/>
          <w:szCs w:val="32"/>
        </w:rPr>
        <w:t>支</w:t>
      </w:r>
      <w:r>
        <w:rPr>
          <w:rFonts w:hint="eastAsia" w:ascii="仿宋_GB2312" w:hAnsi="仿宋_GB2312" w:eastAsia="仿宋_GB2312" w:cs="仿宋_GB2312"/>
          <w:color w:val="C00000"/>
          <w:sz w:val="32"/>
          <w:szCs w:val="32"/>
          <w:lang w:eastAsia="zh-CN"/>
        </w:rPr>
        <w:t>出总计</w:t>
      </w:r>
      <w:r>
        <w:rPr>
          <w:rFonts w:hint="eastAsia" w:ascii="仿宋_GB2312" w:hAnsi="仿宋_GB2312" w:eastAsia="仿宋_GB2312" w:cs="仿宋_GB2312"/>
          <w:color w:val="C00000"/>
          <w:sz w:val="32"/>
          <w:szCs w:val="32"/>
          <w:lang w:val="en-US" w:eastAsia="zh-CN"/>
        </w:rPr>
        <w:t>4602.98万元</w:t>
      </w:r>
      <w:r>
        <w:rPr>
          <w:rFonts w:hint="eastAsia" w:ascii="仿宋_GB2312" w:hAnsi="仿宋_GB2312" w:eastAsia="仿宋_GB2312" w:cs="仿宋_GB2312"/>
          <w:color w:val="000000"/>
          <w:sz w:val="32"/>
          <w:szCs w:val="32"/>
        </w:rPr>
        <w:t>。与201</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年相比，收</w:t>
      </w:r>
      <w:r>
        <w:rPr>
          <w:rFonts w:hint="eastAsia" w:ascii="仿宋_GB2312" w:hAnsi="仿宋_GB2312" w:eastAsia="仿宋_GB2312" w:cs="仿宋_GB2312"/>
          <w:color w:val="000000"/>
          <w:sz w:val="32"/>
          <w:szCs w:val="32"/>
          <w:lang w:eastAsia="zh-CN"/>
        </w:rPr>
        <w:t>入减少</w:t>
      </w:r>
      <w:r>
        <w:rPr>
          <w:rFonts w:hint="eastAsia" w:ascii="仿宋_GB2312" w:hAnsi="仿宋_GB2312" w:eastAsia="仿宋_GB2312" w:cs="仿宋_GB2312"/>
          <w:color w:val="000000"/>
          <w:sz w:val="32"/>
          <w:szCs w:val="32"/>
          <w:lang w:val="en-US" w:eastAsia="zh-CN"/>
        </w:rPr>
        <w:t>1945.37万元，</w:t>
      </w:r>
      <w:r>
        <w:rPr>
          <w:rFonts w:hint="eastAsia" w:ascii="仿宋_GB2312" w:hAnsi="仿宋_GB2312" w:eastAsia="仿宋_GB2312" w:cs="仿宋_GB2312"/>
          <w:color w:val="000000"/>
          <w:sz w:val="32"/>
          <w:szCs w:val="32"/>
          <w:lang w:eastAsia="zh-CN"/>
        </w:rPr>
        <w:t>下降</w:t>
      </w:r>
      <w:r>
        <w:rPr>
          <w:rFonts w:hint="eastAsia" w:ascii="仿宋_GB2312" w:hAnsi="仿宋_GB2312" w:eastAsia="仿宋_GB2312" w:cs="仿宋_GB2312"/>
          <w:color w:val="000000"/>
          <w:sz w:val="32"/>
          <w:szCs w:val="32"/>
          <w:lang w:val="en-US" w:eastAsia="zh-CN"/>
        </w:rPr>
        <w:t>31.30%；</w:t>
      </w:r>
      <w:r>
        <w:rPr>
          <w:rFonts w:hint="eastAsia" w:ascii="仿宋_GB2312" w:hAnsi="仿宋_GB2312" w:eastAsia="仿宋_GB2312" w:cs="仿宋_GB2312"/>
          <w:color w:val="000000"/>
          <w:sz w:val="32"/>
          <w:szCs w:val="32"/>
        </w:rPr>
        <w:t>支</w:t>
      </w:r>
      <w:r>
        <w:rPr>
          <w:rFonts w:hint="eastAsia" w:ascii="仿宋_GB2312" w:hAnsi="仿宋_GB2312" w:eastAsia="仿宋_GB2312" w:cs="仿宋_GB2312"/>
          <w:color w:val="000000"/>
          <w:sz w:val="32"/>
          <w:szCs w:val="32"/>
          <w:lang w:eastAsia="zh-CN"/>
        </w:rPr>
        <w:t>出减少</w:t>
      </w:r>
      <w:r>
        <w:rPr>
          <w:rFonts w:hint="eastAsia" w:ascii="仿宋_GB2312" w:hAnsi="仿宋_GB2312" w:eastAsia="仿宋_GB2312" w:cs="仿宋_GB2312"/>
          <w:color w:val="000000"/>
          <w:sz w:val="32"/>
          <w:szCs w:val="32"/>
          <w:lang w:val="en-US" w:eastAsia="zh-CN"/>
        </w:rPr>
        <w:t>3275.70</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下降</w:t>
      </w:r>
      <w:r>
        <w:rPr>
          <w:rFonts w:hint="eastAsia" w:ascii="仿宋_GB2312" w:hAnsi="仿宋_GB2312" w:eastAsia="仿宋_GB2312" w:cs="仿宋_GB2312"/>
          <w:color w:val="000000"/>
          <w:sz w:val="32"/>
          <w:szCs w:val="32"/>
          <w:lang w:val="en-US" w:eastAsia="zh-CN"/>
        </w:rPr>
        <w:t>41.58</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收入</w:t>
      </w:r>
      <w:r>
        <w:rPr>
          <w:rFonts w:hint="eastAsia" w:ascii="仿宋_GB2312" w:hAnsi="仿宋_GB2312" w:eastAsia="仿宋_GB2312" w:cs="仿宋_GB2312"/>
          <w:color w:val="000000"/>
          <w:sz w:val="32"/>
          <w:szCs w:val="32"/>
        </w:rPr>
        <w:t>主要变动原因</w:t>
      </w:r>
      <w:r>
        <w:rPr>
          <w:rFonts w:hint="eastAsia" w:ascii="仿宋_GB2312" w:hAnsi="仿宋_GB2312" w:eastAsia="仿宋_GB2312" w:cs="仿宋_GB2312"/>
          <w:color w:val="000000"/>
          <w:sz w:val="32"/>
          <w:szCs w:val="32"/>
          <w:lang w:eastAsia="zh-CN"/>
        </w:rPr>
        <w:t>是</w:t>
      </w:r>
      <w:r>
        <w:rPr>
          <w:rFonts w:hint="eastAsia" w:ascii="仿宋_GB2312" w:hAnsi="仿宋_GB2312" w:eastAsia="仿宋_GB2312" w:cs="仿宋_GB2312"/>
          <w:color w:val="000000"/>
          <w:sz w:val="32"/>
          <w:szCs w:val="32"/>
          <w:lang w:val="en-US" w:eastAsia="zh-CN"/>
        </w:rPr>
        <w:t>2019年</w:t>
      </w:r>
      <w:r>
        <w:rPr>
          <w:rFonts w:hint="eastAsia" w:ascii="仿宋_GB2312" w:hAnsi="仿宋_GB2312" w:eastAsia="仿宋_GB2312" w:cs="仿宋_GB2312"/>
          <w:color w:val="000000"/>
          <w:sz w:val="32"/>
          <w:szCs w:val="32"/>
          <w:lang w:eastAsia="zh-CN"/>
        </w:rPr>
        <w:t>财政清理往来经费增加了符平</w:t>
      </w:r>
      <w:r>
        <w:rPr>
          <w:rFonts w:hint="eastAsia" w:ascii="仿宋_GB2312" w:hAnsi="仿宋_GB2312" w:eastAsia="仿宋_GB2312" w:cs="仿宋_GB2312"/>
          <w:color w:val="000000"/>
          <w:sz w:val="32"/>
          <w:szCs w:val="32"/>
          <w:lang w:val="en-US" w:eastAsia="zh-CN"/>
        </w:rPr>
        <w:t>7组征地补偿经费、加工仓储物流园菜场安置点二期项目建设安置还房装修补贴</w:t>
      </w:r>
      <w:r>
        <w:rPr>
          <w:rFonts w:hint="eastAsia" w:ascii="仿宋_GB2312" w:hAnsi="仿宋_GB2312" w:eastAsia="仿宋_GB2312" w:cs="仿宋_GB2312"/>
          <w:color w:val="000000"/>
          <w:sz w:val="32"/>
          <w:szCs w:val="32"/>
          <w:lang w:eastAsia="zh-CN"/>
        </w:rPr>
        <w:t>经费、夹峨联网工程征地转非人员社保安置经费等项目经费</w:t>
      </w:r>
      <w:r>
        <w:rPr>
          <w:rFonts w:hint="eastAsia" w:ascii="仿宋_GB2312" w:hAnsi="仿宋_GB2312" w:eastAsia="仿宋_GB2312" w:cs="仿宋_GB2312"/>
          <w:color w:val="000000"/>
          <w:sz w:val="32"/>
          <w:szCs w:val="32"/>
          <w:lang w:val="en-US" w:eastAsia="zh-CN"/>
        </w:rPr>
        <w:t>2686.00万元，2020年增加片区污水管网等项目抗疫特别国债资金790万元；支出主要变动原因是2019年</w:t>
      </w:r>
      <w:r>
        <w:rPr>
          <w:rFonts w:hint="eastAsia" w:ascii="仿宋_GB2312" w:hAnsi="仿宋_GB2312" w:eastAsia="仿宋_GB2312" w:cs="仿宋_GB2312"/>
          <w:color w:val="000000"/>
          <w:sz w:val="32"/>
          <w:szCs w:val="32"/>
          <w:lang w:eastAsia="zh-CN"/>
        </w:rPr>
        <w:t>财政清理往来经费增加了符平</w:t>
      </w:r>
      <w:r>
        <w:rPr>
          <w:rFonts w:hint="eastAsia" w:ascii="仿宋_GB2312" w:hAnsi="仿宋_GB2312" w:eastAsia="仿宋_GB2312" w:cs="仿宋_GB2312"/>
          <w:color w:val="000000"/>
          <w:sz w:val="32"/>
          <w:szCs w:val="32"/>
          <w:lang w:val="en-US" w:eastAsia="zh-CN"/>
        </w:rPr>
        <w:t>7组征地补偿经费、加工仓储物流园菜场安置点二期项目建设安置还房装修补贴</w:t>
      </w:r>
      <w:r>
        <w:rPr>
          <w:rFonts w:hint="eastAsia" w:ascii="仿宋_GB2312" w:hAnsi="仿宋_GB2312" w:eastAsia="仿宋_GB2312" w:cs="仿宋_GB2312"/>
          <w:color w:val="000000"/>
          <w:sz w:val="32"/>
          <w:szCs w:val="32"/>
          <w:lang w:eastAsia="zh-CN"/>
        </w:rPr>
        <w:t>经费、夹峨联网工程征地转非人员社保安置经费等项目经费</w:t>
      </w:r>
      <w:r>
        <w:rPr>
          <w:rFonts w:hint="eastAsia" w:ascii="仿宋_GB2312" w:hAnsi="仿宋_GB2312" w:eastAsia="仿宋_GB2312" w:cs="仿宋_GB2312"/>
          <w:color w:val="000000"/>
          <w:sz w:val="32"/>
          <w:szCs w:val="32"/>
          <w:lang w:val="en-US" w:eastAsia="zh-CN"/>
        </w:rPr>
        <w:t>2686.00万元；2019年博睿特高中周边道路、片区污水管网、</w:t>
      </w:r>
    </w:p>
    <w:p w14:paraId="2984A716">
      <w:pPr>
        <w:spacing w:line="60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雷场大桥等工程项目较2020年进度款支出约多500万元。</w:t>
      </w:r>
      <w:bookmarkStart w:id="24" w:name="_Toc15396604"/>
      <w:bookmarkStart w:id="25" w:name="_Toc15377206"/>
    </w:p>
    <w:p w14:paraId="12682C27">
      <w:pPr>
        <w:pStyle w:val="27"/>
        <w:numPr>
          <w:ilvl w:val="0"/>
          <w:numId w:val="0"/>
        </w:numPr>
        <w:spacing w:line="600" w:lineRule="exact"/>
        <w:outlineLvl w:val="1"/>
      </w:pPr>
      <w:r>
        <w:drawing>
          <wp:anchor distT="0" distB="0" distL="114300" distR="114300" simplePos="0" relativeHeight="251659264" behindDoc="1" locked="0" layoutInCell="1" allowOverlap="1">
            <wp:simplePos x="0" y="0"/>
            <wp:positionH relativeFrom="column">
              <wp:posOffset>518795</wp:posOffset>
            </wp:positionH>
            <wp:positionV relativeFrom="paragraph">
              <wp:posOffset>257175</wp:posOffset>
            </wp:positionV>
            <wp:extent cx="4047490" cy="2446655"/>
            <wp:effectExtent l="4445" t="4445" r="5715" b="6350"/>
            <wp:wrapTight wrapText="bothSides">
              <wp:wrapPolygon>
                <wp:start x="-24" y="-39"/>
                <wp:lineTo x="-24" y="21488"/>
                <wp:lineTo x="21529" y="21488"/>
                <wp:lineTo x="21529" y="-39"/>
                <wp:lineTo x="-24" y="-39"/>
              </wp:wrapPolygon>
            </wp:wrapTight>
            <wp:docPr id="1"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12B47528">
      <w:pPr>
        <w:pStyle w:val="27"/>
        <w:numPr>
          <w:ilvl w:val="0"/>
          <w:numId w:val="0"/>
        </w:numPr>
        <w:spacing w:line="600" w:lineRule="exact"/>
        <w:outlineLvl w:val="1"/>
      </w:pPr>
    </w:p>
    <w:p w14:paraId="3E036BA0">
      <w:pPr>
        <w:pStyle w:val="27"/>
        <w:numPr>
          <w:ilvl w:val="0"/>
          <w:numId w:val="0"/>
        </w:numPr>
        <w:spacing w:line="600" w:lineRule="exact"/>
        <w:outlineLvl w:val="1"/>
      </w:pPr>
    </w:p>
    <w:p w14:paraId="7B730734">
      <w:pPr>
        <w:pStyle w:val="27"/>
        <w:numPr>
          <w:ilvl w:val="0"/>
          <w:numId w:val="0"/>
        </w:numPr>
        <w:spacing w:line="600" w:lineRule="exact"/>
        <w:outlineLvl w:val="1"/>
      </w:pPr>
    </w:p>
    <w:p w14:paraId="6B9353D5">
      <w:pPr>
        <w:pStyle w:val="27"/>
        <w:numPr>
          <w:ilvl w:val="0"/>
          <w:numId w:val="0"/>
        </w:numPr>
        <w:spacing w:line="600" w:lineRule="exact"/>
        <w:outlineLvl w:val="1"/>
      </w:pPr>
    </w:p>
    <w:p w14:paraId="08FA2944">
      <w:pPr>
        <w:pStyle w:val="27"/>
        <w:numPr>
          <w:ilvl w:val="0"/>
          <w:numId w:val="0"/>
        </w:numPr>
        <w:spacing w:line="600" w:lineRule="exact"/>
        <w:ind w:firstLine="1280" w:firstLineChars="400"/>
        <w:outlineLvl w:val="1"/>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lang w:eastAsia="zh-CN"/>
        </w:rPr>
        <w:t>（图一：收、支决算总计变动情况图）</w:t>
      </w:r>
    </w:p>
    <w:p w14:paraId="41B5BB36">
      <w:pPr>
        <w:pStyle w:val="27"/>
        <w:numPr>
          <w:ilvl w:val="0"/>
          <w:numId w:val="0"/>
        </w:numPr>
        <w:spacing w:line="600" w:lineRule="exact"/>
        <w:ind w:firstLine="640" w:firstLineChars="200"/>
        <w:outlineLvl w:val="1"/>
        <w:rPr>
          <w:rStyle w:val="29"/>
          <w:rFonts w:ascii="黑体" w:hAnsi="黑体" w:eastAsia="黑体"/>
          <w:b w:val="0"/>
        </w:rPr>
      </w:pPr>
      <w:r>
        <w:rPr>
          <w:rFonts w:hint="eastAsia" w:ascii="黑体" w:hAnsi="黑体" w:eastAsia="黑体"/>
          <w:color w:val="000000"/>
          <w:sz w:val="32"/>
          <w:szCs w:val="32"/>
          <w:lang w:eastAsia="zh-CN"/>
        </w:rPr>
        <w:t>二、</w:t>
      </w:r>
      <w:r>
        <w:rPr>
          <w:rFonts w:hint="eastAsia" w:ascii="黑体" w:hAnsi="黑体" w:eastAsia="黑体"/>
          <w:color w:val="000000"/>
          <w:sz w:val="32"/>
          <w:szCs w:val="32"/>
        </w:rPr>
        <w:t>收</w:t>
      </w:r>
      <w:r>
        <w:rPr>
          <w:rStyle w:val="29"/>
          <w:rFonts w:hint="eastAsia" w:ascii="黑体" w:hAnsi="黑体" w:eastAsia="黑体"/>
          <w:b w:val="0"/>
        </w:rPr>
        <w:t>入决算情况说明</w:t>
      </w:r>
      <w:bookmarkEnd w:id="24"/>
      <w:bookmarkEnd w:id="25"/>
    </w:p>
    <w:p w14:paraId="7A4956DF">
      <w:pPr>
        <w:spacing w:line="600" w:lineRule="exact"/>
        <w:ind w:firstLine="640" w:firstLineChars="200"/>
        <w:outlineLvl w:val="1"/>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年本年收入合计</w:t>
      </w:r>
      <w:r>
        <w:rPr>
          <w:rFonts w:hint="eastAsia" w:ascii="仿宋_GB2312" w:hAnsi="仿宋_GB2312" w:eastAsia="仿宋_GB2312" w:cs="仿宋_GB2312"/>
          <w:color w:val="000000"/>
          <w:sz w:val="32"/>
          <w:szCs w:val="32"/>
          <w:lang w:val="en-US" w:eastAsia="zh-CN"/>
        </w:rPr>
        <w:t>4269.36</w:t>
      </w:r>
      <w:r>
        <w:rPr>
          <w:rFonts w:hint="eastAsia" w:ascii="仿宋_GB2312" w:hAnsi="仿宋_GB2312" w:eastAsia="仿宋_GB2312" w:cs="仿宋_GB2312"/>
          <w:color w:val="000000"/>
          <w:sz w:val="32"/>
          <w:szCs w:val="32"/>
        </w:rPr>
        <w:t>万元，其中：一般公共预算财政拨款收入</w:t>
      </w:r>
      <w:r>
        <w:rPr>
          <w:rFonts w:hint="eastAsia" w:ascii="仿宋_GB2312" w:hAnsi="仿宋_GB2312" w:eastAsia="仿宋_GB2312" w:cs="仿宋_GB2312"/>
          <w:color w:val="000000"/>
          <w:sz w:val="32"/>
          <w:szCs w:val="32"/>
          <w:lang w:val="en-US" w:eastAsia="zh-CN"/>
        </w:rPr>
        <w:t>2142.60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50.19</w:t>
      </w:r>
      <w:r>
        <w:rPr>
          <w:rFonts w:hint="eastAsia" w:ascii="仿宋_GB2312" w:hAnsi="仿宋_GB2312" w:eastAsia="仿宋_GB2312" w:cs="仿宋_GB2312"/>
          <w:color w:val="000000"/>
          <w:sz w:val="32"/>
          <w:szCs w:val="32"/>
        </w:rPr>
        <w:t>%；政府性基金预算财政拨款收入</w:t>
      </w:r>
      <w:r>
        <w:rPr>
          <w:rFonts w:hint="eastAsia" w:ascii="仿宋_GB2312" w:hAnsi="仿宋_GB2312" w:eastAsia="仿宋_GB2312" w:cs="仿宋_GB2312"/>
          <w:color w:val="000000"/>
          <w:sz w:val="32"/>
          <w:szCs w:val="32"/>
          <w:lang w:val="en-US" w:eastAsia="zh-CN"/>
        </w:rPr>
        <w:t>1946.82</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45.60</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themeColor="text1"/>
          <w:sz w:val="32"/>
          <w:szCs w:val="32"/>
        </w:rPr>
        <w:t>上级补助收入</w:t>
      </w:r>
      <w:r>
        <w:rPr>
          <w:rFonts w:hint="eastAsia" w:ascii="仿宋_GB2312" w:hAnsi="仿宋_GB2312" w:eastAsia="仿宋_GB2312" w:cs="仿宋_GB2312"/>
          <w:color w:val="000000" w:themeColor="text1"/>
          <w:sz w:val="32"/>
          <w:szCs w:val="32"/>
          <w:lang w:val="en-US" w:eastAsia="zh-CN"/>
        </w:rPr>
        <w:t>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%；事业收入</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%；经营收入</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%；附属单位上缴收入</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%；其他收入</w:t>
      </w:r>
      <w:r>
        <w:rPr>
          <w:rFonts w:hint="eastAsia" w:ascii="仿宋_GB2312" w:hAnsi="仿宋_GB2312" w:eastAsia="仿宋_GB2312" w:cs="仿宋_GB2312"/>
          <w:color w:val="000000"/>
          <w:sz w:val="32"/>
          <w:szCs w:val="32"/>
          <w:lang w:val="en-US" w:eastAsia="zh-CN"/>
        </w:rPr>
        <w:t>179.94</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4.21</w:t>
      </w:r>
      <w:r>
        <w:rPr>
          <w:rFonts w:hint="eastAsia" w:ascii="仿宋_GB2312" w:hAnsi="仿宋_GB2312" w:eastAsia="仿宋_GB2312" w:cs="仿宋_GB2312"/>
          <w:color w:val="000000"/>
          <w:sz w:val="32"/>
          <w:szCs w:val="32"/>
        </w:rPr>
        <w:t>%。</w:t>
      </w:r>
    </w:p>
    <w:p w14:paraId="5D41E946">
      <w:pPr>
        <w:pStyle w:val="27"/>
        <w:numPr>
          <w:ilvl w:val="0"/>
          <w:numId w:val="0"/>
        </w:numPr>
        <w:spacing w:line="600" w:lineRule="exact"/>
        <w:ind w:left="640" w:leftChars="0" w:firstLine="1050" w:firstLineChars="500"/>
        <w:jc w:val="both"/>
        <w:outlineLvl w:val="1"/>
        <w:rPr>
          <w:rFonts w:hint="eastAsia" w:ascii="仿宋" w:hAnsi="仿宋" w:eastAsia="仿宋" w:cs="仿宋"/>
          <w:color w:val="000000"/>
          <w:sz w:val="32"/>
          <w:szCs w:val="32"/>
          <w:lang w:eastAsia="zh-CN"/>
        </w:rPr>
      </w:pPr>
      <w:bookmarkStart w:id="26" w:name="_Toc15377207"/>
      <w:bookmarkStart w:id="27" w:name="_Toc15396605"/>
      <w:r>
        <w:drawing>
          <wp:anchor distT="0" distB="0" distL="114300" distR="114300" simplePos="0" relativeHeight="251660288" behindDoc="0" locked="0" layoutInCell="1" allowOverlap="1">
            <wp:simplePos x="0" y="0"/>
            <wp:positionH relativeFrom="column">
              <wp:posOffset>801370</wp:posOffset>
            </wp:positionH>
            <wp:positionV relativeFrom="paragraph">
              <wp:posOffset>347345</wp:posOffset>
            </wp:positionV>
            <wp:extent cx="4182745" cy="2628900"/>
            <wp:effectExtent l="4445" t="4445" r="22860" b="14605"/>
            <wp:wrapSquare wrapText="bothSides"/>
            <wp:docPr id="3"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340A5C61">
      <w:pPr>
        <w:pStyle w:val="27"/>
        <w:numPr>
          <w:ilvl w:val="0"/>
          <w:numId w:val="0"/>
        </w:numPr>
        <w:spacing w:line="600" w:lineRule="exact"/>
        <w:ind w:left="640" w:leftChars="0" w:firstLine="1600" w:firstLineChars="500"/>
        <w:jc w:val="both"/>
        <w:outlineLvl w:val="1"/>
        <w:rPr>
          <w:rFonts w:hint="eastAsia" w:ascii="仿宋" w:hAnsi="仿宋" w:eastAsia="仿宋" w:cs="仿宋"/>
          <w:color w:val="000000"/>
          <w:sz w:val="32"/>
          <w:szCs w:val="32"/>
          <w:lang w:eastAsia="zh-CN"/>
        </w:rPr>
      </w:pPr>
    </w:p>
    <w:p w14:paraId="6ADC664B">
      <w:pPr>
        <w:pStyle w:val="27"/>
        <w:numPr>
          <w:ilvl w:val="0"/>
          <w:numId w:val="0"/>
        </w:numPr>
        <w:spacing w:line="600" w:lineRule="exact"/>
        <w:ind w:left="640" w:leftChars="0" w:firstLine="1600" w:firstLineChars="500"/>
        <w:jc w:val="both"/>
        <w:outlineLvl w:val="1"/>
        <w:rPr>
          <w:rFonts w:hint="eastAsia" w:ascii="仿宋" w:hAnsi="仿宋" w:eastAsia="仿宋" w:cs="仿宋"/>
          <w:color w:val="000000"/>
          <w:sz w:val="32"/>
          <w:szCs w:val="32"/>
          <w:lang w:eastAsia="zh-CN"/>
        </w:rPr>
      </w:pPr>
    </w:p>
    <w:p w14:paraId="4A4F190F">
      <w:pPr>
        <w:pStyle w:val="27"/>
        <w:numPr>
          <w:ilvl w:val="0"/>
          <w:numId w:val="0"/>
        </w:numPr>
        <w:spacing w:line="600" w:lineRule="exact"/>
        <w:ind w:left="640" w:leftChars="0" w:firstLine="1600" w:firstLineChars="500"/>
        <w:jc w:val="both"/>
        <w:outlineLvl w:val="1"/>
        <w:rPr>
          <w:rFonts w:hint="eastAsia" w:ascii="仿宋" w:hAnsi="仿宋" w:eastAsia="仿宋" w:cs="仿宋"/>
          <w:color w:val="000000"/>
          <w:sz w:val="32"/>
          <w:szCs w:val="32"/>
          <w:lang w:eastAsia="zh-CN"/>
        </w:rPr>
      </w:pPr>
    </w:p>
    <w:p w14:paraId="534537F0">
      <w:pPr>
        <w:pStyle w:val="27"/>
        <w:numPr>
          <w:ilvl w:val="0"/>
          <w:numId w:val="0"/>
        </w:numPr>
        <w:spacing w:line="600" w:lineRule="exact"/>
        <w:ind w:left="640" w:leftChars="0" w:firstLine="1600" w:firstLineChars="500"/>
        <w:jc w:val="both"/>
        <w:outlineLvl w:val="1"/>
        <w:rPr>
          <w:rFonts w:hint="eastAsia" w:ascii="仿宋" w:hAnsi="仿宋" w:eastAsia="仿宋" w:cs="仿宋"/>
          <w:color w:val="000000"/>
          <w:sz w:val="32"/>
          <w:szCs w:val="32"/>
          <w:lang w:eastAsia="zh-CN"/>
        </w:rPr>
      </w:pPr>
    </w:p>
    <w:p w14:paraId="281CE8CC">
      <w:pPr>
        <w:pStyle w:val="27"/>
        <w:numPr>
          <w:ilvl w:val="0"/>
          <w:numId w:val="0"/>
        </w:numPr>
        <w:spacing w:line="600" w:lineRule="exact"/>
        <w:ind w:left="640" w:leftChars="0" w:firstLine="1600" w:firstLineChars="500"/>
        <w:jc w:val="both"/>
        <w:outlineLvl w:val="1"/>
        <w:rPr>
          <w:rFonts w:hint="eastAsia" w:ascii="仿宋" w:hAnsi="仿宋" w:eastAsia="仿宋" w:cs="仿宋"/>
          <w:color w:val="000000"/>
          <w:sz w:val="32"/>
          <w:szCs w:val="32"/>
          <w:lang w:eastAsia="zh-CN"/>
        </w:rPr>
      </w:pPr>
    </w:p>
    <w:p w14:paraId="2E0CA17D">
      <w:pPr>
        <w:pStyle w:val="27"/>
        <w:numPr>
          <w:ilvl w:val="0"/>
          <w:numId w:val="0"/>
        </w:numPr>
        <w:spacing w:line="600" w:lineRule="exact"/>
        <w:ind w:left="640" w:leftChars="0" w:firstLine="1600" w:firstLineChars="500"/>
        <w:jc w:val="both"/>
        <w:outlineLvl w:val="1"/>
        <w:rPr>
          <w:rFonts w:hint="eastAsia" w:ascii="仿宋" w:hAnsi="仿宋" w:eastAsia="仿宋" w:cs="仿宋"/>
          <w:color w:val="000000"/>
          <w:sz w:val="32"/>
          <w:szCs w:val="32"/>
          <w:lang w:eastAsia="zh-CN"/>
        </w:rPr>
      </w:pPr>
    </w:p>
    <w:p w14:paraId="578553A4">
      <w:pPr>
        <w:pStyle w:val="27"/>
        <w:numPr>
          <w:ilvl w:val="0"/>
          <w:numId w:val="0"/>
        </w:numPr>
        <w:spacing w:line="600" w:lineRule="exact"/>
        <w:ind w:left="2876" w:leftChars="1065" w:hanging="640" w:hangingChars="200"/>
        <w:jc w:val="both"/>
        <w:outlineLvl w:val="1"/>
        <w:rPr>
          <w:rFonts w:hint="eastAsia" w:ascii="仿宋_GB2312" w:hAnsi="仿宋_GB2312" w:eastAsia="仿宋_GB2312" w:cs="仿宋_GB2312"/>
          <w:color w:val="000000"/>
          <w:sz w:val="32"/>
          <w:szCs w:val="32"/>
          <w:lang w:eastAsia="zh-CN"/>
        </w:rPr>
      </w:pPr>
      <w:r>
        <w:rPr>
          <w:rFonts w:hint="eastAsia" w:ascii="仿宋" w:hAnsi="仿宋" w:eastAsia="仿宋" w:cs="仿宋"/>
          <w:color w:val="000000"/>
          <w:sz w:val="32"/>
          <w:szCs w:val="32"/>
          <w:lang w:eastAsia="zh-CN"/>
        </w:rPr>
        <w:t>（</w:t>
      </w:r>
      <w:r>
        <w:rPr>
          <w:rFonts w:hint="eastAsia" w:ascii="仿宋_GB2312" w:hAnsi="仿宋_GB2312" w:eastAsia="仿宋_GB2312" w:cs="仿宋_GB2312"/>
          <w:color w:val="000000"/>
          <w:sz w:val="32"/>
          <w:szCs w:val="32"/>
          <w:lang w:eastAsia="zh-CN"/>
        </w:rPr>
        <w:t>（图二：收入决算结构图）</w:t>
      </w:r>
    </w:p>
    <w:p w14:paraId="320EBB05">
      <w:pPr>
        <w:pStyle w:val="27"/>
        <w:numPr>
          <w:ilvl w:val="0"/>
          <w:numId w:val="0"/>
        </w:numPr>
        <w:spacing w:line="600" w:lineRule="exact"/>
        <w:ind w:left="640" w:leftChars="0"/>
        <w:outlineLvl w:val="1"/>
        <w:rPr>
          <w:rStyle w:val="29"/>
          <w:rFonts w:ascii="黑体" w:hAnsi="黑体" w:eastAsia="黑体"/>
          <w:b w:val="0"/>
        </w:rPr>
      </w:pPr>
      <w:r>
        <w:rPr>
          <w:rFonts w:hint="eastAsia" w:ascii="黑体" w:hAnsi="黑体" w:eastAsia="黑体"/>
          <w:color w:val="000000"/>
          <w:sz w:val="32"/>
          <w:szCs w:val="32"/>
          <w:lang w:eastAsia="zh-CN"/>
        </w:rPr>
        <w:t>三、</w:t>
      </w:r>
      <w:r>
        <w:rPr>
          <w:rFonts w:hint="eastAsia" w:ascii="黑体" w:hAnsi="黑体" w:eastAsia="黑体"/>
          <w:color w:val="000000"/>
          <w:sz w:val="32"/>
          <w:szCs w:val="32"/>
        </w:rPr>
        <w:t>支</w:t>
      </w:r>
      <w:r>
        <w:rPr>
          <w:rStyle w:val="29"/>
          <w:rFonts w:hint="eastAsia" w:ascii="黑体" w:hAnsi="黑体" w:eastAsia="黑体"/>
          <w:b w:val="0"/>
        </w:rPr>
        <w:t>出决算情况说明</w:t>
      </w:r>
      <w:bookmarkEnd w:id="26"/>
      <w:bookmarkEnd w:id="27"/>
    </w:p>
    <w:p w14:paraId="72B8B3EB">
      <w:pPr>
        <w:spacing w:line="600" w:lineRule="exact"/>
        <w:ind w:firstLine="640" w:firstLineChars="200"/>
        <w:outlineLvl w:val="1"/>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年本年支出合计</w:t>
      </w:r>
      <w:r>
        <w:rPr>
          <w:rFonts w:hint="eastAsia" w:ascii="仿宋_GB2312" w:hAnsi="仿宋_GB2312" w:eastAsia="仿宋_GB2312" w:cs="仿宋_GB2312"/>
          <w:color w:val="000000"/>
          <w:sz w:val="32"/>
          <w:szCs w:val="32"/>
          <w:lang w:val="en-US" w:eastAsia="zh-CN"/>
        </w:rPr>
        <w:t>4602.98</w:t>
      </w:r>
      <w:r>
        <w:rPr>
          <w:rFonts w:hint="eastAsia" w:ascii="仿宋_GB2312" w:hAnsi="仿宋_GB2312" w:eastAsia="仿宋_GB2312" w:cs="仿宋_GB2312"/>
          <w:color w:val="000000"/>
          <w:sz w:val="32"/>
          <w:szCs w:val="32"/>
        </w:rPr>
        <w:t>万元，其中：基本支出</w:t>
      </w:r>
      <w:r>
        <w:rPr>
          <w:rFonts w:hint="eastAsia" w:ascii="仿宋_GB2312" w:hAnsi="仿宋_GB2312" w:eastAsia="仿宋_GB2312" w:cs="仿宋_GB2312"/>
          <w:color w:val="000000"/>
          <w:sz w:val="32"/>
          <w:szCs w:val="32"/>
          <w:lang w:val="en-US" w:eastAsia="zh-CN"/>
        </w:rPr>
        <w:t>1070.09</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23.25</w:t>
      </w:r>
      <w:r>
        <w:rPr>
          <w:rFonts w:hint="eastAsia" w:ascii="仿宋_GB2312" w:hAnsi="仿宋_GB2312" w:eastAsia="仿宋_GB2312" w:cs="仿宋_GB2312"/>
          <w:color w:val="000000"/>
          <w:sz w:val="32"/>
          <w:szCs w:val="32"/>
        </w:rPr>
        <w:t>%；项目支出</w:t>
      </w:r>
      <w:r>
        <w:rPr>
          <w:rFonts w:hint="eastAsia" w:ascii="仿宋_GB2312" w:hAnsi="仿宋_GB2312" w:eastAsia="仿宋_GB2312" w:cs="仿宋_GB2312"/>
          <w:color w:val="000000"/>
          <w:sz w:val="32"/>
          <w:szCs w:val="32"/>
          <w:lang w:val="en-US" w:eastAsia="zh-CN"/>
        </w:rPr>
        <w:t>3532.89</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76.75</w:t>
      </w:r>
      <w:r>
        <w:rPr>
          <w:rFonts w:hint="eastAsia" w:ascii="仿宋_GB2312" w:hAnsi="仿宋_GB2312" w:eastAsia="仿宋_GB2312" w:cs="仿宋_GB2312"/>
          <w:color w:val="000000"/>
          <w:sz w:val="32"/>
          <w:szCs w:val="32"/>
        </w:rPr>
        <w:t>%；上缴上级支出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%；经营支出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%；对附属单位补助支出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w:t>
      </w:r>
    </w:p>
    <w:p w14:paraId="4E6913B7">
      <w:pPr>
        <w:spacing w:line="600" w:lineRule="exact"/>
        <w:ind w:firstLine="640" w:firstLineChars="200"/>
        <w:rPr>
          <w:rFonts w:ascii="仿宋_GB2312" w:eastAsia="仿宋_GB2312"/>
          <w:color w:val="FF0000"/>
          <w:sz w:val="32"/>
          <w:szCs w:val="32"/>
        </w:rPr>
      </w:pPr>
    </w:p>
    <w:p w14:paraId="6514C2DF">
      <w:pPr>
        <w:pStyle w:val="2"/>
        <w:rPr>
          <w:rFonts w:ascii="仿宋_GB2312" w:eastAsia="仿宋_GB2312"/>
          <w:color w:val="FF0000"/>
          <w:sz w:val="32"/>
          <w:szCs w:val="32"/>
        </w:rPr>
      </w:pPr>
      <w:r>
        <w:drawing>
          <wp:inline distT="0" distB="0" distL="114300" distR="114300">
            <wp:extent cx="4847590" cy="2743200"/>
            <wp:effectExtent l="4445" t="5080" r="5715" b="13970"/>
            <wp:docPr id="8"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3163972">
      <w:pPr>
        <w:rPr>
          <w:rFonts w:ascii="仿宋_GB2312" w:eastAsia="仿宋_GB2312"/>
          <w:color w:val="FF0000"/>
          <w:sz w:val="32"/>
          <w:szCs w:val="32"/>
        </w:rPr>
      </w:pPr>
    </w:p>
    <w:p w14:paraId="729EA2A1">
      <w:pPr>
        <w:jc w:val="center"/>
        <w:rPr>
          <w:rFonts w:hint="eastAsia" w:ascii="仿宋_GB2312" w:hAnsi="仿宋_GB2312" w:eastAsia="仿宋_GB2312" w:cs="仿宋_GB2312"/>
          <w:color w:val="000000"/>
          <w:sz w:val="32"/>
          <w:szCs w:val="32"/>
          <w:lang w:val="en-US" w:eastAsia="zh-CN"/>
        </w:rPr>
      </w:pPr>
      <w:bookmarkStart w:id="28" w:name="_Toc15396606"/>
      <w:bookmarkStart w:id="29" w:name="_Toc15377208"/>
      <w:r>
        <w:rPr>
          <w:rFonts w:hint="eastAsia" w:ascii="仿宋_GB2312" w:hAnsi="仿宋_GB2312" w:eastAsia="仿宋_GB2312" w:cs="仿宋_GB2312"/>
          <w:color w:val="000000"/>
          <w:sz w:val="32"/>
          <w:szCs w:val="32"/>
          <w:lang w:val="en-US" w:eastAsia="zh-CN"/>
        </w:rPr>
        <w:t>（图三：支出决算结构图）</w:t>
      </w:r>
    </w:p>
    <w:p w14:paraId="3E622EE1">
      <w:pPr>
        <w:spacing w:line="600" w:lineRule="exact"/>
        <w:ind w:firstLine="640" w:firstLineChars="200"/>
        <w:outlineLvl w:val="1"/>
        <w:rPr>
          <w:rStyle w:val="29"/>
          <w:rFonts w:ascii="黑体" w:hAnsi="黑体" w:eastAsia="黑体"/>
          <w:b w:val="0"/>
        </w:rPr>
      </w:pPr>
      <w:r>
        <w:rPr>
          <w:rFonts w:hint="eastAsia" w:ascii="黑体" w:hAnsi="黑体" w:eastAsia="黑体"/>
          <w:color w:val="000000"/>
          <w:sz w:val="32"/>
          <w:szCs w:val="32"/>
        </w:rPr>
        <w:t>四、财</w:t>
      </w:r>
      <w:r>
        <w:rPr>
          <w:rStyle w:val="29"/>
          <w:rFonts w:hint="eastAsia" w:ascii="黑体" w:hAnsi="黑体" w:eastAsia="黑体"/>
          <w:b w:val="0"/>
        </w:rPr>
        <w:t>政拨款收入支出决算总体情况说明</w:t>
      </w:r>
      <w:bookmarkEnd w:id="28"/>
      <w:bookmarkEnd w:id="29"/>
    </w:p>
    <w:p w14:paraId="6DEA914C">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年财政拨款收</w:t>
      </w:r>
      <w:r>
        <w:rPr>
          <w:rFonts w:hint="eastAsia" w:ascii="仿宋_GB2312" w:hAnsi="仿宋_GB2312" w:eastAsia="仿宋_GB2312" w:cs="仿宋_GB2312"/>
          <w:color w:val="000000"/>
          <w:sz w:val="32"/>
          <w:szCs w:val="32"/>
          <w:lang w:eastAsia="zh-CN"/>
        </w:rPr>
        <w:t>入总计</w:t>
      </w:r>
      <w:r>
        <w:rPr>
          <w:rFonts w:hint="eastAsia" w:ascii="仿宋_GB2312" w:hAnsi="仿宋_GB2312" w:eastAsia="仿宋_GB2312" w:cs="仿宋_GB2312"/>
          <w:color w:val="000000"/>
          <w:sz w:val="32"/>
          <w:szCs w:val="32"/>
          <w:lang w:val="en-US" w:eastAsia="zh-CN"/>
        </w:rPr>
        <w:t>4089.42万元,</w:t>
      </w:r>
      <w:r>
        <w:rPr>
          <w:rFonts w:hint="eastAsia" w:ascii="仿宋_GB2312" w:hAnsi="仿宋_GB2312" w:eastAsia="仿宋_GB2312" w:cs="仿宋_GB2312"/>
          <w:color w:val="000000"/>
          <w:sz w:val="32"/>
          <w:szCs w:val="32"/>
        </w:rPr>
        <w:t>支</w:t>
      </w:r>
      <w:r>
        <w:rPr>
          <w:rFonts w:hint="eastAsia" w:ascii="仿宋_GB2312" w:hAnsi="仿宋_GB2312" w:eastAsia="仿宋_GB2312" w:cs="仿宋_GB2312"/>
          <w:color w:val="000000"/>
          <w:sz w:val="32"/>
          <w:szCs w:val="32"/>
          <w:lang w:eastAsia="zh-CN"/>
        </w:rPr>
        <w:t>出</w:t>
      </w:r>
      <w:r>
        <w:rPr>
          <w:rFonts w:hint="eastAsia" w:ascii="仿宋_GB2312" w:hAnsi="仿宋_GB2312" w:eastAsia="仿宋_GB2312" w:cs="仿宋_GB2312"/>
          <w:color w:val="000000"/>
          <w:sz w:val="32"/>
          <w:szCs w:val="32"/>
        </w:rPr>
        <w:t>总计</w:t>
      </w:r>
      <w:r>
        <w:rPr>
          <w:rFonts w:hint="eastAsia" w:ascii="仿宋_GB2312" w:hAnsi="仿宋_GB2312" w:eastAsia="仿宋_GB2312" w:cs="仿宋_GB2312"/>
          <w:color w:val="000000"/>
          <w:sz w:val="32"/>
          <w:szCs w:val="32"/>
          <w:lang w:val="en-US" w:eastAsia="zh-CN"/>
        </w:rPr>
        <w:t>4424.54</w:t>
      </w:r>
      <w:r>
        <w:rPr>
          <w:rFonts w:hint="eastAsia" w:ascii="仿宋_GB2312" w:hAnsi="仿宋_GB2312" w:eastAsia="仿宋_GB2312" w:cs="仿宋_GB2312"/>
          <w:color w:val="000000"/>
          <w:sz w:val="32"/>
          <w:szCs w:val="32"/>
        </w:rPr>
        <w:t>万元。与201</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年相比，财政拨款收</w:t>
      </w:r>
      <w:r>
        <w:rPr>
          <w:rFonts w:hint="eastAsia" w:ascii="仿宋_GB2312" w:hAnsi="仿宋_GB2312" w:eastAsia="仿宋_GB2312" w:cs="仿宋_GB2312"/>
          <w:color w:val="000000"/>
          <w:sz w:val="32"/>
          <w:szCs w:val="32"/>
          <w:lang w:eastAsia="zh-CN"/>
        </w:rPr>
        <w:t>入减少</w:t>
      </w:r>
      <w:r>
        <w:rPr>
          <w:rFonts w:hint="eastAsia" w:ascii="仿宋_GB2312" w:hAnsi="仿宋_GB2312" w:eastAsia="仿宋_GB2312" w:cs="仿宋_GB2312"/>
          <w:color w:val="000000"/>
          <w:sz w:val="32"/>
          <w:szCs w:val="32"/>
          <w:lang w:val="en-US" w:eastAsia="zh-CN"/>
        </w:rPr>
        <w:t>1992.68万元，</w:t>
      </w:r>
      <w:r>
        <w:rPr>
          <w:rFonts w:hint="eastAsia" w:ascii="仿宋_GB2312" w:hAnsi="仿宋_GB2312" w:eastAsia="仿宋_GB2312" w:cs="仿宋_GB2312"/>
          <w:color w:val="000000"/>
          <w:sz w:val="32"/>
          <w:szCs w:val="32"/>
        </w:rPr>
        <w:t>下降</w:t>
      </w:r>
      <w:r>
        <w:rPr>
          <w:rFonts w:hint="eastAsia" w:ascii="仿宋_GB2312" w:hAnsi="仿宋_GB2312" w:eastAsia="仿宋_GB2312" w:cs="仿宋_GB2312"/>
          <w:color w:val="0000FF"/>
          <w:sz w:val="32"/>
          <w:szCs w:val="32"/>
          <w:lang w:val="en-US" w:eastAsia="zh-CN"/>
        </w:rPr>
        <w:t>32.76</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财政拨款</w:t>
      </w:r>
      <w:r>
        <w:rPr>
          <w:rFonts w:hint="eastAsia" w:ascii="仿宋_GB2312" w:hAnsi="仿宋_GB2312" w:eastAsia="仿宋_GB2312" w:cs="仿宋_GB2312"/>
          <w:color w:val="000000"/>
          <w:sz w:val="32"/>
          <w:szCs w:val="32"/>
          <w:lang w:val="en-US" w:eastAsia="zh-CN"/>
        </w:rPr>
        <w:t>支出</w:t>
      </w:r>
      <w:r>
        <w:rPr>
          <w:rFonts w:hint="eastAsia" w:ascii="仿宋_GB2312" w:hAnsi="仿宋_GB2312" w:eastAsia="仿宋_GB2312" w:cs="仿宋_GB2312"/>
          <w:color w:val="000000"/>
          <w:sz w:val="32"/>
          <w:szCs w:val="32"/>
          <w:lang w:eastAsia="zh-CN"/>
        </w:rPr>
        <w:t>减少</w:t>
      </w:r>
      <w:r>
        <w:rPr>
          <w:rFonts w:hint="eastAsia" w:ascii="仿宋_GB2312" w:hAnsi="仿宋_GB2312" w:eastAsia="仿宋_GB2312" w:cs="仿宋_GB2312"/>
          <w:color w:val="000000"/>
          <w:sz w:val="32"/>
          <w:szCs w:val="32"/>
          <w:lang w:val="en-US" w:eastAsia="zh-CN"/>
        </w:rPr>
        <w:t>3347.58</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下降</w:t>
      </w:r>
      <w:r>
        <w:rPr>
          <w:rFonts w:hint="eastAsia" w:ascii="仿宋_GB2312" w:hAnsi="仿宋_GB2312" w:eastAsia="仿宋_GB2312" w:cs="仿宋_GB2312"/>
          <w:color w:val="000000"/>
          <w:sz w:val="32"/>
          <w:szCs w:val="32"/>
          <w:lang w:val="en-US" w:eastAsia="zh-CN"/>
        </w:rPr>
        <w:t>43.07%</w:t>
      </w:r>
      <w:r>
        <w:rPr>
          <w:rFonts w:hint="eastAsia" w:ascii="仿宋_GB2312" w:hAnsi="仿宋_GB2312" w:eastAsia="仿宋_GB2312" w:cs="仿宋_GB2312"/>
          <w:color w:val="000000"/>
          <w:sz w:val="32"/>
          <w:szCs w:val="32"/>
        </w:rPr>
        <w:t>。财政拨款收</w:t>
      </w:r>
      <w:r>
        <w:rPr>
          <w:rFonts w:hint="eastAsia" w:ascii="仿宋_GB2312" w:hAnsi="仿宋_GB2312" w:eastAsia="仿宋_GB2312" w:cs="仿宋_GB2312"/>
          <w:color w:val="000000"/>
          <w:sz w:val="32"/>
          <w:szCs w:val="32"/>
          <w:lang w:eastAsia="zh-CN"/>
        </w:rPr>
        <w:t>入</w:t>
      </w:r>
      <w:r>
        <w:rPr>
          <w:rFonts w:hint="eastAsia" w:ascii="仿宋_GB2312" w:hAnsi="仿宋_GB2312" w:eastAsia="仿宋_GB2312" w:cs="仿宋_GB2312"/>
          <w:color w:val="000000"/>
          <w:sz w:val="32"/>
          <w:szCs w:val="32"/>
        </w:rPr>
        <w:t>主要变动原因是</w:t>
      </w:r>
      <w:r>
        <w:rPr>
          <w:rFonts w:hint="eastAsia" w:ascii="仿宋_GB2312" w:hAnsi="仿宋_GB2312" w:eastAsia="仿宋_GB2312" w:cs="仿宋_GB2312"/>
          <w:color w:val="000000"/>
          <w:sz w:val="32"/>
          <w:szCs w:val="32"/>
          <w:lang w:val="en-US" w:eastAsia="zh-CN"/>
        </w:rPr>
        <w:t>2019年</w:t>
      </w:r>
      <w:r>
        <w:rPr>
          <w:rFonts w:hint="eastAsia" w:ascii="仿宋_GB2312" w:hAnsi="仿宋_GB2312" w:eastAsia="仿宋_GB2312" w:cs="仿宋_GB2312"/>
          <w:color w:val="000000"/>
          <w:sz w:val="32"/>
          <w:szCs w:val="32"/>
          <w:lang w:eastAsia="zh-CN"/>
        </w:rPr>
        <w:t>财政清理往来经费增加了符平</w:t>
      </w:r>
      <w:r>
        <w:rPr>
          <w:rFonts w:hint="eastAsia" w:ascii="仿宋_GB2312" w:hAnsi="仿宋_GB2312" w:eastAsia="仿宋_GB2312" w:cs="仿宋_GB2312"/>
          <w:color w:val="000000"/>
          <w:sz w:val="32"/>
          <w:szCs w:val="32"/>
          <w:lang w:val="en-US" w:eastAsia="zh-CN"/>
        </w:rPr>
        <w:t>7组征地补偿经费、加工仓储物流园菜场安置点二期项目建设安置还房装修补贴</w:t>
      </w:r>
      <w:r>
        <w:rPr>
          <w:rFonts w:hint="eastAsia" w:ascii="仿宋_GB2312" w:hAnsi="仿宋_GB2312" w:eastAsia="仿宋_GB2312" w:cs="仿宋_GB2312"/>
          <w:color w:val="000000"/>
          <w:sz w:val="32"/>
          <w:szCs w:val="32"/>
          <w:lang w:eastAsia="zh-CN"/>
        </w:rPr>
        <w:t>经费、夹峨联网工程征地转非人员社保安置经费等项目经费</w:t>
      </w:r>
      <w:r>
        <w:rPr>
          <w:rFonts w:hint="eastAsia" w:ascii="仿宋_GB2312" w:hAnsi="仿宋_GB2312" w:eastAsia="仿宋_GB2312" w:cs="仿宋_GB2312"/>
          <w:color w:val="000000"/>
          <w:sz w:val="32"/>
          <w:szCs w:val="32"/>
          <w:lang w:val="en-US" w:eastAsia="zh-CN"/>
        </w:rPr>
        <w:t>2686.00万元；2020年增加片区污水管网及博睿特周边道路建设抗疫特别国债790万元。支出主要变动原因是2019年</w:t>
      </w:r>
      <w:r>
        <w:rPr>
          <w:rFonts w:hint="eastAsia" w:ascii="仿宋_GB2312" w:hAnsi="仿宋_GB2312" w:eastAsia="仿宋_GB2312" w:cs="仿宋_GB2312"/>
          <w:color w:val="000000"/>
          <w:sz w:val="32"/>
          <w:szCs w:val="32"/>
          <w:lang w:eastAsia="zh-CN"/>
        </w:rPr>
        <w:t>财政清理往来经费增加了符平</w:t>
      </w:r>
      <w:r>
        <w:rPr>
          <w:rFonts w:hint="eastAsia" w:ascii="仿宋_GB2312" w:hAnsi="仿宋_GB2312" w:eastAsia="仿宋_GB2312" w:cs="仿宋_GB2312"/>
          <w:color w:val="000000"/>
          <w:sz w:val="32"/>
          <w:szCs w:val="32"/>
          <w:lang w:val="en-US" w:eastAsia="zh-CN"/>
        </w:rPr>
        <w:t>7组征地补偿经费、加工仓储物流园菜场安置点二期项目建设安置还房装修补贴</w:t>
      </w:r>
      <w:r>
        <w:rPr>
          <w:rFonts w:hint="eastAsia" w:ascii="仿宋_GB2312" w:hAnsi="仿宋_GB2312" w:eastAsia="仿宋_GB2312" w:cs="仿宋_GB2312"/>
          <w:color w:val="000000"/>
          <w:sz w:val="32"/>
          <w:szCs w:val="32"/>
          <w:lang w:eastAsia="zh-CN"/>
        </w:rPr>
        <w:t>经费、夹峨联网工程征地转非人员社保安置经费等项目经费</w:t>
      </w:r>
      <w:r>
        <w:rPr>
          <w:rFonts w:hint="eastAsia" w:ascii="仿宋_GB2312" w:hAnsi="仿宋_GB2312" w:eastAsia="仿宋_GB2312" w:cs="仿宋_GB2312"/>
          <w:color w:val="000000"/>
          <w:sz w:val="32"/>
          <w:szCs w:val="32"/>
          <w:lang w:val="en-US" w:eastAsia="zh-CN"/>
        </w:rPr>
        <w:t>2686.00万元；2019年博睿特高中周边道路、片区污水管网、雷场大桥等工程项目较2020年进度款支出约多500万元。</w:t>
      </w:r>
    </w:p>
    <w:p w14:paraId="0A394CB0">
      <w:pPr>
        <w:rPr>
          <w:rFonts w:hint="default"/>
          <w:lang w:val="en-US"/>
        </w:rPr>
      </w:pPr>
    </w:p>
    <w:p w14:paraId="424E1BFA">
      <w:pPr>
        <w:pStyle w:val="2"/>
        <w:rPr>
          <w:rFonts w:hint="default"/>
          <w:lang w:val="en-US"/>
        </w:rPr>
      </w:pPr>
      <w:r>
        <w:drawing>
          <wp:inline distT="0" distB="0" distL="114300" distR="114300">
            <wp:extent cx="4572000" cy="2743200"/>
            <wp:effectExtent l="4445" t="4445" r="14605" b="14605"/>
            <wp:docPr id="10"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A2B977E">
      <w:pPr>
        <w:rPr>
          <w:rFonts w:hint="default"/>
          <w:lang w:val="en-US"/>
        </w:rPr>
      </w:pPr>
    </w:p>
    <w:p w14:paraId="37D6C396">
      <w:pPr>
        <w:spacing w:line="600" w:lineRule="exact"/>
        <w:ind w:firstLine="640" w:firstLineChars="200"/>
        <w:outlineLvl w:val="1"/>
        <w:rPr>
          <w:rFonts w:hint="eastAsia" w:ascii="仿宋" w:hAnsi="仿宋" w:eastAsia="仿宋" w:cs="仿宋"/>
          <w:color w:val="000000"/>
          <w:sz w:val="32"/>
          <w:szCs w:val="32"/>
          <w:lang w:eastAsia="zh-CN"/>
        </w:rPr>
      </w:pPr>
      <w:bookmarkStart w:id="30" w:name="_Toc15396607"/>
      <w:bookmarkStart w:id="31" w:name="_Toc15377209"/>
      <w:r>
        <w:rPr>
          <w:rFonts w:hint="eastAsia" w:ascii="仿宋" w:hAnsi="仿宋" w:eastAsia="仿宋" w:cs="仿宋"/>
          <w:color w:val="000000"/>
          <w:sz w:val="32"/>
          <w:szCs w:val="32"/>
          <w:lang w:eastAsia="zh-CN"/>
        </w:rPr>
        <w:t>（图四：财政拨款收、支决算总计变动情况）</w:t>
      </w:r>
    </w:p>
    <w:p w14:paraId="35614A3D">
      <w:pPr>
        <w:spacing w:line="600" w:lineRule="exact"/>
        <w:ind w:firstLine="640" w:firstLineChars="200"/>
        <w:outlineLvl w:val="1"/>
        <w:rPr>
          <w:rFonts w:hint="eastAsia" w:ascii="黑体" w:hAnsi="黑体" w:eastAsia="黑体"/>
          <w:color w:val="000000"/>
          <w:sz w:val="32"/>
          <w:szCs w:val="32"/>
        </w:rPr>
      </w:pPr>
    </w:p>
    <w:p w14:paraId="67C4FBF6">
      <w:pPr>
        <w:spacing w:line="600" w:lineRule="exact"/>
        <w:ind w:firstLine="640" w:firstLineChars="200"/>
        <w:outlineLvl w:val="1"/>
        <w:rPr>
          <w:rStyle w:val="29"/>
          <w:rFonts w:ascii="黑体" w:hAnsi="黑体" w:eastAsia="黑体"/>
          <w:b w:val="0"/>
        </w:rPr>
      </w:pPr>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9"/>
          <w:rFonts w:hint="eastAsia" w:ascii="黑体" w:hAnsi="黑体" w:eastAsia="黑体"/>
          <w:b w:val="0"/>
        </w:rPr>
        <w:t>般公共预算财政拨款支出决算情况说明</w:t>
      </w:r>
      <w:bookmarkEnd w:id="30"/>
      <w:bookmarkEnd w:id="31"/>
    </w:p>
    <w:p w14:paraId="5B2A6628">
      <w:pPr>
        <w:spacing w:line="600" w:lineRule="exact"/>
        <w:ind w:firstLine="643" w:firstLineChars="200"/>
        <w:outlineLvl w:val="2"/>
        <w:rPr>
          <w:rFonts w:ascii="仿宋" w:hAnsi="仿宋" w:eastAsia="仿宋"/>
          <w:b/>
          <w:color w:val="000000"/>
          <w:sz w:val="32"/>
          <w:szCs w:val="32"/>
        </w:rPr>
      </w:pPr>
      <w:bookmarkStart w:id="32" w:name="_Toc15377210"/>
      <w:r>
        <w:rPr>
          <w:rFonts w:hint="eastAsia" w:ascii="仿宋" w:hAnsi="仿宋" w:eastAsia="仿宋"/>
          <w:b/>
          <w:color w:val="000000"/>
          <w:sz w:val="32"/>
          <w:szCs w:val="32"/>
        </w:rPr>
        <w:t>（一）一般公共预算财政拨款支出决算总体情况</w:t>
      </w:r>
      <w:bookmarkEnd w:id="32"/>
    </w:p>
    <w:p w14:paraId="1D3FEC82">
      <w:pPr>
        <w:spacing w:line="60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年一般公共预算财政拨款支出</w:t>
      </w:r>
      <w:r>
        <w:rPr>
          <w:rFonts w:hint="eastAsia" w:ascii="仿宋_GB2312" w:hAnsi="仿宋_GB2312" w:eastAsia="仿宋_GB2312" w:cs="仿宋_GB2312"/>
          <w:color w:val="000000"/>
          <w:sz w:val="32"/>
          <w:szCs w:val="32"/>
          <w:lang w:val="en-US" w:eastAsia="zh-CN"/>
        </w:rPr>
        <w:t>2336.48</w:t>
      </w:r>
      <w:r>
        <w:rPr>
          <w:rFonts w:hint="eastAsia" w:ascii="仿宋_GB2312" w:hAnsi="仿宋_GB2312" w:eastAsia="仿宋_GB2312" w:cs="仿宋_GB2312"/>
          <w:color w:val="000000"/>
          <w:sz w:val="32"/>
          <w:szCs w:val="32"/>
        </w:rPr>
        <w:t>万元，占本年支出合计的</w:t>
      </w:r>
      <w:r>
        <w:rPr>
          <w:rFonts w:hint="eastAsia" w:ascii="仿宋_GB2312" w:hAnsi="仿宋_GB2312" w:eastAsia="仿宋_GB2312" w:cs="仿宋_GB2312"/>
          <w:color w:val="000000"/>
          <w:sz w:val="32"/>
          <w:szCs w:val="32"/>
          <w:lang w:val="en-US" w:eastAsia="zh-CN"/>
        </w:rPr>
        <w:t>50.76</w:t>
      </w:r>
      <w:r>
        <w:rPr>
          <w:rFonts w:hint="eastAsia" w:ascii="仿宋_GB2312" w:hAnsi="仿宋_GB2312" w:eastAsia="仿宋_GB2312" w:cs="仿宋_GB2312"/>
          <w:color w:val="000000"/>
          <w:sz w:val="32"/>
          <w:szCs w:val="32"/>
        </w:rPr>
        <w:t>%。与201</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年相比，一般公共预算财政拨款</w:t>
      </w:r>
      <w:r>
        <w:rPr>
          <w:rFonts w:hint="eastAsia" w:ascii="仿宋_GB2312" w:hAnsi="仿宋_GB2312" w:eastAsia="仿宋_GB2312" w:cs="仿宋_GB2312"/>
          <w:color w:val="000000"/>
          <w:sz w:val="32"/>
          <w:szCs w:val="32"/>
          <w:lang w:eastAsia="zh-CN"/>
        </w:rPr>
        <w:t>减少</w:t>
      </w:r>
      <w:r>
        <w:rPr>
          <w:rFonts w:hint="eastAsia" w:ascii="仿宋_GB2312" w:hAnsi="仿宋_GB2312" w:eastAsia="仿宋_GB2312" w:cs="仿宋_GB2312"/>
          <w:color w:val="000000"/>
          <w:sz w:val="32"/>
          <w:szCs w:val="32"/>
          <w:lang w:val="en-US" w:eastAsia="zh-CN"/>
        </w:rPr>
        <w:t>1508.97</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下降</w:t>
      </w:r>
      <w:r>
        <w:rPr>
          <w:rFonts w:hint="eastAsia" w:ascii="仿宋_GB2312" w:hAnsi="仿宋_GB2312" w:eastAsia="仿宋_GB2312" w:cs="仿宋_GB2312"/>
          <w:color w:val="000000"/>
          <w:sz w:val="32"/>
          <w:szCs w:val="32"/>
          <w:lang w:val="en-US" w:eastAsia="zh-CN"/>
        </w:rPr>
        <w:t>39.24</w:t>
      </w:r>
      <w:r>
        <w:rPr>
          <w:rFonts w:hint="eastAsia" w:ascii="仿宋_GB2312" w:hAnsi="仿宋_GB2312" w:eastAsia="仿宋_GB2312" w:cs="仿宋_GB2312"/>
          <w:color w:val="000000"/>
          <w:sz w:val="32"/>
          <w:szCs w:val="32"/>
        </w:rPr>
        <w:t>%。主要变动原因是</w:t>
      </w:r>
      <w:r>
        <w:rPr>
          <w:rFonts w:hint="eastAsia" w:ascii="仿宋_GB2312" w:hAnsi="仿宋_GB2312" w:eastAsia="仿宋_GB2312" w:cs="仿宋_GB2312"/>
          <w:color w:val="000000"/>
          <w:sz w:val="32"/>
          <w:szCs w:val="32"/>
          <w:lang w:val="en-US" w:eastAsia="zh-CN"/>
        </w:rPr>
        <w:t xml:space="preserve">2020年减少省级小城镇建设项目资金片区污水管网工程、博睿特高中周边道路工程、雷场大桥建设工程项目约1264万元。 </w:t>
      </w:r>
    </w:p>
    <w:p w14:paraId="483985D7">
      <w:pPr>
        <w:spacing w:line="600" w:lineRule="exact"/>
        <w:ind w:firstLine="643" w:firstLineChars="200"/>
        <w:outlineLvl w:val="2"/>
        <w:rPr>
          <w:rFonts w:hint="eastAsia" w:ascii="仿宋" w:hAnsi="仿宋" w:eastAsia="仿宋"/>
          <w:b/>
          <w:color w:val="000000"/>
          <w:sz w:val="32"/>
          <w:szCs w:val="32"/>
        </w:rPr>
      </w:pPr>
      <w:bookmarkStart w:id="33" w:name="_Toc15377211"/>
    </w:p>
    <w:p w14:paraId="57342B6D">
      <w:pPr>
        <w:pStyle w:val="2"/>
        <w:rPr>
          <w:rFonts w:hint="eastAsia" w:ascii="仿宋" w:hAnsi="仿宋" w:eastAsia="仿宋"/>
          <w:b/>
          <w:color w:val="000000"/>
          <w:sz w:val="32"/>
          <w:szCs w:val="32"/>
        </w:rPr>
      </w:pPr>
      <w:r>
        <w:drawing>
          <wp:inline distT="0" distB="0" distL="114300" distR="114300">
            <wp:extent cx="4572000" cy="2743200"/>
            <wp:effectExtent l="4445" t="4445" r="14605" b="14605"/>
            <wp:docPr id="12"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FDF9114">
      <w:pPr>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（图5：一般公共预算财政拨款支出决算变动情况）</w:t>
      </w:r>
    </w:p>
    <w:p w14:paraId="6549EA0C">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二</w:t>
      </w:r>
      <w:r>
        <w:rPr>
          <w:rFonts w:hint="eastAsia" w:ascii="仿宋" w:hAnsi="仿宋" w:eastAsia="仿宋"/>
          <w:b/>
          <w:color w:val="000000"/>
          <w:sz w:val="32"/>
          <w:szCs w:val="32"/>
          <w:lang w:eastAsia="zh-CN"/>
        </w:rPr>
        <w:t>、</w:t>
      </w:r>
      <w:r>
        <w:rPr>
          <w:rFonts w:hint="eastAsia" w:ascii="仿宋" w:hAnsi="仿宋" w:eastAsia="仿宋"/>
          <w:b/>
          <w:color w:val="000000"/>
          <w:sz w:val="32"/>
          <w:szCs w:val="32"/>
        </w:rPr>
        <w:t>一般公共预算财政拨款支出决算结构情况</w:t>
      </w:r>
      <w:bookmarkEnd w:id="33"/>
    </w:p>
    <w:p w14:paraId="5B56EC62">
      <w:pPr>
        <w:spacing w:line="600" w:lineRule="exact"/>
        <w:ind w:firstLine="640"/>
        <w:rPr>
          <w:rFonts w:hint="eastAsia" w:ascii="仿宋_GB2312" w:hAnsi="仿宋_GB2312" w:eastAsia="仿宋_GB2312" w:cs="仿宋_GB2312"/>
          <w:b/>
          <w:color w:val="000000" w:themeColor="text1"/>
          <w:sz w:val="32"/>
          <w:szCs w:val="32"/>
        </w:rPr>
      </w:pP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年一般公共预算财</w:t>
      </w:r>
      <w:r>
        <w:rPr>
          <w:rFonts w:hint="eastAsia" w:ascii="仿宋_GB2312" w:hAnsi="仿宋_GB2312" w:eastAsia="仿宋_GB2312" w:cs="仿宋_GB2312"/>
          <w:color w:val="000000" w:themeColor="text1"/>
          <w:sz w:val="32"/>
          <w:szCs w:val="32"/>
        </w:rPr>
        <w:t>政拨款支出</w:t>
      </w:r>
      <w:r>
        <w:rPr>
          <w:rFonts w:hint="eastAsia" w:ascii="仿宋_GB2312" w:hAnsi="仿宋_GB2312" w:eastAsia="仿宋_GB2312" w:cs="仿宋_GB2312"/>
          <w:color w:val="000000" w:themeColor="text1"/>
          <w:sz w:val="32"/>
          <w:szCs w:val="32"/>
          <w:lang w:val="en-US" w:eastAsia="zh-CN"/>
        </w:rPr>
        <w:t>2336.48</w:t>
      </w:r>
      <w:r>
        <w:rPr>
          <w:rFonts w:hint="eastAsia" w:ascii="仿宋_GB2312" w:hAnsi="仿宋_GB2312" w:eastAsia="仿宋_GB2312" w:cs="仿宋_GB2312"/>
          <w:color w:val="000000" w:themeColor="text1"/>
          <w:sz w:val="32"/>
          <w:szCs w:val="32"/>
        </w:rPr>
        <w:t>万元，主要用于以下方面:</w:t>
      </w:r>
      <w:r>
        <w:rPr>
          <w:rFonts w:hint="eastAsia" w:ascii="仿宋_GB2312" w:hAnsi="仿宋_GB2312" w:eastAsia="仿宋_GB2312" w:cs="仿宋_GB2312"/>
          <w:b/>
          <w:color w:val="000000" w:themeColor="text1"/>
          <w:sz w:val="32"/>
          <w:szCs w:val="32"/>
        </w:rPr>
        <w:t>一般公共服务（类）</w:t>
      </w:r>
      <w:r>
        <w:rPr>
          <w:rFonts w:hint="eastAsia" w:ascii="仿宋_GB2312" w:hAnsi="仿宋_GB2312" w:eastAsia="仿宋_GB2312" w:cs="仿宋_GB2312"/>
          <w:color w:val="000000" w:themeColor="text1"/>
          <w:sz w:val="32"/>
          <w:szCs w:val="32"/>
        </w:rPr>
        <w:t>支出</w:t>
      </w:r>
      <w:r>
        <w:rPr>
          <w:rFonts w:hint="eastAsia" w:ascii="仿宋_GB2312" w:hAnsi="仿宋_GB2312" w:eastAsia="仿宋_GB2312" w:cs="仿宋_GB2312"/>
          <w:color w:val="000000" w:themeColor="text1"/>
          <w:sz w:val="32"/>
          <w:szCs w:val="32"/>
          <w:lang w:val="en-US" w:eastAsia="zh-CN"/>
        </w:rPr>
        <w:t>649.13</w:t>
      </w:r>
      <w:r>
        <w:rPr>
          <w:rFonts w:hint="eastAsia" w:ascii="仿宋_GB2312" w:hAnsi="仿宋_GB2312" w:eastAsia="仿宋_GB2312" w:cs="仿宋_GB2312"/>
          <w:color w:val="000000" w:themeColor="text1"/>
          <w:sz w:val="32"/>
          <w:szCs w:val="32"/>
        </w:rPr>
        <w:t>万元，占</w:t>
      </w:r>
      <w:r>
        <w:rPr>
          <w:rFonts w:hint="eastAsia" w:ascii="仿宋_GB2312" w:hAnsi="仿宋_GB2312" w:eastAsia="仿宋_GB2312" w:cs="仿宋_GB2312"/>
          <w:color w:val="000000" w:themeColor="text1"/>
          <w:sz w:val="32"/>
          <w:szCs w:val="32"/>
          <w:lang w:val="en-US" w:eastAsia="zh-CN"/>
        </w:rPr>
        <w:t>27.78</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b/>
          <w:color w:val="000000" w:themeColor="text1"/>
          <w:sz w:val="32"/>
          <w:szCs w:val="32"/>
        </w:rPr>
        <w:t>教育支出（类）</w:t>
      </w:r>
      <w:r>
        <w:rPr>
          <w:rFonts w:hint="eastAsia" w:ascii="仿宋_GB2312" w:hAnsi="仿宋_GB2312" w:eastAsia="仿宋_GB2312" w:cs="仿宋_GB2312"/>
          <w:color w:val="000000" w:themeColor="text1"/>
          <w:sz w:val="32"/>
          <w:szCs w:val="32"/>
          <w:lang w:val="en-US" w:eastAsia="zh-CN"/>
        </w:rPr>
        <w:t>0</w:t>
      </w:r>
      <w:r>
        <w:rPr>
          <w:rFonts w:hint="eastAsia" w:ascii="仿宋_GB2312" w:hAnsi="仿宋_GB2312" w:eastAsia="仿宋_GB2312" w:cs="仿宋_GB2312"/>
          <w:color w:val="000000" w:themeColor="text1"/>
          <w:sz w:val="32"/>
          <w:szCs w:val="32"/>
        </w:rPr>
        <w:t>万元，占</w:t>
      </w:r>
      <w:r>
        <w:rPr>
          <w:rFonts w:hint="eastAsia" w:ascii="仿宋_GB2312" w:hAnsi="仿宋_GB2312" w:eastAsia="仿宋_GB2312" w:cs="仿宋_GB2312"/>
          <w:color w:val="000000" w:themeColor="text1"/>
          <w:sz w:val="32"/>
          <w:szCs w:val="32"/>
          <w:lang w:val="en-US" w:eastAsia="zh-CN"/>
        </w:rPr>
        <w:t>0</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b/>
          <w:color w:val="000000" w:themeColor="text1"/>
          <w:sz w:val="32"/>
          <w:szCs w:val="32"/>
        </w:rPr>
        <w:t>科学技术（类）</w:t>
      </w:r>
      <w:r>
        <w:rPr>
          <w:rFonts w:hint="eastAsia" w:ascii="仿宋_GB2312" w:hAnsi="仿宋_GB2312" w:eastAsia="仿宋_GB2312" w:cs="仿宋_GB2312"/>
          <w:color w:val="000000" w:themeColor="text1"/>
          <w:sz w:val="32"/>
          <w:szCs w:val="32"/>
        </w:rPr>
        <w:t>支出</w:t>
      </w:r>
      <w:r>
        <w:rPr>
          <w:rFonts w:hint="eastAsia" w:ascii="仿宋_GB2312" w:hAnsi="仿宋_GB2312" w:eastAsia="仿宋_GB2312" w:cs="仿宋_GB2312"/>
          <w:color w:val="000000" w:themeColor="text1"/>
          <w:sz w:val="32"/>
          <w:szCs w:val="32"/>
          <w:lang w:val="en-US" w:eastAsia="zh-CN"/>
        </w:rPr>
        <w:t>0</w:t>
      </w:r>
      <w:r>
        <w:rPr>
          <w:rFonts w:hint="eastAsia" w:ascii="仿宋_GB2312" w:hAnsi="仿宋_GB2312" w:eastAsia="仿宋_GB2312" w:cs="仿宋_GB2312"/>
          <w:color w:val="000000" w:themeColor="text1"/>
          <w:sz w:val="32"/>
          <w:szCs w:val="32"/>
        </w:rPr>
        <w:t>万元，占</w:t>
      </w:r>
      <w:r>
        <w:rPr>
          <w:rFonts w:hint="eastAsia" w:ascii="仿宋_GB2312" w:hAnsi="仿宋_GB2312" w:eastAsia="仿宋_GB2312" w:cs="仿宋_GB2312"/>
          <w:color w:val="000000" w:themeColor="text1"/>
          <w:sz w:val="32"/>
          <w:szCs w:val="32"/>
          <w:lang w:val="en-US" w:eastAsia="zh-CN"/>
        </w:rPr>
        <w:t>0</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b/>
          <w:bCs/>
          <w:color w:val="000000" w:themeColor="text1"/>
          <w:sz w:val="32"/>
          <w:szCs w:val="32"/>
        </w:rPr>
        <w:t>文化旅游体育与传媒（类）支出</w:t>
      </w:r>
      <w:r>
        <w:rPr>
          <w:rFonts w:hint="eastAsia" w:ascii="仿宋_GB2312" w:hAnsi="仿宋_GB2312" w:eastAsia="仿宋_GB2312" w:cs="仿宋_GB2312"/>
          <w:b w:val="0"/>
          <w:bCs w:val="0"/>
          <w:color w:val="000000" w:themeColor="text1"/>
          <w:sz w:val="32"/>
          <w:szCs w:val="32"/>
          <w:lang w:val="en-US" w:eastAsia="zh-CN"/>
        </w:rPr>
        <w:t>78.44</w:t>
      </w:r>
      <w:r>
        <w:rPr>
          <w:rFonts w:hint="eastAsia" w:ascii="仿宋_GB2312" w:hAnsi="仿宋_GB2312" w:eastAsia="仿宋_GB2312" w:cs="仿宋_GB2312"/>
          <w:b w:val="0"/>
          <w:bCs w:val="0"/>
          <w:color w:val="000000" w:themeColor="text1"/>
          <w:sz w:val="32"/>
          <w:szCs w:val="32"/>
        </w:rPr>
        <w:t>万元</w:t>
      </w:r>
      <w:r>
        <w:rPr>
          <w:rFonts w:hint="eastAsia" w:ascii="仿宋_GB2312" w:hAnsi="仿宋_GB2312" w:eastAsia="仿宋_GB2312" w:cs="仿宋_GB2312"/>
          <w:b/>
          <w:bCs/>
          <w:color w:val="000000" w:themeColor="text1"/>
          <w:sz w:val="32"/>
          <w:szCs w:val="32"/>
        </w:rPr>
        <w:t>，</w:t>
      </w:r>
      <w:r>
        <w:rPr>
          <w:rFonts w:hint="eastAsia" w:ascii="仿宋_GB2312" w:hAnsi="仿宋_GB2312" w:eastAsia="仿宋_GB2312" w:cs="仿宋_GB2312"/>
          <w:b w:val="0"/>
          <w:bCs w:val="0"/>
          <w:color w:val="000000" w:themeColor="text1"/>
          <w:sz w:val="32"/>
          <w:szCs w:val="32"/>
        </w:rPr>
        <w:t>占</w:t>
      </w:r>
      <w:r>
        <w:rPr>
          <w:rFonts w:hint="eastAsia" w:ascii="仿宋_GB2312" w:hAnsi="仿宋_GB2312" w:eastAsia="仿宋_GB2312" w:cs="仿宋_GB2312"/>
          <w:b w:val="0"/>
          <w:bCs w:val="0"/>
          <w:color w:val="000000" w:themeColor="text1"/>
          <w:sz w:val="32"/>
          <w:szCs w:val="32"/>
          <w:lang w:val="en-US" w:eastAsia="zh-CN"/>
        </w:rPr>
        <w:t>3.36</w:t>
      </w:r>
      <w:r>
        <w:rPr>
          <w:rFonts w:hint="eastAsia" w:ascii="仿宋_GB2312" w:hAnsi="仿宋_GB2312" w:eastAsia="仿宋_GB2312" w:cs="仿宋_GB2312"/>
          <w:b w:val="0"/>
          <w:bCs w:val="0"/>
          <w:color w:val="000000" w:themeColor="text1"/>
          <w:sz w:val="32"/>
          <w:szCs w:val="32"/>
        </w:rPr>
        <w:t>%</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b/>
          <w:color w:val="000000" w:themeColor="text1"/>
          <w:sz w:val="32"/>
          <w:szCs w:val="32"/>
        </w:rPr>
        <w:t>社会保障和就业（类）</w:t>
      </w:r>
      <w:r>
        <w:rPr>
          <w:rFonts w:hint="eastAsia" w:ascii="仿宋_GB2312" w:hAnsi="仿宋_GB2312" w:eastAsia="仿宋_GB2312" w:cs="仿宋_GB2312"/>
          <w:color w:val="000000" w:themeColor="text1"/>
          <w:sz w:val="32"/>
          <w:szCs w:val="32"/>
        </w:rPr>
        <w:t>支出</w:t>
      </w:r>
      <w:r>
        <w:rPr>
          <w:rFonts w:hint="eastAsia" w:ascii="仿宋_GB2312" w:hAnsi="仿宋_GB2312" w:eastAsia="仿宋_GB2312" w:cs="仿宋_GB2312"/>
          <w:color w:val="000000" w:themeColor="text1"/>
          <w:sz w:val="32"/>
          <w:szCs w:val="32"/>
          <w:lang w:val="en-US" w:eastAsia="zh-CN"/>
        </w:rPr>
        <w:t>194.65</w:t>
      </w:r>
      <w:r>
        <w:rPr>
          <w:rFonts w:hint="eastAsia" w:ascii="仿宋_GB2312" w:hAnsi="仿宋_GB2312" w:eastAsia="仿宋_GB2312" w:cs="仿宋_GB2312"/>
          <w:color w:val="000000" w:themeColor="text1"/>
          <w:sz w:val="32"/>
          <w:szCs w:val="32"/>
        </w:rPr>
        <w:t>万元，占</w:t>
      </w:r>
      <w:r>
        <w:rPr>
          <w:rFonts w:hint="eastAsia" w:ascii="仿宋_GB2312" w:hAnsi="仿宋_GB2312" w:eastAsia="仿宋_GB2312" w:cs="仿宋_GB2312"/>
          <w:color w:val="000000" w:themeColor="text1"/>
          <w:sz w:val="32"/>
          <w:szCs w:val="32"/>
          <w:lang w:val="en-US" w:eastAsia="zh-CN"/>
        </w:rPr>
        <w:t>8.33</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b/>
          <w:bCs/>
          <w:color w:val="000000" w:themeColor="text1"/>
          <w:sz w:val="32"/>
          <w:szCs w:val="32"/>
        </w:rPr>
        <w:t>卫生健康支出</w:t>
      </w:r>
      <w:r>
        <w:rPr>
          <w:rFonts w:hint="eastAsia" w:ascii="仿宋_GB2312" w:hAnsi="仿宋_GB2312" w:eastAsia="仿宋_GB2312" w:cs="仿宋_GB2312"/>
          <w:b/>
          <w:bCs/>
          <w:color w:val="000000" w:themeColor="text1"/>
          <w:sz w:val="32"/>
          <w:szCs w:val="32"/>
          <w:lang w:eastAsia="zh-CN"/>
        </w:rPr>
        <w:t>（类）</w:t>
      </w:r>
      <w:r>
        <w:rPr>
          <w:rFonts w:hint="eastAsia" w:ascii="仿宋_GB2312" w:hAnsi="仿宋_GB2312" w:eastAsia="仿宋_GB2312" w:cs="仿宋_GB2312"/>
          <w:color w:val="000000" w:themeColor="text1"/>
          <w:sz w:val="32"/>
          <w:szCs w:val="32"/>
          <w:lang w:val="en-US" w:eastAsia="zh-CN"/>
        </w:rPr>
        <w:t>22.64</w:t>
      </w:r>
      <w:r>
        <w:rPr>
          <w:rFonts w:hint="eastAsia" w:ascii="仿宋_GB2312" w:hAnsi="仿宋_GB2312" w:eastAsia="仿宋_GB2312" w:cs="仿宋_GB2312"/>
          <w:color w:val="000000" w:themeColor="text1"/>
          <w:sz w:val="32"/>
          <w:szCs w:val="32"/>
        </w:rPr>
        <w:t>万元，占</w:t>
      </w:r>
      <w:r>
        <w:rPr>
          <w:rFonts w:hint="eastAsia" w:ascii="仿宋_GB2312" w:hAnsi="仿宋_GB2312" w:eastAsia="仿宋_GB2312" w:cs="仿宋_GB2312"/>
          <w:color w:val="000000" w:themeColor="text1"/>
          <w:sz w:val="32"/>
          <w:szCs w:val="32"/>
          <w:lang w:val="en-US" w:eastAsia="zh-CN"/>
        </w:rPr>
        <w:t>0.97</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b/>
          <w:bCs/>
          <w:color w:val="000000" w:themeColor="text1"/>
          <w:sz w:val="32"/>
          <w:szCs w:val="32"/>
          <w:lang w:eastAsia="zh-CN"/>
        </w:rPr>
        <w:t>城乡社区支出（类）</w:t>
      </w:r>
      <w:r>
        <w:rPr>
          <w:rFonts w:hint="eastAsia" w:ascii="仿宋_GB2312" w:hAnsi="仿宋_GB2312" w:eastAsia="仿宋_GB2312" w:cs="仿宋_GB2312"/>
          <w:color w:val="000000" w:themeColor="text1"/>
          <w:sz w:val="32"/>
          <w:szCs w:val="32"/>
          <w:lang w:val="en-US" w:eastAsia="zh-CN"/>
        </w:rPr>
        <w:t>508.80万元，占21.78%；</w:t>
      </w:r>
      <w:r>
        <w:rPr>
          <w:rFonts w:hint="eastAsia" w:ascii="仿宋_GB2312" w:hAnsi="仿宋_GB2312" w:eastAsia="仿宋_GB2312" w:cs="仿宋_GB2312"/>
          <w:b/>
          <w:bCs/>
          <w:color w:val="000000" w:themeColor="text1"/>
          <w:sz w:val="32"/>
          <w:szCs w:val="32"/>
          <w:lang w:val="en-US" w:eastAsia="zh-CN"/>
        </w:rPr>
        <w:t>农林水支出（类）</w:t>
      </w:r>
      <w:r>
        <w:rPr>
          <w:rFonts w:hint="eastAsia" w:ascii="仿宋_GB2312" w:hAnsi="仿宋_GB2312" w:eastAsia="仿宋_GB2312" w:cs="仿宋_GB2312"/>
          <w:color w:val="000000" w:themeColor="text1"/>
          <w:sz w:val="32"/>
          <w:szCs w:val="32"/>
          <w:lang w:val="en-US" w:eastAsia="zh-CN"/>
        </w:rPr>
        <w:t>803.03万元，占34.37%；</w:t>
      </w:r>
      <w:r>
        <w:rPr>
          <w:rFonts w:hint="eastAsia" w:ascii="仿宋_GB2312" w:hAnsi="仿宋_GB2312" w:eastAsia="仿宋_GB2312" w:cs="仿宋_GB2312"/>
          <w:b/>
          <w:bCs/>
          <w:color w:val="000000" w:themeColor="text1"/>
          <w:sz w:val="32"/>
          <w:szCs w:val="32"/>
        </w:rPr>
        <w:t>住房保障支出</w:t>
      </w:r>
      <w:r>
        <w:rPr>
          <w:rFonts w:hint="eastAsia" w:ascii="仿宋_GB2312" w:hAnsi="仿宋_GB2312" w:eastAsia="仿宋_GB2312" w:cs="仿宋_GB2312"/>
          <w:b/>
          <w:bCs/>
          <w:color w:val="000000" w:themeColor="text1"/>
          <w:sz w:val="32"/>
          <w:szCs w:val="32"/>
          <w:lang w:eastAsia="zh-CN"/>
        </w:rPr>
        <w:t>（类）</w:t>
      </w:r>
      <w:r>
        <w:rPr>
          <w:rFonts w:hint="eastAsia" w:ascii="仿宋_GB2312" w:hAnsi="仿宋_GB2312" w:eastAsia="仿宋_GB2312" w:cs="仿宋_GB2312"/>
          <w:color w:val="000000" w:themeColor="text1"/>
          <w:sz w:val="32"/>
          <w:szCs w:val="32"/>
          <w:lang w:val="en-US" w:eastAsia="zh-CN"/>
        </w:rPr>
        <w:t>79.79</w:t>
      </w:r>
      <w:r>
        <w:rPr>
          <w:rFonts w:hint="eastAsia" w:ascii="仿宋_GB2312" w:hAnsi="仿宋_GB2312" w:eastAsia="仿宋_GB2312" w:cs="仿宋_GB2312"/>
          <w:color w:val="000000" w:themeColor="text1"/>
          <w:sz w:val="32"/>
          <w:szCs w:val="32"/>
        </w:rPr>
        <w:t>万元，占</w:t>
      </w:r>
      <w:r>
        <w:rPr>
          <w:rFonts w:hint="eastAsia" w:ascii="仿宋_GB2312" w:hAnsi="仿宋_GB2312" w:eastAsia="仿宋_GB2312" w:cs="仿宋_GB2312"/>
          <w:color w:val="000000" w:themeColor="text1"/>
          <w:sz w:val="32"/>
          <w:szCs w:val="32"/>
          <w:lang w:val="en-US" w:eastAsia="zh-CN"/>
        </w:rPr>
        <w:t>3.41</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b/>
          <w:color w:val="000000" w:themeColor="text1"/>
          <w:sz w:val="32"/>
          <w:szCs w:val="32"/>
        </w:rPr>
        <w:t>（罗列全部功能分类科目，至类级。）</w:t>
      </w:r>
    </w:p>
    <w:p w14:paraId="62DCBF85">
      <w:pPr>
        <w:spacing w:line="600" w:lineRule="exact"/>
        <w:ind w:firstLine="420" w:firstLineChars="200"/>
        <w:rPr>
          <w:rFonts w:hint="eastAsia" w:ascii="仿宋" w:hAnsi="仿宋" w:eastAsia="仿宋"/>
          <w:color w:val="C00000"/>
          <w:sz w:val="32"/>
          <w:szCs w:val="32"/>
        </w:rPr>
      </w:pPr>
      <w:r>
        <w:drawing>
          <wp:anchor distT="0" distB="0" distL="114300" distR="114300" simplePos="0" relativeHeight="251661312" behindDoc="0" locked="0" layoutInCell="1" allowOverlap="1">
            <wp:simplePos x="0" y="0"/>
            <wp:positionH relativeFrom="column">
              <wp:posOffset>261620</wp:posOffset>
            </wp:positionH>
            <wp:positionV relativeFrom="paragraph">
              <wp:posOffset>-586740</wp:posOffset>
            </wp:positionV>
            <wp:extent cx="4581525" cy="2423160"/>
            <wp:effectExtent l="4445" t="4445" r="5080" b="10795"/>
            <wp:wrapSquare wrapText="bothSides"/>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0A2AEE0A">
      <w:pPr>
        <w:pStyle w:val="2"/>
        <w:rPr>
          <w:rFonts w:hint="eastAsia" w:ascii="仿宋" w:hAnsi="仿宋" w:eastAsia="仿宋"/>
          <w:color w:val="C00000"/>
          <w:sz w:val="32"/>
          <w:szCs w:val="32"/>
        </w:rPr>
      </w:pPr>
    </w:p>
    <w:p w14:paraId="5FC01404">
      <w:pPr>
        <w:rPr>
          <w:rFonts w:hint="eastAsia" w:ascii="仿宋" w:hAnsi="仿宋" w:eastAsia="仿宋"/>
          <w:color w:val="C00000"/>
          <w:sz w:val="32"/>
          <w:szCs w:val="32"/>
        </w:rPr>
      </w:pPr>
    </w:p>
    <w:p w14:paraId="197B90C1">
      <w:pPr>
        <w:pStyle w:val="2"/>
        <w:rPr>
          <w:rFonts w:hint="eastAsia"/>
        </w:rPr>
      </w:pPr>
    </w:p>
    <w:p w14:paraId="07805829">
      <w:pPr>
        <w:spacing w:line="600" w:lineRule="exact"/>
        <w:ind w:firstLine="1280" w:firstLineChars="400"/>
        <w:rPr>
          <w:rFonts w:ascii="仿宋" w:hAnsi="仿宋" w:eastAsia="仿宋"/>
          <w:color w:val="auto"/>
          <w:sz w:val="32"/>
          <w:szCs w:val="32"/>
        </w:rPr>
      </w:pPr>
      <w:r>
        <w:rPr>
          <w:rFonts w:hint="eastAsia" w:ascii="仿宋" w:hAnsi="仿宋" w:eastAsia="仿宋"/>
          <w:color w:val="auto"/>
          <w:sz w:val="32"/>
          <w:szCs w:val="32"/>
          <w:lang w:val="en-US" w:eastAsia="zh-CN"/>
        </w:rPr>
        <w:t>(</w:t>
      </w:r>
      <w:r>
        <w:rPr>
          <w:rFonts w:hint="eastAsia" w:ascii="仿宋" w:hAnsi="仿宋" w:eastAsia="仿宋"/>
          <w:color w:val="auto"/>
          <w:sz w:val="32"/>
          <w:szCs w:val="32"/>
        </w:rPr>
        <w:t>图6：一般公共预算财政拨款支出决算结构）</w:t>
      </w:r>
    </w:p>
    <w:p w14:paraId="40448C94">
      <w:pPr>
        <w:spacing w:line="600" w:lineRule="exact"/>
        <w:ind w:firstLine="643" w:firstLineChars="200"/>
        <w:outlineLvl w:val="2"/>
        <w:rPr>
          <w:rFonts w:ascii="仿宋" w:hAnsi="仿宋" w:eastAsia="仿宋"/>
          <w:b/>
          <w:color w:val="000000"/>
          <w:sz w:val="32"/>
          <w:szCs w:val="32"/>
        </w:rPr>
      </w:pPr>
      <w:bookmarkStart w:id="34" w:name="_Toc15377212"/>
      <w:r>
        <w:rPr>
          <w:rFonts w:hint="eastAsia" w:ascii="仿宋" w:hAnsi="仿宋" w:eastAsia="仿宋"/>
          <w:b/>
          <w:color w:val="000000"/>
          <w:sz w:val="32"/>
          <w:szCs w:val="32"/>
        </w:rPr>
        <w:t>（三）一般公共预算财政拨款支出决算具体情况</w:t>
      </w:r>
      <w:bookmarkEnd w:id="34"/>
    </w:p>
    <w:p w14:paraId="6E1A9282">
      <w:pPr>
        <w:spacing w:line="600" w:lineRule="exact"/>
        <w:ind w:firstLine="643" w:firstLineChars="200"/>
        <w:outlineLvl w:val="2"/>
        <w:rPr>
          <w:rFonts w:ascii="仿宋" w:hAnsi="仿宋" w:eastAsia="仿宋"/>
          <w:color w:val="FF0000"/>
          <w:sz w:val="32"/>
          <w:szCs w:val="32"/>
        </w:rPr>
      </w:pPr>
      <w:bookmarkStart w:id="35" w:name="_Toc15378460"/>
      <w:bookmarkStart w:id="36" w:name="_Toc15377213"/>
      <w:bookmarkStart w:id="37" w:name="_Toc15377444"/>
      <w:r>
        <w:rPr>
          <w:rFonts w:hint="eastAsia" w:ascii="仿宋" w:hAnsi="仿宋" w:eastAsia="仿宋"/>
          <w:b/>
          <w:color w:val="000000" w:themeColor="text1"/>
          <w:sz w:val="32"/>
          <w:szCs w:val="32"/>
        </w:rPr>
        <w:t>20</w:t>
      </w:r>
      <w:r>
        <w:rPr>
          <w:rFonts w:hint="eastAsia" w:ascii="仿宋" w:hAnsi="仿宋" w:eastAsia="仿宋"/>
          <w:b/>
          <w:color w:val="000000" w:themeColor="text1"/>
          <w:sz w:val="32"/>
          <w:szCs w:val="32"/>
          <w:lang w:val="en-US" w:eastAsia="zh-CN"/>
        </w:rPr>
        <w:t>20</w:t>
      </w:r>
      <w:r>
        <w:rPr>
          <w:rFonts w:hint="eastAsia" w:ascii="仿宋" w:hAnsi="仿宋" w:eastAsia="仿宋"/>
          <w:b/>
          <w:color w:val="000000" w:themeColor="text1"/>
          <w:sz w:val="32"/>
          <w:szCs w:val="32"/>
        </w:rPr>
        <w:t>年</w:t>
      </w:r>
      <w:r>
        <w:rPr>
          <w:rFonts w:hint="eastAsia" w:ascii="仿宋" w:hAnsi="仿宋" w:eastAsia="仿宋"/>
          <w:b/>
          <w:color w:val="000000" w:themeColor="text1"/>
          <w:sz w:val="32"/>
          <w:szCs w:val="32"/>
          <w:lang w:eastAsia="zh-CN"/>
        </w:rPr>
        <w:t>一</w:t>
      </w:r>
      <w:r>
        <w:rPr>
          <w:rFonts w:hint="eastAsia" w:ascii="仿宋" w:hAnsi="仿宋" w:eastAsia="仿宋"/>
          <w:b/>
          <w:color w:val="000000" w:themeColor="text1"/>
          <w:sz w:val="32"/>
          <w:szCs w:val="32"/>
        </w:rPr>
        <w:t>般公共预算支出决算数为</w:t>
      </w:r>
      <w:r>
        <w:rPr>
          <w:rFonts w:hint="eastAsia" w:ascii="仿宋" w:hAnsi="仿宋" w:eastAsia="仿宋"/>
          <w:b/>
          <w:color w:val="000000" w:themeColor="text1"/>
          <w:sz w:val="32"/>
          <w:szCs w:val="32"/>
          <w:lang w:val="en-US" w:eastAsia="zh-CN"/>
        </w:rPr>
        <w:t>2336.48万元</w:t>
      </w:r>
      <w:r>
        <w:rPr>
          <w:rFonts w:hint="eastAsia" w:ascii="仿宋" w:hAnsi="仿宋" w:eastAsia="仿宋"/>
          <w:color w:val="000000" w:themeColor="text1"/>
          <w:sz w:val="32"/>
          <w:szCs w:val="32"/>
        </w:rPr>
        <w:t>，</w:t>
      </w:r>
      <w:r>
        <w:rPr>
          <w:rStyle w:val="17"/>
          <w:rFonts w:hint="eastAsia" w:ascii="仿宋" w:hAnsi="仿宋" w:eastAsia="仿宋"/>
          <w:bCs/>
          <w:color w:val="000000" w:themeColor="text1"/>
          <w:sz w:val="32"/>
          <w:szCs w:val="32"/>
        </w:rPr>
        <w:t>完成</w:t>
      </w:r>
      <w:r>
        <w:rPr>
          <w:rStyle w:val="17"/>
          <w:rFonts w:hint="eastAsia" w:ascii="仿宋" w:hAnsi="仿宋" w:eastAsia="仿宋"/>
          <w:bCs/>
          <w:color w:val="000000"/>
          <w:sz w:val="32"/>
          <w:szCs w:val="32"/>
        </w:rPr>
        <w:t>预算</w:t>
      </w:r>
      <w:r>
        <w:rPr>
          <w:rStyle w:val="17"/>
          <w:rFonts w:hint="eastAsia" w:ascii="仿宋" w:hAnsi="仿宋" w:eastAsia="仿宋"/>
          <w:bCs/>
          <w:color w:val="000000"/>
          <w:sz w:val="32"/>
          <w:szCs w:val="32"/>
          <w:lang w:val="en-US" w:eastAsia="zh-CN"/>
        </w:rPr>
        <w:t>109.05</w:t>
      </w:r>
      <w:r>
        <w:rPr>
          <w:rStyle w:val="17"/>
          <w:rFonts w:ascii="仿宋" w:hAnsi="仿宋" w:eastAsia="仿宋"/>
          <w:bCs/>
          <w:color w:val="000000"/>
          <w:sz w:val="32"/>
          <w:szCs w:val="32"/>
        </w:rPr>
        <w:t>%</w:t>
      </w:r>
      <w:r>
        <w:rPr>
          <w:rStyle w:val="17"/>
          <w:rFonts w:hint="eastAsia" w:ascii="仿宋" w:hAnsi="仿宋" w:eastAsia="仿宋"/>
          <w:bCs/>
          <w:color w:val="000000"/>
          <w:sz w:val="32"/>
          <w:szCs w:val="32"/>
        </w:rPr>
        <w:t>。其中：</w:t>
      </w:r>
      <w:bookmarkEnd w:id="35"/>
      <w:bookmarkEnd w:id="36"/>
      <w:bookmarkEnd w:id="37"/>
    </w:p>
    <w:p w14:paraId="416E6119">
      <w:pPr>
        <w:widowControl/>
        <w:spacing w:line="560" w:lineRule="exact"/>
        <w:ind w:firstLine="643" w:firstLineChars="200"/>
        <w:jc w:val="left"/>
        <w:rPr>
          <w:rFonts w:hint="eastAsia" w:ascii="仿宋_GB2312" w:hAnsi="宋体" w:eastAsia="仿宋_GB2312" w:cs="宋体"/>
          <w:kern w:val="0"/>
          <w:sz w:val="32"/>
          <w:szCs w:val="32"/>
        </w:rPr>
      </w:pPr>
      <w:r>
        <w:rPr>
          <w:rFonts w:hint="eastAsia" w:ascii="仿宋_GB2312" w:hAnsi="宋体" w:eastAsia="仿宋_GB2312" w:cs="宋体"/>
          <w:b/>
          <w:kern w:val="0"/>
          <w:sz w:val="32"/>
          <w:szCs w:val="32"/>
        </w:rPr>
        <w:t>1、一般公共服务支出（类）政府办公厅（室）及相关机构事务（款）行政运行（项）：</w:t>
      </w:r>
      <w:r>
        <w:rPr>
          <w:rFonts w:hint="eastAsia" w:ascii="仿宋_GB2312" w:hAnsi="宋体" w:eastAsia="仿宋_GB2312" w:cs="宋体"/>
          <w:kern w:val="0"/>
          <w:sz w:val="32"/>
          <w:szCs w:val="32"/>
        </w:rPr>
        <w:t>20</w:t>
      </w:r>
      <w:r>
        <w:rPr>
          <w:rFonts w:hint="eastAsia" w:ascii="仿宋_GB2312" w:hAnsi="宋体" w:eastAsia="仿宋_GB2312" w:cs="宋体"/>
          <w:kern w:val="0"/>
          <w:sz w:val="32"/>
          <w:szCs w:val="32"/>
          <w:lang w:val="en-US" w:eastAsia="zh-CN"/>
        </w:rPr>
        <w:t>20</w:t>
      </w:r>
      <w:r>
        <w:rPr>
          <w:rFonts w:hint="eastAsia" w:ascii="仿宋_GB2312" w:hAnsi="宋体" w:eastAsia="仿宋_GB2312" w:cs="宋体"/>
          <w:kern w:val="0"/>
          <w:sz w:val="32"/>
          <w:szCs w:val="32"/>
        </w:rPr>
        <w:t>年决算数为</w:t>
      </w:r>
      <w:r>
        <w:rPr>
          <w:rFonts w:hint="eastAsia" w:ascii="仿宋_GB2312" w:hAnsi="宋体" w:eastAsia="仿宋_GB2312" w:cs="宋体"/>
          <w:kern w:val="0"/>
          <w:sz w:val="32"/>
          <w:szCs w:val="32"/>
          <w:lang w:val="en-US" w:eastAsia="zh-CN"/>
        </w:rPr>
        <w:t>517.00</w:t>
      </w:r>
      <w:r>
        <w:rPr>
          <w:rFonts w:hint="eastAsia" w:ascii="仿宋_GB2312" w:hAnsi="宋体" w:eastAsia="仿宋_GB2312" w:cs="宋体"/>
          <w:kern w:val="0"/>
          <w:sz w:val="32"/>
          <w:szCs w:val="32"/>
        </w:rPr>
        <w:t>万元，完成预算100%。</w:t>
      </w:r>
    </w:p>
    <w:p w14:paraId="6D020811">
      <w:pPr>
        <w:widowControl/>
        <w:spacing w:line="560" w:lineRule="exact"/>
        <w:ind w:firstLine="643" w:firstLineChars="200"/>
        <w:jc w:val="left"/>
        <w:rPr>
          <w:rFonts w:hint="eastAsia" w:ascii="仿宋_GB2312" w:hAnsi="宋体" w:eastAsia="仿宋_GB2312" w:cs="宋体"/>
          <w:kern w:val="0"/>
          <w:sz w:val="32"/>
          <w:szCs w:val="32"/>
        </w:rPr>
      </w:pPr>
      <w:r>
        <w:rPr>
          <w:rFonts w:hint="eastAsia" w:ascii="仿宋_GB2312" w:hAnsi="宋体" w:eastAsia="仿宋_GB2312" w:cs="宋体"/>
          <w:b/>
          <w:kern w:val="0"/>
          <w:sz w:val="32"/>
          <w:szCs w:val="32"/>
          <w:lang w:val="en-US" w:eastAsia="zh-CN"/>
        </w:rPr>
        <w:t>2</w:t>
      </w:r>
      <w:r>
        <w:rPr>
          <w:rFonts w:hint="eastAsia" w:ascii="仿宋_GB2312" w:hAnsi="宋体" w:eastAsia="仿宋_GB2312" w:cs="宋体"/>
          <w:b/>
          <w:kern w:val="0"/>
          <w:sz w:val="32"/>
          <w:szCs w:val="32"/>
        </w:rPr>
        <w:t>、一般公共服务支出（类）</w:t>
      </w:r>
      <w:r>
        <w:rPr>
          <w:rFonts w:hint="eastAsia" w:ascii="仿宋_GB2312" w:hAnsi="宋体" w:eastAsia="仿宋_GB2312" w:cs="宋体"/>
          <w:b/>
          <w:kern w:val="0"/>
          <w:sz w:val="32"/>
          <w:szCs w:val="32"/>
          <w:lang w:eastAsia="zh-CN"/>
        </w:rPr>
        <w:t>政府办公厅（室）及相关机构事务</w:t>
      </w:r>
      <w:r>
        <w:rPr>
          <w:rFonts w:hint="eastAsia" w:ascii="仿宋_GB2312" w:hAnsi="宋体" w:eastAsia="仿宋_GB2312" w:cs="宋体"/>
          <w:b/>
          <w:kern w:val="0"/>
          <w:sz w:val="32"/>
          <w:szCs w:val="32"/>
        </w:rPr>
        <w:t>（款）</w:t>
      </w:r>
      <w:r>
        <w:rPr>
          <w:rFonts w:hint="eastAsia" w:ascii="仿宋_GB2312" w:hAnsi="宋体" w:eastAsia="仿宋_GB2312" w:cs="宋体"/>
          <w:b/>
          <w:kern w:val="0"/>
          <w:sz w:val="32"/>
          <w:szCs w:val="32"/>
          <w:lang w:eastAsia="zh-CN"/>
        </w:rPr>
        <w:t>其他政府办公厅（室）及相关机构事务支出</w:t>
      </w:r>
      <w:r>
        <w:rPr>
          <w:rFonts w:hint="eastAsia" w:ascii="仿宋_GB2312" w:hAnsi="宋体" w:eastAsia="仿宋_GB2312" w:cs="宋体"/>
          <w:b/>
          <w:kern w:val="0"/>
          <w:sz w:val="32"/>
          <w:szCs w:val="32"/>
        </w:rPr>
        <w:t>（项）：</w:t>
      </w:r>
      <w:r>
        <w:rPr>
          <w:rFonts w:hint="eastAsia" w:ascii="仿宋_GB2312" w:hAnsi="宋体" w:eastAsia="仿宋_GB2312" w:cs="宋体"/>
          <w:kern w:val="0"/>
          <w:sz w:val="32"/>
          <w:szCs w:val="32"/>
        </w:rPr>
        <w:t>20</w:t>
      </w:r>
      <w:r>
        <w:rPr>
          <w:rFonts w:hint="eastAsia" w:ascii="仿宋_GB2312" w:hAnsi="宋体" w:eastAsia="仿宋_GB2312" w:cs="宋体"/>
          <w:kern w:val="0"/>
          <w:sz w:val="32"/>
          <w:szCs w:val="32"/>
          <w:lang w:val="en-US" w:eastAsia="zh-CN"/>
        </w:rPr>
        <w:t>20</w:t>
      </w:r>
      <w:r>
        <w:rPr>
          <w:rFonts w:hint="eastAsia" w:ascii="仿宋_GB2312" w:hAnsi="宋体" w:eastAsia="仿宋_GB2312" w:cs="宋体"/>
          <w:kern w:val="0"/>
          <w:sz w:val="32"/>
          <w:szCs w:val="32"/>
        </w:rPr>
        <w:t>年决算数为</w:t>
      </w:r>
      <w:r>
        <w:rPr>
          <w:rFonts w:hint="eastAsia" w:ascii="仿宋_GB2312" w:hAnsi="宋体" w:eastAsia="仿宋_GB2312" w:cs="宋体"/>
          <w:kern w:val="0"/>
          <w:sz w:val="32"/>
          <w:szCs w:val="32"/>
          <w:lang w:val="en-US" w:eastAsia="zh-CN"/>
        </w:rPr>
        <w:t>132.13</w:t>
      </w:r>
      <w:r>
        <w:rPr>
          <w:rFonts w:hint="eastAsia" w:ascii="仿宋_GB2312" w:hAnsi="宋体" w:eastAsia="仿宋_GB2312" w:cs="宋体"/>
          <w:kern w:val="0"/>
          <w:sz w:val="32"/>
          <w:szCs w:val="32"/>
        </w:rPr>
        <w:t>万元，完成预算</w:t>
      </w:r>
      <w:r>
        <w:rPr>
          <w:rFonts w:hint="eastAsia" w:ascii="仿宋_GB2312" w:hAnsi="宋体" w:eastAsia="仿宋_GB2312" w:cs="宋体"/>
          <w:kern w:val="0"/>
          <w:sz w:val="32"/>
          <w:szCs w:val="32"/>
          <w:lang w:val="en-US" w:eastAsia="zh-CN"/>
        </w:rPr>
        <w:t>100</w:t>
      </w:r>
      <w:r>
        <w:rPr>
          <w:rFonts w:hint="eastAsia" w:ascii="仿宋_GB2312" w:hAnsi="宋体" w:eastAsia="仿宋_GB2312" w:cs="宋体"/>
          <w:kern w:val="0"/>
          <w:sz w:val="32"/>
          <w:szCs w:val="32"/>
        </w:rPr>
        <w:t>%。</w:t>
      </w:r>
    </w:p>
    <w:p w14:paraId="577F660D">
      <w:pPr>
        <w:widowControl/>
        <w:spacing w:line="560" w:lineRule="exact"/>
        <w:ind w:firstLine="643" w:firstLineChars="200"/>
        <w:jc w:val="left"/>
        <w:rPr>
          <w:rFonts w:hint="eastAsia" w:ascii="仿宋_GB2312" w:hAnsi="宋体" w:eastAsia="仿宋_GB2312" w:cs="宋体"/>
          <w:kern w:val="0"/>
          <w:sz w:val="32"/>
          <w:szCs w:val="32"/>
        </w:rPr>
      </w:pPr>
      <w:r>
        <w:rPr>
          <w:rFonts w:hint="eastAsia" w:ascii="仿宋_GB2312" w:hAnsi="宋体" w:eastAsia="仿宋_GB2312" w:cs="宋体"/>
          <w:b/>
          <w:kern w:val="0"/>
          <w:sz w:val="32"/>
          <w:szCs w:val="32"/>
          <w:lang w:val="en-US" w:eastAsia="zh-CN"/>
        </w:rPr>
        <w:t>3</w:t>
      </w:r>
      <w:r>
        <w:rPr>
          <w:rFonts w:hint="eastAsia" w:ascii="仿宋_GB2312" w:hAnsi="宋体" w:eastAsia="仿宋_GB2312" w:cs="宋体"/>
          <w:b/>
          <w:kern w:val="0"/>
          <w:sz w:val="32"/>
          <w:szCs w:val="32"/>
        </w:rPr>
        <w:t>、文化</w:t>
      </w:r>
      <w:r>
        <w:rPr>
          <w:rFonts w:hint="eastAsia" w:ascii="仿宋_GB2312" w:hAnsi="宋体" w:eastAsia="仿宋_GB2312" w:cs="宋体"/>
          <w:b/>
          <w:kern w:val="0"/>
          <w:sz w:val="32"/>
          <w:szCs w:val="32"/>
          <w:lang w:eastAsia="zh-CN"/>
        </w:rPr>
        <w:t>旅游体育</w:t>
      </w:r>
      <w:r>
        <w:rPr>
          <w:rFonts w:hint="eastAsia" w:ascii="仿宋_GB2312" w:hAnsi="宋体" w:eastAsia="仿宋_GB2312" w:cs="宋体"/>
          <w:b/>
          <w:kern w:val="0"/>
          <w:sz w:val="32"/>
          <w:szCs w:val="32"/>
        </w:rPr>
        <w:t>与传媒支出（类）文化</w:t>
      </w:r>
      <w:r>
        <w:rPr>
          <w:rFonts w:hint="eastAsia" w:ascii="仿宋_GB2312" w:hAnsi="宋体" w:eastAsia="仿宋_GB2312" w:cs="宋体"/>
          <w:b/>
          <w:kern w:val="0"/>
          <w:sz w:val="32"/>
          <w:szCs w:val="32"/>
          <w:lang w:eastAsia="zh-CN"/>
        </w:rPr>
        <w:t>和旅游</w:t>
      </w:r>
      <w:r>
        <w:rPr>
          <w:rFonts w:hint="eastAsia" w:ascii="仿宋_GB2312" w:hAnsi="宋体" w:eastAsia="仿宋_GB2312" w:cs="宋体"/>
          <w:b/>
          <w:kern w:val="0"/>
          <w:sz w:val="32"/>
          <w:szCs w:val="32"/>
        </w:rPr>
        <w:t>（款）群众文化（项）：</w:t>
      </w:r>
      <w:r>
        <w:rPr>
          <w:rFonts w:hint="eastAsia" w:ascii="仿宋_GB2312" w:hAnsi="宋体" w:eastAsia="仿宋_GB2312" w:cs="宋体"/>
          <w:kern w:val="0"/>
          <w:sz w:val="32"/>
          <w:szCs w:val="32"/>
        </w:rPr>
        <w:t>20</w:t>
      </w:r>
      <w:r>
        <w:rPr>
          <w:rFonts w:hint="eastAsia" w:ascii="仿宋_GB2312" w:hAnsi="宋体" w:eastAsia="仿宋_GB2312" w:cs="宋体"/>
          <w:kern w:val="0"/>
          <w:sz w:val="32"/>
          <w:szCs w:val="32"/>
          <w:lang w:val="en-US" w:eastAsia="zh-CN"/>
        </w:rPr>
        <w:t>20</w:t>
      </w:r>
      <w:r>
        <w:rPr>
          <w:rFonts w:hint="eastAsia" w:ascii="仿宋_GB2312" w:hAnsi="宋体" w:eastAsia="仿宋_GB2312" w:cs="宋体"/>
          <w:kern w:val="0"/>
          <w:sz w:val="32"/>
          <w:szCs w:val="32"/>
        </w:rPr>
        <w:t>年决算数为</w:t>
      </w:r>
      <w:r>
        <w:rPr>
          <w:rFonts w:hint="eastAsia" w:ascii="仿宋_GB2312" w:hAnsi="宋体" w:eastAsia="仿宋_GB2312" w:cs="宋体"/>
          <w:kern w:val="0"/>
          <w:sz w:val="32"/>
          <w:szCs w:val="32"/>
          <w:lang w:val="en-US" w:eastAsia="zh-CN"/>
        </w:rPr>
        <w:t>78.44</w:t>
      </w:r>
      <w:r>
        <w:rPr>
          <w:rFonts w:hint="eastAsia" w:ascii="仿宋_GB2312" w:hAnsi="宋体" w:eastAsia="仿宋_GB2312" w:cs="宋体"/>
          <w:kern w:val="0"/>
          <w:sz w:val="32"/>
          <w:szCs w:val="32"/>
        </w:rPr>
        <w:t>万元，完成预算100%。</w:t>
      </w:r>
    </w:p>
    <w:p w14:paraId="692B4DEE">
      <w:pPr>
        <w:widowControl/>
        <w:spacing w:line="560" w:lineRule="exact"/>
        <w:ind w:firstLine="643" w:firstLineChars="200"/>
        <w:jc w:val="left"/>
        <w:rPr>
          <w:rFonts w:hint="eastAsia" w:ascii="仿宋_GB2312" w:hAnsi="宋体" w:eastAsia="仿宋_GB2312" w:cs="宋体"/>
          <w:kern w:val="0"/>
          <w:sz w:val="32"/>
          <w:szCs w:val="32"/>
        </w:rPr>
      </w:pPr>
      <w:r>
        <w:rPr>
          <w:rFonts w:hint="eastAsia" w:ascii="仿宋_GB2312" w:hAnsi="宋体" w:eastAsia="仿宋_GB2312" w:cs="宋体"/>
          <w:b/>
          <w:kern w:val="0"/>
          <w:sz w:val="32"/>
          <w:szCs w:val="32"/>
          <w:lang w:val="en-US" w:eastAsia="zh-CN"/>
        </w:rPr>
        <w:t>4</w:t>
      </w:r>
      <w:r>
        <w:rPr>
          <w:rFonts w:hint="eastAsia" w:ascii="仿宋_GB2312" w:hAnsi="宋体" w:eastAsia="仿宋_GB2312" w:cs="宋体"/>
          <w:b/>
          <w:kern w:val="0"/>
          <w:sz w:val="32"/>
          <w:szCs w:val="32"/>
        </w:rPr>
        <w:t>、社会保障和就业支出（类）人力资源和社会保障管理事务（款）劳动保障监察（项）：</w:t>
      </w:r>
      <w:r>
        <w:rPr>
          <w:rFonts w:hint="eastAsia" w:ascii="仿宋_GB2312" w:hAnsi="宋体" w:eastAsia="仿宋_GB2312" w:cs="宋体"/>
          <w:kern w:val="0"/>
          <w:sz w:val="32"/>
          <w:szCs w:val="32"/>
        </w:rPr>
        <w:t>20</w:t>
      </w:r>
      <w:r>
        <w:rPr>
          <w:rFonts w:hint="eastAsia" w:ascii="仿宋_GB2312" w:hAnsi="宋体" w:eastAsia="仿宋_GB2312" w:cs="宋体"/>
          <w:kern w:val="0"/>
          <w:sz w:val="32"/>
          <w:szCs w:val="32"/>
          <w:lang w:val="en-US" w:eastAsia="zh-CN"/>
        </w:rPr>
        <w:t>20</w:t>
      </w:r>
      <w:r>
        <w:rPr>
          <w:rFonts w:hint="eastAsia" w:ascii="仿宋_GB2312" w:hAnsi="宋体" w:eastAsia="仿宋_GB2312" w:cs="宋体"/>
          <w:kern w:val="0"/>
          <w:sz w:val="32"/>
          <w:szCs w:val="32"/>
        </w:rPr>
        <w:t>年决算数为</w:t>
      </w:r>
      <w:r>
        <w:rPr>
          <w:rFonts w:hint="eastAsia" w:ascii="仿宋_GB2312" w:hAnsi="宋体" w:eastAsia="仿宋_GB2312" w:cs="宋体"/>
          <w:kern w:val="0"/>
          <w:sz w:val="32"/>
          <w:szCs w:val="32"/>
          <w:lang w:val="en-US" w:eastAsia="zh-CN"/>
        </w:rPr>
        <w:t>38.18</w:t>
      </w:r>
      <w:r>
        <w:rPr>
          <w:rFonts w:hint="eastAsia" w:ascii="仿宋_GB2312" w:hAnsi="宋体" w:eastAsia="仿宋_GB2312" w:cs="宋体"/>
          <w:kern w:val="0"/>
          <w:sz w:val="32"/>
          <w:szCs w:val="32"/>
        </w:rPr>
        <w:t>万元，完成预算100%。</w:t>
      </w:r>
    </w:p>
    <w:p w14:paraId="1F9C02AD">
      <w:pPr>
        <w:widowControl/>
        <w:spacing w:line="560" w:lineRule="exact"/>
        <w:ind w:firstLine="643" w:firstLineChars="200"/>
        <w:jc w:val="left"/>
        <w:rPr>
          <w:rFonts w:hint="default" w:ascii="仿宋_GB2312" w:hAnsi="宋体" w:eastAsia="仿宋_GB2312" w:cs="宋体"/>
          <w:kern w:val="0"/>
          <w:sz w:val="32"/>
          <w:szCs w:val="32"/>
          <w:lang w:val="en-US" w:eastAsia="zh-CN"/>
        </w:rPr>
      </w:pPr>
      <w:r>
        <w:rPr>
          <w:rFonts w:hint="eastAsia" w:ascii="仿宋_GB2312" w:hAnsi="宋体" w:eastAsia="仿宋_GB2312" w:cs="宋体"/>
          <w:b/>
          <w:kern w:val="0"/>
          <w:sz w:val="32"/>
          <w:szCs w:val="32"/>
          <w:lang w:val="en-US" w:eastAsia="zh-CN"/>
        </w:rPr>
        <w:t>5</w:t>
      </w:r>
      <w:r>
        <w:rPr>
          <w:rFonts w:hint="eastAsia" w:ascii="仿宋_GB2312" w:hAnsi="宋体" w:eastAsia="仿宋_GB2312" w:cs="宋体"/>
          <w:b/>
          <w:kern w:val="0"/>
          <w:sz w:val="32"/>
          <w:szCs w:val="32"/>
        </w:rPr>
        <w:t>、社会保障和就业支出（类）</w:t>
      </w:r>
      <w:r>
        <w:rPr>
          <w:rFonts w:hint="eastAsia" w:ascii="仿宋_GB2312" w:hAnsi="宋体" w:eastAsia="仿宋_GB2312" w:cs="宋体"/>
          <w:b/>
          <w:kern w:val="0"/>
          <w:sz w:val="32"/>
          <w:szCs w:val="32"/>
          <w:lang w:eastAsia="zh-CN"/>
        </w:rPr>
        <w:t>民政管理事务</w:t>
      </w:r>
      <w:r>
        <w:rPr>
          <w:rFonts w:hint="eastAsia" w:ascii="仿宋_GB2312" w:hAnsi="宋体" w:eastAsia="仿宋_GB2312" w:cs="宋体"/>
          <w:b/>
          <w:kern w:val="0"/>
          <w:sz w:val="32"/>
          <w:szCs w:val="32"/>
        </w:rPr>
        <w:t>（款）基层政权</w:t>
      </w:r>
      <w:r>
        <w:rPr>
          <w:rFonts w:hint="eastAsia" w:ascii="仿宋_GB2312" w:hAnsi="宋体" w:eastAsia="仿宋_GB2312" w:cs="宋体"/>
          <w:b/>
          <w:kern w:val="0"/>
          <w:sz w:val="32"/>
          <w:szCs w:val="32"/>
          <w:lang w:eastAsia="zh-CN"/>
        </w:rPr>
        <w:t>建设</w:t>
      </w:r>
      <w:r>
        <w:rPr>
          <w:rFonts w:hint="eastAsia" w:ascii="仿宋_GB2312" w:hAnsi="宋体" w:eastAsia="仿宋_GB2312" w:cs="宋体"/>
          <w:b/>
          <w:kern w:val="0"/>
          <w:sz w:val="32"/>
          <w:szCs w:val="32"/>
        </w:rPr>
        <w:t>和社区</w:t>
      </w:r>
      <w:r>
        <w:rPr>
          <w:rFonts w:hint="eastAsia" w:ascii="仿宋_GB2312" w:hAnsi="宋体" w:eastAsia="仿宋_GB2312" w:cs="宋体"/>
          <w:b/>
          <w:kern w:val="0"/>
          <w:sz w:val="32"/>
          <w:szCs w:val="32"/>
          <w:lang w:eastAsia="zh-CN"/>
        </w:rPr>
        <w:t>治理</w:t>
      </w:r>
      <w:r>
        <w:rPr>
          <w:rFonts w:hint="eastAsia" w:ascii="仿宋_GB2312" w:hAnsi="宋体" w:eastAsia="仿宋_GB2312" w:cs="宋体"/>
          <w:b/>
          <w:kern w:val="0"/>
          <w:sz w:val="32"/>
          <w:szCs w:val="32"/>
        </w:rPr>
        <w:t>（项）：</w:t>
      </w:r>
      <w:r>
        <w:rPr>
          <w:rFonts w:hint="eastAsia" w:ascii="仿宋_GB2312" w:hAnsi="宋体" w:eastAsia="仿宋_GB2312" w:cs="宋体"/>
          <w:kern w:val="0"/>
          <w:sz w:val="32"/>
          <w:szCs w:val="32"/>
        </w:rPr>
        <w:t>20</w:t>
      </w:r>
      <w:r>
        <w:rPr>
          <w:rFonts w:hint="eastAsia" w:ascii="仿宋_GB2312" w:hAnsi="宋体" w:eastAsia="仿宋_GB2312" w:cs="宋体"/>
          <w:kern w:val="0"/>
          <w:sz w:val="32"/>
          <w:szCs w:val="32"/>
          <w:lang w:val="en-US" w:eastAsia="zh-CN"/>
        </w:rPr>
        <w:t>20</w:t>
      </w:r>
      <w:r>
        <w:rPr>
          <w:rFonts w:hint="eastAsia" w:ascii="仿宋_GB2312" w:hAnsi="宋体" w:eastAsia="仿宋_GB2312" w:cs="宋体"/>
          <w:kern w:val="0"/>
          <w:sz w:val="32"/>
          <w:szCs w:val="32"/>
        </w:rPr>
        <w:t>年决算数为</w:t>
      </w:r>
      <w:r>
        <w:rPr>
          <w:rFonts w:hint="eastAsia" w:ascii="仿宋_GB2312" w:hAnsi="宋体" w:eastAsia="仿宋_GB2312" w:cs="宋体"/>
          <w:kern w:val="0"/>
          <w:sz w:val="32"/>
          <w:szCs w:val="32"/>
          <w:lang w:val="en-US" w:eastAsia="zh-CN"/>
        </w:rPr>
        <w:t>60.67</w:t>
      </w:r>
      <w:r>
        <w:rPr>
          <w:rFonts w:hint="eastAsia" w:ascii="仿宋_GB2312" w:hAnsi="宋体" w:eastAsia="仿宋_GB2312" w:cs="宋体"/>
          <w:kern w:val="0"/>
          <w:sz w:val="32"/>
          <w:szCs w:val="32"/>
        </w:rPr>
        <w:t>万元，完成预算</w:t>
      </w:r>
      <w:r>
        <w:rPr>
          <w:rFonts w:hint="eastAsia" w:ascii="仿宋_GB2312" w:hAnsi="宋体" w:eastAsia="仿宋_GB2312" w:cs="宋体"/>
          <w:kern w:val="0"/>
          <w:sz w:val="32"/>
          <w:szCs w:val="32"/>
          <w:lang w:val="en-US" w:eastAsia="zh-CN"/>
        </w:rPr>
        <w:t>99.56</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val="en-US" w:eastAsia="zh-CN"/>
        </w:rPr>
        <w:t>2020年结转结余资金0.27万元。</w:t>
      </w:r>
    </w:p>
    <w:p w14:paraId="47CD0100">
      <w:pPr>
        <w:widowControl/>
        <w:spacing w:line="560" w:lineRule="exact"/>
        <w:ind w:firstLine="643" w:firstLineChars="200"/>
        <w:jc w:val="left"/>
        <w:rPr>
          <w:rFonts w:hint="eastAsia" w:ascii="仿宋_GB2312" w:hAnsi="宋体" w:eastAsia="仿宋_GB2312" w:cs="宋体"/>
          <w:kern w:val="0"/>
          <w:sz w:val="32"/>
          <w:szCs w:val="32"/>
        </w:rPr>
      </w:pPr>
      <w:r>
        <w:rPr>
          <w:rFonts w:hint="eastAsia" w:ascii="仿宋_GB2312" w:hAnsi="宋体" w:eastAsia="仿宋_GB2312" w:cs="宋体"/>
          <w:b/>
          <w:kern w:val="0"/>
          <w:sz w:val="32"/>
          <w:szCs w:val="32"/>
          <w:lang w:val="en-US" w:eastAsia="zh-CN"/>
        </w:rPr>
        <w:t>6</w:t>
      </w:r>
      <w:r>
        <w:rPr>
          <w:rFonts w:hint="eastAsia" w:ascii="仿宋_GB2312" w:hAnsi="宋体" w:eastAsia="仿宋_GB2312" w:cs="宋体"/>
          <w:b/>
          <w:kern w:val="0"/>
          <w:sz w:val="32"/>
          <w:szCs w:val="32"/>
        </w:rPr>
        <w:t>、社会保障和就业支出（类）行政事业单位</w:t>
      </w:r>
      <w:r>
        <w:rPr>
          <w:rFonts w:hint="eastAsia" w:ascii="仿宋_GB2312" w:hAnsi="宋体" w:eastAsia="仿宋_GB2312" w:cs="宋体"/>
          <w:b/>
          <w:kern w:val="0"/>
          <w:sz w:val="32"/>
          <w:szCs w:val="32"/>
          <w:lang w:eastAsia="zh-CN"/>
        </w:rPr>
        <w:t>养老支出</w:t>
      </w:r>
      <w:r>
        <w:rPr>
          <w:rFonts w:hint="eastAsia" w:ascii="仿宋_GB2312" w:hAnsi="宋体" w:eastAsia="仿宋_GB2312" w:cs="宋体"/>
          <w:b/>
          <w:kern w:val="0"/>
          <w:sz w:val="32"/>
          <w:szCs w:val="32"/>
        </w:rPr>
        <w:t>（款）机关事业单位基本养老保险缴费支出（项）：</w:t>
      </w:r>
      <w:r>
        <w:rPr>
          <w:rFonts w:hint="eastAsia" w:ascii="仿宋_GB2312" w:hAnsi="宋体" w:eastAsia="仿宋_GB2312" w:cs="宋体"/>
          <w:kern w:val="0"/>
          <w:sz w:val="32"/>
          <w:szCs w:val="32"/>
        </w:rPr>
        <w:t>20</w:t>
      </w:r>
      <w:r>
        <w:rPr>
          <w:rFonts w:hint="eastAsia" w:ascii="仿宋_GB2312" w:hAnsi="宋体" w:eastAsia="仿宋_GB2312" w:cs="宋体"/>
          <w:kern w:val="0"/>
          <w:sz w:val="32"/>
          <w:szCs w:val="32"/>
          <w:lang w:val="en-US" w:eastAsia="zh-CN"/>
        </w:rPr>
        <w:t>20</w:t>
      </w:r>
      <w:r>
        <w:rPr>
          <w:rFonts w:hint="eastAsia" w:ascii="仿宋_GB2312" w:hAnsi="宋体" w:eastAsia="仿宋_GB2312" w:cs="宋体"/>
          <w:kern w:val="0"/>
          <w:sz w:val="32"/>
          <w:szCs w:val="32"/>
        </w:rPr>
        <w:t>年决算数为</w:t>
      </w:r>
      <w:r>
        <w:rPr>
          <w:rFonts w:hint="eastAsia" w:ascii="仿宋_GB2312" w:hAnsi="宋体" w:eastAsia="仿宋_GB2312" w:cs="宋体"/>
          <w:kern w:val="0"/>
          <w:sz w:val="32"/>
          <w:szCs w:val="32"/>
          <w:lang w:val="en-US" w:eastAsia="zh-CN"/>
        </w:rPr>
        <w:t>57.33</w:t>
      </w:r>
      <w:r>
        <w:rPr>
          <w:rFonts w:hint="eastAsia" w:ascii="仿宋_GB2312" w:hAnsi="宋体" w:eastAsia="仿宋_GB2312" w:cs="宋体"/>
          <w:kern w:val="0"/>
          <w:sz w:val="32"/>
          <w:szCs w:val="32"/>
        </w:rPr>
        <w:t>万元，完成预算100%。</w:t>
      </w:r>
    </w:p>
    <w:p w14:paraId="52BEE09B">
      <w:pPr>
        <w:widowControl/>
        <w:spacing w:line="560" w:lineRule="exact"/>
        <w:ind w:firstLine="643" w:firstLineChars="200"/>
        <w:jc w:val="left"/>
        <w:rPr>
          <w:rFonts w:hint="eastAsia" w:ascii="仿宋_GB2312" w:hAnsi="宋体" w:eastAsia="仿宋_GB2312" w:cs="宋体"/>
          <w:kern w:val="0"/>
          <w:sz w:val="32"/>
          <w:szCs w:val="32"/>
        </w:rPr>
      </w:pPr>
      <w:r>
        <w:rPr>
          <w:rFonts w:hint="eastAsia" w:ascii="仿宋_GB2312" w:hAnsi="宋体" w:eastAsia="仿宋_GB2312" w:cs="宋体"/>
          <w:b/>
          <w:kern w:val="0"/>
          <w:sz w:val="32"/>
          <w:szCs w:val="32"/>
          <w:lang w:val="en-US" w:eastAsia="zh-CN"/>
        </w:rPr>
        <w:t>7</w:t>
      </w:r>
      <w:r>
        <w:rPr>
          <w:rFonts w:hint="eastAsia" w:ascii="仿宋_GB2312" w:hAnsi="宋体" w:eastAsia="仿宋_GB2312" w:cs="宋体"/>
          <w:b/>
          <w:kern w:val="0"/>
          <w:sz w:val="32"/>
          <w:szCs w:val="32"/>
        </w:rPr>
        <w:t>、社会保障和就业支出（类）行政事业单位</w:t>
      </w:r>
      <w:r>
        <w:rPr>
          <w:rFonts w:hint="eastAsia" w:ascii="仿宋_GB2312" w:hAnsi="宋体" w:eastAsia="仿宋_GB2312" w:cs="宋体"/>
          <w:b/>
          <w:kern w:val="0"/>
          <w:sz w:val="32"/>
          <w:szCs w:val="32"/>
          <w:lang w:eastAsia="zh-CN"/>
        </w:rPr>
        <w:t>养老支出</w:t>
      </w:r>
      <w:r>
        <w:rPr>
          <w:rFonts w:hint="eastAsia" w:ascii="仿宋_GB2312" w:hAnsi="宋体" w:eastAsia="仿宋_GB2312" w:cs="宋体"/>
          <w:b/>
          <w:kern w:val="0"/>
          <w:sz w:val="32"/>
          <w:szCs w:val="32"/>
        </w:rPr>
        <w:t>（款）机关事业单位职业年金缴费支出（项）：</w:t>
      </w:r>
      <w:r>
        <w:rPr>
          <w:rFonts w:hint="eastAsia" w:ascii="仿宋_GB2312" w:hAnsi="宋体" w:eastAsia="仿宋_GB2312" w:cs="宋体"/>
          <w:kern w:val="0"/>
          <w:sz w:val="32"/>
          <w:szCs w:val="32"/>
        </w:rPr>
        <w:t>20</w:t>
      </w:r>
      <w:r>
        <w:rPr>
          <w:rFonts w:hint="eastAsia" w:ascii="仿宋_GB2312" w:hAnsi="宋体" w:eastAsia="仿宋_GB2312" w:cs="宋体"/>
          <w:kern w:val="0"/>
          <w:sz w:val="32"/>
          <w:szCs w:val="32"/>
          <w:lang w:val="en-US" w:eastAsia="zh-CN"/>
        </w:rPr>
        <w:t>20</w:t>
      </w:r>
      <w:r>
        <w:rPr>
          <w:rFonts w:hint="eastAsia" w:ascii="仿宋_GB2312" w:hAnsi="宋体" w:eastAsia="仿宋_GB2312" w:cs="宋体"/>
          <w:kern w:val="0"/>
          <w:sz w:val="32"/>
          <w:szCs w:val="32"/>
        </w:rPr>
        <w:t>年决算数为</w:t>
      </w:r>
      <w:r>
        <w:rPr>
          <w:rFonts w:hint="eastAsia" w:ascii="仿宋_GB2312" w:hAnsi="宋体" w:eastAsia="仿宋_GB2312" w:cs="宋体"/>
          <w:kern w:val="0"/>
          <w:sz w:val="32"/>
          <w:szCs w:val="32"/>
          <w:lang w:val="en-US" w:eastAsia="zh-CN"/>
        </w:rPr>
        <w:t>32.61</w:t>
      </w:r>
      <w:r>
        <w:rPr>
          <w:rFonts w:hint="eastAsia" w:ascii="仿宋_GB2312" w:hAnsi="宋体" w:eastAsia="仿宋_GB2312" w:cs="宋体"/>
          <w:kern w:val="0"/>
          <w:sz w:val="32"/>
          <w:szCs w:val="32"/>
        </w:rPr>
        <w:t>万元，完成预算100%。</w:t>
      </w:r>
    </w:p>
    <w:p w14:paraId="35B11B54">
      <w:pPr>
        <w:widowControl/>
        <w:spacing w:line="560" w:lineRule="exact"/>
        <w:ind w:firstLine="643" w:firstLineChars="200"/>
        <w:jc w:val="left"/>
        <w:rPr>
          <w:rFonts w:hint="eastAsia" w:ascii="仿宋_GB2312" w:hAnsi="宋体" w:eastAsia="仿宋_GB2312" w:cs="宋体"/>
          <w:kern w:val="0"/>
          <w:sz w:val="32"/>
          <w:szCs w:val="32"/>
        </w:rPr>
      </w:pPr>
      <w:r>
        <w:rPr>
          <w:rFonts w:hint="eastAsia" w:ascii="仿宋_GB2312" w:hAnsi="宋体" w:eastAsia="仿宋_GB2312" w:cs="宋体"/>
          <w:b/>
          <w:kern w:val="0"/>
          <w:sz w:val="32"/>
          <w:szCs w:val="32"/>
          <w:lang w:val="en-US" w:eastAsia="zh-CN"/>
        </w:rPr>
        <w:t>8</w:t>
      </w:r>
      <w:r>
        <w:rPr>
          <w:rFonts w:hint="eastAsia" w:ascii="仿宋_GB2312" w:hAnsi="宋体" w:eastAsia="仿宋_GB2312" w:cs="宋体"/>
          <w:b/>
          <w:kern w:val="0"/>
          <w:sz w:val="32"/>
          <w:szCs w:val="32"/>
        </w:rPr>
        <w:t>、社会保障和就业支出（类）抚恤（款）</w:t>
      </w:r>
      <w:r>
        <w:rPr>
          <w:rFonts w:hint="eastAsia" w:ascii="仿宋_GB2312" w:hAnsi="宋体" w:eastAsia="仿宋_GB2312" w:cs="宋体"/>
          <w:b/>
          <w:kern w:val="0"/>
          <w:sz w:val="32"/>
          <w:szCs w:val="32"/>
          <w:lang w:eastAsia="zh-CN"/>
        </w:rPr>
        <w:t>其他优抚支出</w:t>
      </w:r>
      <w:r>
        <w:rPr>
          <w:rFonts w:hint="eastAsia" w:ascii="仿宋_GB2312" w:hAnsi="宋体" w:eastAsia="仿宋_GB2312" w:cs="宋体"/>
          <w:b/>
          <w:kern w:val="0"/>
          <w:sz w:val="32"/>
          <w:szCs w:val="32"/>
        </w:rPr>
        <w:t>（项）：</w:t>
      </w:r>
      <w:r>
        <w:rPr>
          <w:rFonts w:hint="eastAsia" w:ascii="仿宋_GB2312" w:hAnsi="宋体" w:eastAsia="仿宋_GB2312" w:cs="宋体"/>
          <w:kern w:val="0"/>
          <w:sz w:val="32"/>
          <w:szCs w:val="32"/>
        </w:rPr>
        <w:t>20</w:t>
      </w:r>
      <w:r>
        <w:rPr>
          <w:rFonts w:hint="eastAsia" w:ascii="仿宋_GB2312" w:hAnsi="宋体" w:eastAsia="仿宋_GB2312" w:cs="宋体"/>
          <w:kern w:val="0"/>
          <w:sz w:val="32"/>
          <w:szCs w:val="32"/>
          <w:lang w:val="en-US" w:eastAsia="zh-CN"/>
        </w:rPr>
        <w:t>20</w:t>
      </w:r>
      <w:r>
        <w:rPr>
          <w:rFonts w:hint="eastAsia" w:ascii="仿宋_GB2312" w:hAnsi="宋体" w:eastAsia="仿宋_GB2312" w:cs="宋体"/>
          <w:kern w:val="0"/>
          <w:sz w:val="32"/>
          <w:szCs w:val="32"/>
        </w:rPr>
        <w:t>年决算数为</w:t>
      </w:r>
      <w:r>
        <w:rPr>
          <w:rFonts w:hint="eastAsia" w:ascii="仿宋_GB2312" w:hAnsi="宋体" w:eastAsia="仿宋_GB2312" w:cs="宋体"/>
          <w:kern w:val="0"/>
          <w:sz w:val="32"/>
          <w:szCs w:val="32"/>
          <w:lang w:val="en-US" w:eastAsia="zh-CN"/>
        </w:rPr>
        <w:t>2.90</w:t>
      </w:r>
      <w:r>
        <w:rPr>
          <w:rFonts w:hint="eastAsia" w:ascii="仿宋_GB2312" w:hAnsi="宋体" w:eastAsia="仿宋_GB2312" w:cs="宋体"/>
          <w:kern w:val="0"/>
          <w:sz w:val="32"/>
          <w:szCs w:val="32"/>
        </w:rPr>
        <w:t>万元，完成预算100%。</w:t>
      </w:r>
    </w:p>
    <w:p w14:paraId="55531362">
      <w:pPr>
        <w:widowControl/>
        <w:spacing w:line="560" w:lineRule="exact"/>
        <w:ind w:firstLine="643" w:firstLineChars="200"/>
        <w:jc w:val="left"/>
        <w:rPr>
          <w:rFonts w:hint="eastAsia" w:ascii="仿宋_GB2312" w:hAnsi="宋体" w:eastAsia="仿宋_GB2312" w:cs="宋体"/>
          <w:kern w:val="0"/>
          <w:sz w:val="32"/>
          <w:szCs w:val="32"/>
        </w:rPr>
      </w:pPr>
      <w:r>
        <w:rPr>
          <w:rFonts w:hint="eastAsia" w:ascii="仿宋_GB2312" w:hAnsi="宋体" w:eastAsia="仿宋_GB2312" w:cs="宋体"/>
          <w:b/>
          <w:kern w:val="0"/>
          <w:sz w:val="32"/>
          <w:szCs w:val="32"/>
          <w:lang w:val="en-US" w:eastAsia="zh-CN"/>
        </w:rPr>
        <w:t>9</w:t>
      </w:r>
      <w:r>
        <w:rPr>
          <w:rFonts w:hint="eastAsia" w:ascii="仿宋_GB2312" w:hAnsi="宋体" w:eastAsia="仿宋_GB2312" w:cs="宋体"/>
          <w:b/>
          <w:kern w:val="0"/>
          <w:sz w:val="32"/>
          <w:szCs w:val="32"/>
        </w:rPr>
        <w:t>、社会保障和就业支出（类）</w:t>
      </w:r>
      <w:r>
        <w:rPr>
          <w:rFonts w:hint="eastAsia" w:ascii="仿宋_GB2312" w:hAnsi="宋体" w:eastAsia="仿宋_GB2312" w:cs="宋体"/>
          <w:b/>
          <w:kern w:val="0"/>
          <w:sz w:val="32"/>
          <w:szCs w:val="32"/>
          <w:lang w:eastAsia="zh-CN"/>
        </w:rPr>
        <w:t>其他社会保障和就业支出</w:t>
      </w:r>
      <w:r>
        <w:rPr>
          <w:rFonts w:hint="eastAsia" w:ascii="仿宋_GB2312" w:hAnsi="宋体" w:eastAsia="仿宋_GB2312" w:cs="宋体"/>
          <w:b/>
          <w:kern w:val="0"/>
          <w:sz w:val="32"/>
          <w:szCs w:val="32"/>
        </w:rPr>
        <w:t>（款）</w:t>
      </w:r>
      <w:r>
        <w:rPr>
          <w:rFonts w:hint="eastAsia" w:ascii="仿宋_GB2312" w:hAnsi="宋体" w:eastAsia="仿宋_GB2312" w:cs="宋体"/>
          <w:b/>
          <w:kern w:val="0"/>
          <w:sz w:val="32"/>
          <w:szCs w:val="32"/>
          <w:lang w:eastAsia="zh-CN"/>
        </w:rPr>
        <w:t>其他社会保障和就业支出</w:t>
      </w:r>
      <w:r>
        <w:rPr>
          <w:rFonts w:hint="eastAsia" w:ascii="仿宋_GB2312" w:hAnsi="宋体" w:eastAsia="仿宋_GB2312" w:cs="宋体"/>
          <w:b/>
          <w:kern w:val="0"/>
          <w:sz w:val="32"/>
          <w:szCs w:val="32"/>
        </w:rPr>
        <w:t>（项）：</w:t>
      </w:r>
      <w:r>
        <w:rPr>
          <w:rFonts w:hint="eastAsia" w:ascii="仿宋_GB2312" w:hAnsi="宋体" w:eastAsia="仿宋_GB2312" w:cs="宋体"/>
          <w:kern w:val="0"/>
          <w:sz w:val="32"/>
          <w:szCs w:val="32"/>
        </w:rPr>
        <w:t>20</w:t>
      </w:r>
      <w:r>
        <w:rPr>
          <w:rFonts w:hint="eastAsia" w:ascii="仿宋_GB2312" w:hAnsi="宋体" w:eastAsia="仿宋_GB2312" w:cs="宋体"/>
          <w:kern w:val="0"/>
          <w:sz w:val="32"/>
          <w:szCs w:val="32"/>
          <w:lang w:val="en-US" w:eastAsia="zh-CN"/>
        </w:rPr>
        <w:t>20</w:t>
      </w:r>
      <w:r>
        <w:rPr>
          <w:rFonts w:hint="eastAsia" w:ascii="仿宋_GB2312" w:hAnsi="宋体" w:eastAsia="仿宋_GB2312" w:cs="宋体"/>
          <w:kern w:val="0"/>
          <w:sz w:val="32"/>
          <w:szCs w:val="32"/>
        </w:rPr>
        <w:t>年决算数为</w:t>
      </w:r>
      <w:r>
        <w:rPr>
          <w:rFonts w:hint="eastAsia" w:ascii="仿宋_GB2312" w:hAnsi="宋体" w:eastAsia="仿宋_GB2312" w:cs="宋体"/>
          <w:kern w:val="0"/>
          <w:sz w:val="32"/>
          <w:szCs w:val="32"/>
          <w:lang w:val="en-US" w:eastAsia="zh-CN"/>
        </w:rPr>
        <w:t>2.96</w:t>
      </w:r>
      <w:r>
        <w:rPr>
          <w:rFonts w:hint="eastAsia" w:ascii="仿宋_GB2312" w:hAnsi="宋体" w:eastAsia="仿宋_GB2312" w:cs="宋体"/>
          <w:kern w:val="0"/>
          <w:sz w:val="32"/>
          <w:szCs w:val="32"/>
        </w:rPr>
        <w:t>万元，完成预算</w:t>
      </w:r>
      <w:r>
        <w:rPr>
          <w:rFonts w:hint="eastAsia" w:ascii="仿宋_GB2312" w:hAnsi="宋体" w:eastAsia="仿宋_GB2312" w:cs="宋体"/>
          <w:kern w:val="0"/>
          <w:sz w:val="32"/>
          <w:szCs w:val="32"/>
          <w:lang w:val="en-US" w:eastAsia="zh-CN"/>
        </w:rPr>
        <w:t>100</w:t>
      </w:r>
      <w:r>
        <w:rPr>
          <w:rFonts w:hint="eastAsia" w:ascii="仿宋_GB2312" w:hAnsi="宋体" w:eastAsia="仿宋_GB2312" w:cs="宋体"/>
          <w:kern w:val="0"/>
          <w:sz w:val="32"/>
          <w:szCs w:val="32"/>
        </w:rPr>
        <w:t>%。</w:t>
      </w:r>
    </w:p>
    <w:p w14:paraId="7FEDA0C3">
      <w:pPr>
        <w:widowControl/>
        <w:spacing w:line="560" w:lineRule="exact"/>
        <w:ind w:firstLine="643" w:firstLineChars="200"/>
        <w:jc w:val="left"/>
        <w:rPr>
          <w:rFonts w:hint="eastAsia" w:ascii="仿宋_GB2312" w:hAnsi="宋体" w:eastAsia="仿宋_GB2312" w:cs="宋体"/>
          <w:kern w:val="0"/>
          <w:sz w:val="32"/>
          <w:szCs w:val="32"/>
        </w:rPr>
      </w:pPr>
      <w:r>
        <w:rPr>
          <w:rFonts w:hint="eastAsia" w:ascii="仿宋_GB2312" w:hAnsi="宋体" w:eastAsia="仿宋_GB2312" w:cs="宋体"/>
          <w:b/>
          <w:kern w:val="0"/>
          <w:sz w:val="32"/>
          <w:szCs w:val="32"/>
          <w:lang w:val="en-US" w:eastAsia="zh-CN"/>
        </w:rPr>
        <w:t>10、</w:t>
      </w:r>
      <w:r>
        <w:rPr>
          <w:rFonts w:hint="eastAsia" w:ascii="仿宋_GB2312" w:hAnsi="宋体" w:eastAsia="仿宋_GB2312" w:cs="宋体"/>
          <w:b/>
          <w:kern w:val="0"/>
          <w:sz w:val="32"/>
          <w:szCs w:val="32"/>
          <w:lang w:eastAsia="zh-CN"/>
        </w:rPr>
        <w:t>卫生健康支出</w:t>
      </w:r>
      <w:r>
        <w:rPr>
          <w:rFonts w:hint="eastAsia" w:ascii="仿宋_GB2312" w:hAnsi="宋体" w:eastAsia="仿宋_GB2312" w:cs="宋体"/>
          <w:b/>
          <w:kern w:val="0"/>
          <w:sz w:val="32"/>
          <w:szCs w:val="32"/>
        </w:rPr>
        <w:t>（类）行政事业单位医疗（款）行政单位医疗（项）：</w:t>
      </w:r>
      <w:r>
        <w:rPr>
          <w:rFonts w:hint="eastAsia" w:ascii="仿宋_GB2312" w:hAnsi="宋体" w:eastAsia="仿宋_GB2312" w:cs="宋体"/>
          <w:kern w:val="0"/>
          <w:sz w:val="32"/>
          <w:szCs w:val="32"/>
        </w:rPr>
        <w:t>20</w:t>
      </w:r>
      <w:r>
        <w:rPr>
          <w:rFonts w:hint="eastAsia" w:ascii="仿宋_GB2312" w:hAnsi="宋体" w:eastAsia="仿宋_GB2312" w:cs="宋体"/>
          <w:kern w:val="0"/>
          <w:sz w:val="32"/>
          <w:szCs w:val="32"/>
          <w:lang w:val="en-US" w:eastAsia="zh-CN"/>
        </w:rPr>
        <w:t>20</w:t>
      </w:r>
      <w:r>
        <w:rPr>
          <w:rFonts w:hint="eastAsia" w:ascii="仿宋_GB2312" w:hAnsi="宋体" w:eastAsia="仿宋_GB2312" w:cs="宋体"/>
          <w:kern w:val="0"/>
          <w:sz w:val="32"/>
          <w:szCs w:val="32"/>
        </w:rPr>
        <w:t>年决算数为</w:t>
      </w:r>
      <w:r>
        <w:rPr>
          <w:rFonts w:hint="eastAsia" w:ascii="仿宋_GB2312" w:hAnsi="宋体" w:eastAsia="仿宋_GB2312" w:cs="宋体"/>
          <w:kern w:val="0"/>
          <w:sz w:val="32"/>
          <w:szCs w:val="32"/>
          <w:lang w:val="en-US" w:eastAsia="zh-CN"/>
        </w:rPr>
        <w:t>22.64</w:t>
      </w:r>
      <w:r>
        <w:rPr>
          <w:rFonts w:hint="eastAsia" w:ascii="仿宋_GB2312" w:hAnsi="宋体" w:eastAsia="仿宋_GB2312" w:cs="宋体"/>
          <w:kern w:val="0"/>
          <w:sz w:val="32"/>
          <w:szCs w:val="32"/>
        </w:rPr>
        <w:t>万元，完成预算100%。</w:t>
      </w:r>
    </w:p>
    <w:p w14:paraId="5FC17386">
      <w:pPr>
        <w:widowControl/>
        <w:spacing w:line="560" w:lineRule="exact"/>
        <w:ind w:firstLine="643" w:firstLineChars="200"/>
        <w:jc w:val="left"/>
        <w:rPr>
          <w:rFonts w:hint="eastAsia" w:ascii="仿宋_GB2312" w:hAnsi="宋体" w:eastAsia="仿宋_GB2312" w:cs="宋体"/>
          <w:kern w:val="0"/>
          <w:sz w:val="32"/>
          <w:szCs w:val="32"/>
          <w:lang w:eastAsia="zh-CN"/>
        </w:rPr>
      </w:pPr>
      <w:r>
        <w:rPr>
          <w:rFonts w:hint="eastAsia" w:ascii="仿宋_GB2312" w:hAnsi="宋体" w:eastAsia="仿宋_GB2312" w:cs="宋体"/>
          <w:b/>
          <w:kern w:val="0"/>
          <w:sz w:val="32"/>
          <w:szCs w:val="32"/>
          <w:lang w:val="en-US" w:eastAsia="zh-CN"/>
        </w:rPr>
        <w:t>11</w:t>
      </w:r>
      <w:r>
        <w:rPr>
          <w:rFonts w:hint="eastAsia" w:ascii="仿宋_GB2312" w:hAnsi="宋体" w:eastAsia="仿宋_GB2312" w:cs="宋体"/>
          <w:b/>
          <w:kern w:val="0"/>
          <w:sz w:val="32"/>
          <w:szCs w:val="32"/>
        </w:rPr>
        <w:t>、城乡社区支出（类）城乡社区公共设施（款）其他城乡社区公共设施支出（项）：</w:t>
      </w:r>
      <w:r>
        <w:rPr>
          <w:rFonts w:hint="eastAsia" w:ascii="仿宋_GB2312" w:hAnsi="宋体" w:eastAsia="仿宋_GB2312" w:cs="宋体"/>
          <w:kern w:val="0"/>
          <w:sz w:val="32"/>
          <w:szCs w:val="32"/>
        </w:rPr>
        <w:t>20</w:t>
      </w:r>
      <w:r>
        <w:rPr>
          <w:rFonts w:hint="eastAsia" w:ascii="仿宋_GB2312" w:hAnsi="宋体" w:eastAsia="仿宋_GB2312" w:cs="宋体"/>
          <w:kern w:val="0"/>
          <w:sz w:val="32"/>
          <w:szCs w:val="32"/>
          <w:lang w:val="en-US" w:eastAsia="zh-CN"/>
        </w:rPr>
        <w:t>20</w:t>
      </w:r>
      <w:r>
        <w:rPr>
          <w:rFonts w:hint="eastAsia" w:ascii="仿宋_GB2312" w:hAnsi="宋体" w:eastAsia="仿宋_GB2312" w:cs="宋体"/>
          <w:kern w:val="0"/>
          <w:sz w:val="32"/>
          <w:szCs w:val="32"/>
        </w:rPr>
        <w:t>年决算数为</w:t>
      </w:r>
      <w:r>
        <w:rPr>
          <w:rFonts w:hint="eastAsia" w:ascii="仿宋_GB2312" w:hAnsi="宋体" w:eastAsia="仿宋_GB2312" w:cs="宋体"/>
          <w:kern w:val="0"/>
          <w:sz w:val="32"/>
          <w:szCs w:val="32"/>
          <w:lang w:val="en-US" w:eastAsia="zh-CN"/>
        </w:rPr>
        <w:t>417.90</w:t>
      </w:r>
      <w:r>
        <w:rPr>
          <w:rFonts w:hint="eastAsia" w:ascii="仿宋_GB2312" w:hAnsi="宋体" w:eastAsia="仿宋_GB2312" w:cs="宋体"/>
          <w:kern w:val="0"/>
          <w:sz w:val="32"/>
          <w:szCs w:val="32"/>
        </w:rPr>
        <w:t>万元，完成预算</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%，决算数大于预算数的主要原因</w:t>
      </w:r>
      <w:r>
        <w:rPr>
          <w:rFonts w:hint="eastAsia" w:ascii="仿宋_GB2312" w:hAnsi="宋体" w:eastAsia="仿宋_GB2312" w:cs="宋体"/>
          <w:kern w:val="0"/>
          <w:sz w:val="32"/>
          <w:szCs w:val="32"/>
          <w:lang w:eastAsia="zh-CN"/>
        </w:rPr>
        <w:t>是</w:t>
      </w:r>
      <w:r>
        <w:rPr>
          <w:rFonts w:hint="eastAsia" w:ascii="仿宋_GB2312" w:hAnsi="宋体" w:eastAsia="仿宋_GB2312" w:cs="宋体"/>
          <w:kern w:val="0"/>
          <w:sz w:val="32"/>
          <w:szCs w:val="32"/>
        </w:rPr>
        <w:t>年初结转和结余资金</w:t>
      </w:r>
      <w:r>
        <w:rPr>
          <w:rFonts w:hint="eastAsia" w:ascii="仿宋_GB2312" w:hAnsi="宋体" w:eastAsia="仿宋_GB2312" w:cs="宋体"/>
          <w:kern w:val="0"/>
          <w:sz w:val="32"/>
          <w:szCs w:val="32"/>
          <w:lang w:val="en-US" w:eastAsia="zh-CN"/>
        </w:rPr>
        <w:t>417.90万元，</w:t>
      </w:r>
      <w:r>
        <w:rPr>
          <w:rFonts w:hint="eastAsia" w:ascii="仿宋_GB2312" w:hAnsi="宋体" w:eastAsia="仿宋_GB2312" w:cs="宋体"/>
          <w:kern w:val="0"/>
          <w:sz w:val="32"/>
          <w:szCs w:val="32"/>
        </w:rPr>
        <w:t>省级小城镇建设项目从申报通过开始，经过立项、设计、科研、环保等程序时间较长，造成工程跨年建设，资金支付进度较慢</w:t>
      </w:r>
      <w:r>
        <w:rPr>
          <w:rFonts w:hint="eastAsia" w:ascii="仿宋_GB2312" w:hAnsi="宋体" w:eastAsia="仿宋_GB2312" w:cs="宋体"/>
          <w:kern w:val="0"/>
          <w:sz w:val="32"/>
          <w:szCs w:val="32"/>
          <w:lang w:eastAsia="zh-CN"/>
        </w:rPr>
        <w:t>。</w:t>
      </w:r>
    </w:p>
    <w:p w14:paraId="4710A7A0">
      <w:pPr>
        <w:widowControl/>
        <w:spacing w:line="560" w:lineRule="exact"/>
        <w:ind w:firstLine="643" w:firstLineChars="200"/>
        <w:jc w:val="left"/>
        <w:rPr>
          <w:rFonts w:hint="eastAsia" w:ascii="仿宋_GB2312" w:hAnsi="宋体" w:eastAsia="仿宋_GB2312" w:cs="宋体"/>
          <w:kern w:val="0"/>
          <w:sz w:val="32"/>
          <w:szCs w:val="32"/>
        </w:rPr>
      </w:pPr>
      <w:r>
        <w:rPr>
          <w:rFonts w:hint="eastAsia" w:ascii="仿宋_GB2312" w:hAnsi="宋体" w:eastAsia="仿宋_GB2312" w:cs="宋体"/>
          <w:b/>
          <w:kern w:val="0"/>
          <w:sz w:val="32"/>
          <w:szCs w:val="32"/>
          <w:lang w:val="en-US" w:eastAsia="zh-CN"/>
        </w:rPr>
        <w:t>12</w:t>
      </w:r>
      <w:r>
        <w:rPr>
          <w:rFonts w:hint="eastAsia" w:ascii="仿宋_GB2312" w:hAnsi="宋体" w:eastAsia="仿宋_GB2312" w:cs="宋体"/>
          <w:b/>
          <w:kern w:val="0"/>
          <w:sz w:val="32"/>
          <w:szCs w:val="32"/>
        </w:rPr>
        <w:t>、城乡社区支出（类）城乡社区环境卫生（款）城乡社区环境卫生（项）：</w:t>
      </w:r>
      <w:r>
        <w:rPr>
          <w:rFonts w:hint="eastAsia" w:ascii="仿宋_GB2312" w:hAnsi="宋体" w:eastAsia="仿宋_GB2312" w:cs="宋体"/>
          <w:kern w:val="0"/>
          <w:sz w:val="32"/>
          <w:szCs w:val="32"/>
        </w:rPr>
        <w:t>20</w:t>
      </w:r>
      <w:r>
        <w:rPr>
          <w:rFonts w:hint="eastAsia" w:ascii="仿宋_GB2312" w:hAnsi="宋体" w:eastAsia="仿宋_GB2312" w:cs="宋体"/>
          <w:kern w:val="0"/>
          <w:sz w:val="32"/>
          <w:szCs w:val="32"/>
          <w:lang w:val="en-US" w:eastAsia="zh-CN"/>
        </w:rPr>
        <w:t>20</w:t>
      </w:r>
      <w:r>
        <w:rPr>
          <w:rFonts w:hint="eastAsia" w:ascii="仿宋_GB2312" w:hAnsi="宋体" w:eastAsia="仿宋_GB2312" w:cs="宋体"/>
          <w:kern w:val="0"/>
          <w:sz w:val="32"/>
          <w:szCs w:val="32"/>
        </w:rPr>
        <w:t>年决算数为</w:t>
      </w:r>
      <w:r>
        <w:rPr>
          <w:rFonts w:hint="eastAsia" w:ascii="仿宋_GB2312" w:hAnsi="宋体" w:eastAsia="仿宋_GB2312" w:cs="宋体"/>
          <w:kern w:val="0"/>
          <w:sz w:val="32"/>
          <w:szCs w:val="32"/>
          <w:lang w:val="en-US" w:eastAsia="zh-CN"/>
        </w:rPr>
        <w:t>90.90</w:t>
      </w:r>
      <w:r>
        <w:rPr>
          <w:rFonts w:hint="eastAsia" w:ascii="仿宋_GB2312" w:hAnsi="宋体" w:eastAsia="仿宋_GB2312" w:cs="宋体"/>
          <w:kern w:val="0"/>
          <w:sz w:val="32"/>
          <w:szCs w:val="32"/>
        </w:rPr>
        <w:t>万元，完成预算100%。</w:t>
      </w:r>
    </w:p>
    <w:p w14:paraId="4057C597">
      <w:pPr>
        <w:widowControl/>
        <w:spacing w:line="560" w:lineRule="exact"/>
        <w:ind w:firstLine="643" w:firstLineChars="200"/>
        <w:jc w:val="left"/>
        <w:rPr>
          <w:rFonts w:hint="eastAsia" w:ascii="仿宋_GB2312" w:hAnsi="宋体" w:eastAsia="仿宋_GB2312" w:cs="宋体"/>
          <w:kern w:val="0"/>
          <w:sz w:val="32"/>
          <w:szCs w:val="32"/>
        </w:rPr>
      </w:pPr>
      <w:r>
        <w:rPr>
          <w:rFonts w:hint="eastAsia" w:ascii="仿宋_GB2312" w:hAnsi="宋体" w:eastAsia="仿宋_GB2312" w:cs="宋体"/>
          <w:b/>
          <w:kern w:val="0"/>
          <w:sz w:val="32"/>
          <w:szCs w:val="32"/>
          <w:lang w:val="en-US" w:eastAsia="zh-CN"/>
        </w:rPr>
        <w:t>13</w:t>
      </w:r>
      <w:r>
        <w:rPr>
          <w:rFonts w:hint="eastAsia" w:ascii="仿宋_GB2312" w:hAnsi="宋体" w:eastAsia="仿宋_GB2312" w:cs="宋体"/>
          <w:b/>
          <w:kern w:val="0"/>
          <w:sz w:val="32"/>
          <w:szCs w:val="32"/>
        </w:rPr>
        <w:t>、农林水支出（类）农业</w:t>
      </w:r>
      <w:r>
        <w:rPr>
          <w:rFonts w:hint="eastAsia" w:ascii="仿宋_GB2312" w:hAnsi="宋体" w:eastAsia="仿宋_GB2312" w:cs="宋体"/>
          <w:b/>
          <w:kern w:val="0"/>
          <w:sz w:val="32"/>
          <w:szCs w:val="32"/>
          <w:lang w:eastAsia="zh-CN"/>
        </w:rPr>
        <w:t>农村</w:t>
      </w:r>
      <w:r>
        <w:rPr>
          <w:rFonts w:hint="eastAsia" w:ascii="仿宋_GB2312" w:hAnsi="宋体" w:eastAsia="仿宋_GB2312" w:cs="宋体"/>
          <w:b/>
          <w:kern w:val="0"/>
          <w:sz w:val="32"/>
          <w:szCs w:val="32"/>
        </w:rPr>
        <w:t>（款）事业运行（项）：</w:t>
      </w:r>
      <w:r>
        <w:rPr>
          <w:rFonts w:hint="eastAsia" w:ascii="仿宋_GB2312" w:hAnsi="宋体" w:eastAsia="仿宋_GB2312" w:cs="宋体"/>
          <w:kern w:val="0"/>
          <w:sz w:val="32"/>
          <w:szCs w:val="32"/>
        </w:rPr>
        <w:t>20</w:t>
      </w:r>
      <w:r>
        <w:rPr>
          <w:rFonts w:hint="eastAsia" w:ascii="仿宋_GB2312" w:hAnsi="宋体" w:eastAsia="仿宋_GB2312" w:cs="宋体"/>
          <w:kern w:val="0"/>
          <w:sz w:val="32"/>
          <w:szCs w:val="32"/>
          <w:lang w:val="en-US" w:eastAsia="zh-CN"/>
        </w:rPr>
        <w:t>20</w:t>
      </w:r>
      <w:r>
        <w:rPr>
          <w:rFonts w:hint="eastAsia" w:ascii="仿宋_GB2312" w:hAnsi="宋体" w:eastAsia="仿宋_GB2312" w:cs="宋体"/>
          <w:kern w:val="0"/>
          <w:sz w:val="32"/>
          <w:szCs w:val="32"/>
        </w:rPr>
        <w:t>年决算数为</w:t>
      </w:r>
      <w:r>
        <w:rPr>
          <w:rFonts w:hint="eastAsia" w:ascii="仿宋_GB2312" w:hAnsi="宋体" w:eastAsia="仿宋_GB2312" w:cs="宋体"/>
          <w:kern w:val="0"/>
          <w:sz w:val="32"/>
          <w:szCs w:val="32"/>
          <w:lang w:val="en-US" w:eastAsia="zh-CN"/>
        </w:rPr>
        <w:t>189.17</w:t>
      </w:r>
      <w:r>
        <w:rPr>
          <w:rFonts w:hint="eastAsia" w:ascii="仿宋_GB2312" w:hAnsi="宋体" w:eastAsia="仿宋_GB2312" w:cs="宋体"/>
          <w:kern w:val="0"/>
          <w:sz w:val="32"/>
          <w:szCs w:val="32"/>
        </w:rPr>
        <w:t>万元，完成预算100%。</w:t>
      </w:r>
    </w:p>
    <w:p w14:paraId="529DB3C1">
      <w:pPr>
        <w:widowControl/>
        <w:spacing w:line="560" w:lineRule="exact"/>
        <w:ind w:firstLine="643" w:firstLineChars="200"/>
        <w:jc w:val="left"/>
        <w:rPr>
          <w:rFonts w:hint="eastAsia" w:ascii="仿宋_GB2312" w:hAnsi="宋体" w:eastAsia="仿宋_GB2312" w:cs="宋体"/>
          <w:kern w:val="0"/>
          <w:sz w:val="32"/>
          <w:szCs w:val="32"/>
        </w:rPr>
      </w:pPr>
      <w:r>
        <w:rPr>
          <w:rFonts w:hint="eastAsia" w:ascii="仿宋" w:hAnsi="仿宋" w:eastAsia="仿宋" w:cs="仿宋"/>
          <w:b/>
          <w:bCs/>
          <w:sz w:val="32"/>
          <w:szCs w:val="32"/>
          <w:lang w:val="en-US" w:eastAsia="zh-CN"/>
        </w:rPr>
        <w:t>14、农林水支出（类）扶贫（款）其他扶贫支出（项）：</w:t>
      </w:r>
      <w:r>
        <w:rPr>
          <w:rFonts w:hint="eastAsia" w:ascii="仿宋_GB2312" w:hAnsi="宋体" w:eastAsia="仿宋_GB2312" w:cs="宋体"/>
          <w:kern w:val="0"/>
          <w:sz w:val="32"/>
          <w:szCs w:val="32"/>
        </w:rPr>
        <w:t>20</w:t>
      </w:r>
      <w:r>
        <w:rPr>
          <w:rFonts w:hint="eastAsia" w:ascii="仿宋_GB2312" w:hAnsi="宋体" w:eastAsia="仿宋_GB2312" w:cs="宋体"/>
          <w:kern w:val="0"/>
          <w:sz w:val="32"/>
          <w:szCs w:val="32"/>
          <w:lang w:val="en-US" w:eastAsia="zh-CN"/>
        </w:rPr>
        <w:t>20</w:t>
      </w:r>
      <w:r>
        <w:rPr>
          <w:rFonts w:hint="eastAsia" w:ascii="仿宋_GB2312" w:hAnsi="宋体" w:eastAsia="仿宋_GB2312" w:cs="宋体"/>
          <w:kern w:val="0"/>
          <w:sz w:val="32"/>
          <w:szCs w:val="32"/>
        </w:rPr>
        <w:t>年决算数为</w:t>
      </w:r>
      <w:r>
        <w:rPr>
          <w:rFonts w:hint="eastAsia" w:ascii="仿宋_GB2312" w:hAnsi="宋体" w:eastAsia="仿宋_GB2312" w:cs="宋体"/>
          <w:kern w:val="0"/>
          <w:sz w:val="32"/>
          <w:szCs w:val="32"/>
          <w:lang w:val="en-US" w:eastAsia="zh-CN"/>
        </w:rPr>
        <w:t>1.50</w:t>
      </w:r>
      <w:r>
        <w:rPr>
          <w:rFonts w:hint="eastAsia" w:ascii="仿宋_GB2312" w:hAnsi="宋体" w:eastAsia="仿宋_GB2312" w:cs="宋体"/>
          <w:kern w:val="0"/>
          <w:sz w:val="32"/>
          <w:szCs w:val="32"/>
        </w:rPr>
        <w:t>万元，完成预算</w:t>
      </w:r>
      <w:r>
        <w:rPr>
          <w:rFonts w:hint="eastAsia" w:ascii="仿宋_GB2312" w:hAnsi="宋体" w:eastAsia="仿宋_GB2312" w:cs="宋体"/>
          <w:kern w:val="0"/>
          <w:sz w:val="32"/>
          <w:szCs w:val="32"/>
          <w:lang w:val="en-US" w:eastAsia="zh-CN"/>
        </w:rPr>
        <w:t>100</w:t>
      </w:r>
      <w:r>
        <w:rPr>
          <w:rFonts w:hint="eastAsia" w:ascii="仿宋_GB2312" w:hAnsi="宋体" w:eastAsia="仿宋_GB2312" w:cs="宋体"/>
          <w:kern w:val="0"/>
          <w:sz w:val="32"/>
          <w:szCs w:val="32"/>
        </w:rPr>
        <w:t>%。</w:t>
      </w:r>
    </w:p>
    <w:p w14:paraId="26CFB278">
      <w:pPr>
        <w:widowControl/>
        <w:spacing w:line="560" w:lineRule="exact"/>
        <w:ind w:firstLine="643" w:firstLineChars="200"/>
        <w:jc w:val="left"/>
        <w:rPr>
          <w:rFonts w:hint="default" w:eastAsia="仿宋_GB2312"/>
          <w:lang w:val="en-US" w:eastAsia="zh-CN"/>
        </w:rPr>
      </w:pPr>
      <w:r>
        <w:rPr>
          <w:rFonts w:hint="eastAsia" w:ascii="仿宋_GB2312" w:hAnsi="宋体" w:eastAsia="仿宋_GB2312" w:cs="宋体"/>
          <w:b/>
          <w:kern w:val="0"/>
          <w:sz w:val="32"/>
          <w:szCs w:val="32"/>
          <w:lang w:val="en-US" w:eastAsia="zh-CN"/>
        </w:rPr>
        <w:t>15</w:t>
      </w:r>
      <w:r>
        <w:rPr>
          <w:rFonts w:hint="eastAsia" w:ascii="仿宋_GB2312" w:hAnsi="宋体" w:eastAsia="仿宋_GB2312" w:cs="宋体"/>
          <w:b/>
          <w:kern w:val="0"/>
          <w:sz w:val="32"/>
          <w:szCs w:val="32"/>
        </w:rPr>
        <w:t>、农林水支出（类）</w:t>
      </w:r>
      <w:r>
        <w:rPr>
          <w:rFonts w:hint="eastAsia" w:ascii="仿宋_GB2312" w:hAnsi="宋体" w:eastAsia="仿宋_GB2312" w:cs="宋体"/>
          <w:b/>
          <w:kern w:val="0"/>
          <w:sz w:val="32"/>
          <w:szCs w:val="32"/>
          <w:lang w:eastAsia="zh-CN"/>
        </w:rPr>
        <w:t>农村综合改革</w:t>
      </w:r>
      <w:r>
        <w:rPr>
          <w:rFonts w:hint="eastAsia" w:ascii="仿宋_GB2312" w:hAnsi="宋体" w:eastAsia="仿宋_GB2312" w:cs="宋体"/>
          <w:b/>
          <w:kern w:val="0"/>
          <w:sz w:val="32"/>
          <w:szCs w:val="32"/>
        </w:rPr>
        <w:t>（款）</w:t>
      </w:r>
      <w:r>
        <w:rPr>
          <w:rFonts w:hint="eastAsia" w:ascii="仿宋_GB2312" w:hAnsi="宋体" w:eastAsia="仿宋_GB2312" w:cs="宋体"/>
          <w:b/>
          <w:kern w:val="0"/>
          <w:sz w:val="32"/>
          <w:szCs w:val="32"/>
          <w:lang w:eastAsia="zh-CN"/>
        </w:rPr>
        <w:t>对村级一事一议的补助</w:t>
      </w:r>
      <w:r>
        <w:rPr>
          <w:rFonts w:hint="eastAsia" w:ascii="仿宋_GB2312" w:hAnsi="宋体" w:eastAsia="仿宋_GB2312" w:cs="宋体"/>
          <w:b/>
          <w:kern w:val="0"/>
          <w:sz w:val="32"/>
          <w:szCs w:val="32"/>
        </w:rPr>
        <w:t>（项）</w:t>
      </w:r>
      <w:r>
        <w:rPr>
          <w:rFonts w:hint="eastAsia" w:ascii="仿宋_GB2312" w:hAnsi="宋体" w:eastAsia="仿宋_GB2312" w:cs="宋体"/>
          <w:b/>
          <w:kern w:val="0"/>
          <w:sz w:val="32"/>
          <w:szCs w:val="32"/>
          <w:lang w:eastAsia="zh-CN"/>
        </w:rPr>
        <w:t>：</w:t>
      </w:r>
      <w:r>
        <w:rPr>
          <w:rFonts w:hint="eastAsia" w:ascii="仿宋_GB2312" w:hAnsi="宋体" w:eastAsia="仿宋_GB2312" w:cs="宋体"/>
          <w:kern w:val="0"/>
          <w:sz w:val="32"/>
          <w:szCs w:val="32"/>
        </w:rPr>
        <w:t>20</w:t>
      </w:r>
      <w:r>
        <w:rPr>
          <w:rFonts w:hint="eastAsia" w:ascii="仿宋_GB2312" w:hAnsi="宋体" w:eastAsia="仿宋_GB2312" w:cs="宋体"/>
          <w:kern w:val="0"/>
          <w:sz w:val="32"/>
          <w:szCs w:val="32"/>
          <w:lang w:val="en-US" w:eastAsia="zh-CN"/>
        </w:rPr>
        <w:t>20</w:t>
      </w:r>
      <w:r>
        <w:rPr>
          <w:rFonts w:hint="eastAsia" w:ascii="仿宋_GB2312" w:hAnsi="宋体" w:eastAsia="仿宋_GB2312" w:cs="宋体"/>
          <w:kern w:val="0"/>
          <w:sz w:val="32"/>
          <w:szCs w:val="32"/>
        </w:rPr>
        <w:t>年决算数为</w:t>
      </w:r>
      <w:r>
        <w:rPr>
          <w:rFonts w:hint="eastAsia" w:ascii="仿宋_GB2312" w:hAnsi="宋体" w:eastAsia="仿宋_GB2312" w:cs="宋体"/>
          <w:kern w:val="0"/>
          <w:sz w:val="32"/>
          <w:szCs w:val="32"/>
          <w:lang w:val="en-US" w:eastAsia="zh-CN"/>
        </w:rPr>
        <w:t>76.25</w:t>
      </w:r>
      <w:r>
        <w:rPr>
          <w:rFonts w:hint="eastAsia" w:ascii="仿宋_GB2312" w:hAnsi="宋体" w:eastAsia="仿宋_GB2312" w:cs="宋体"/>
          <w:kern w:val="0"/>
          <w:sz w:val="32"/>
          <w:szCs w:val="32"/>
        </w:rPr>
        <w:t>万元，完成预算</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eastAsia="zh-CN"/>
        </w:rPr>
        <w:t>决算数小于预算数的主要原因是年初结转结余</w:t>
      </w:r>
      <w:r>
        <w:rPr>
          <w:rFonts w:hint="eastAsia" w:ascii="仿宋_GB2312" w:hAnsi="宋体" w:eastAsia="仿宋_GB2312" w:cs="宋体"/>
          <w:kern w:val="0"/>
          <w:sz w:val="32"/>
          <w:szCs w:val="32"/>
          <w:lang w:val="en-US" w:eastAsia="zh-CN"/>
        </w:rPr>
        <w:t>261.09万元，</w:t>
      </w:r>
      <w:r>
        <w:rPr>
          <w:rFonts w:hint="eastAsia" w:ascii="仿宋_GB2312" w:hAnsi="宋体" w:eastAsia="仿宋_GB2312" w:cs="宋体"/>
          <w:kern w:val="0"/>
          <w:sz w:val="32"/>
          <w:szCs w:val="32"/>
          <w:lang w:eastAsia="zh-CN"/>
        </w:rPr>
        <w:t>战斗、友谊村人居环境整治建设从</w:t>
      </w:r>
      <w:r>
        <w:rPr>
          <w:rFonts w:hint="eastAsia" w:ascii="仿宋_GB2312" w:hAnsi="宋体" w:eastAsia="仿宋_GB2312" w:cs="宋体"/>
          <w:kern w:val="0"/>
          <w:sz w:val="32"/>
          <w:szCs w:val="32"/>
          <w:lang w:val="en-US" w:eastAsia="zh-CN"/>
        </w:rPr>
        <w:t>2019年6月开始实施，</w:t>
      </w:r>
      <w:r>
        <w:rPr>
          <w:rFonts w:hint="eastAsia" w:ascii="仿宋_GB2312" w:hAnsi="宋体" w:eastAsia="仿宋_GB2312" w:cs="宋体"/>
          <w:kern w:val="0"/>
          <w:sz w:val="32"/>
          <w:szCs w:val="32"/>
          <w:lang w:eastAsia="zh-CN"/>
        </w:rPr>
        <w:t>项目较多、内容较杂，战斗友谊村污水管网等建设正在评审过程中，造成</w:t>
      </w:r>
      <w:r>
        <w:rPr>
          <w:rFonts w:hint="eastAsia" w:ascii="仿宋_GB2312" w:hAnsi="宋体" w:eastAsia="仿宋_GB2312" w:cs="宋体"/>
          <w:kern w:val="0"/>
          <w:sz w:val="32"/>
          <w:szCs w:val="32"/>
          <w:lang w:val="en-US" w:eastAsia="zh-CN"/>
        </w:rPr>
        <w:t>2020年</w:t>
      </w:r>
      <w:r>
        <w:rPr>
          <w:rFonts w:hint="eastAsia" w:ascii="仿宋_GB2312" w:hAnsi="宋体" w:eastAsia="仿宋_GB2312" w:cs="宋体"/>
          <w:kern w:val="0"/>
          <w:sz w:val="32"/>
          <w:szCs w:val="32"/>
          <w:lang w:eastAsia="zh-CN"/>
        </w:rPr>
        <w:t>末资金结转结余</w:t>
      </w:r>
      <w:r>
        <w:rPr>
          <w:rFonts w:hint="eastAsia" w:ascii="仿宋_GB2312" w:hAnsi="宋体" w:eastAsia="仿宋_GB2312" w:cs="宋体"/>
          <w:kern w:val="0"/>
          <w:sz w:val="32"/>
          <w:szCs w:val="32"/>
          <w:lang w:val="en-US" w:eastAsia="zh-CN"/>
        </w:rPr>
        <w:t>184.84万元。</w:t>
      </w:r>
    </w:p>
    <w:p w14:paraId="356E9A97">
      <w:pPr>
        <w:widowControl/>
        <w:spacing w:line="560" w:lineRule="exact"/>
        <w:ind w:firstLine="643" w:firstLineChars="200"/>
        <w:jc w:val="left"/>
        <w:rPr>
          <w:rFonts w:hint="eastAsia" w:ascii="仿宋_GB2312" w:hAnsi="宋体" w:eastAsia="仿宋_GB2312" w:cs="宋体"/>
          <w:kern w:val="0"/>
          <w:sz w:val="32"/>
          <w:szCs w:val="32"/>
        </w:rPr>
      </w:pPr>
      <w:r>
        <w:rPr>
          <w:rFonts w:hint="eastAsia" w:ascii="仿宋_GB2312" w:hAnsi="宋体" w:eastAsia="仿宋_GB2312" w:cs="宋体"/>
          <w:b/>
          <w:kern w:val="0"/>
          <w:sz w:val="32"/>
          <w:szCs w:val="32"/>
          <w:lang w:val="en-US" w:eastAsia="zh-CN"/>
        </w:rPr>
        <w:t>16</w:t>
      </w:r>
      <w:r>
        <w:rPr>
          <w:rFonts w:hint="eastAsia" w:ascii="仿宋_GB2312" w:hAnsi="宋体" w:eastAsia="仿宋_GB2312" w:cs="宋体"/>
          <w:b/>
          <w:kern w:val="0"/>
          <w:sz w:val="32"/>
          <w:szCs w:val="32"/>
        </w:rPr>
        <w:t>、农林水支出（类）农村综合改革（款）对村民委员会和村党支部的补助（项）：</w:t>
      </w:r>
      <w:r>
        <w:rPr>
          <w:rFonts w:hint="eastAsia" w:ascii="仿宋_GB2312" w:hAnsi="宋体" w:eastAsia="仿宋_GB2312" w:cs="宋体"/>
          <w:kern w:val="0"/>
          <w:sz w:val="32"/>
          <w:szCs w:val="32"/>
        </w:rPr>
        <w:t>20</w:t>
      </w:r>
      <w:r>
        <w:rPr>
          <w:rFonts w:hint="eastAsia" w:ascii="仿宋_GB2312" w:hAnsi="宋体" w:eastAsia="仿宋_GB2312" w:cs="宋体"/>
          <w:kern w:val="0"/>
          <w:sz w:val="32"/>
          <w:szCs w:val="32"/>
          <w:lang w:val="en-US" w:eastAsia="zh-CN"/>
        </w:rPr>
        <w:t>20</w:t>
      </w:r>
      <w:r>
        <w:rPr>
          <w:rFonts w:hint="eastAsia" w:ascii="仿宋_GB2312" w:hAnsi="宋体" w:eastAsia="仿宋_GB2312" w:cs="宋体"/>
          <w:kern w:val="0"/>
          <w:sz w:val="32"/>
          <w:szCs w:val="32"/>
        </w:rPr>
        <w:t>年决算数为</w:t>
      </w:r>
      <w:r>
        <w:rPr>
          <w:rFonts w:hint="eastAsia" w:ascii="仿宋_GB2312" w:hAnsi="宋体" w:eastAsia="仿宋_GB2312" w:cs="宋体"/>
          <w:kern w:val="0"/>
          <w:sz w:val="32"/>
          <w:szCs w:val="32"/>
          <w:lang w:val="en-US" w:eastAsia="zh-CN"/>
        </w:rPr>
        <w:t>536.11</w:t>
      </w:r>
      <w:r>
        <w:rPr>
          <w:rFonts w:hint="eastAsia" w:ascii="仿宋_GB2312" w:hAnsi="宋体" w:eastAsia="仿宋_GB2312" w:cs="宋体"/>
          <w:kern w:val="0"/>
          <w:sz w:val="32"/>
          <w:szCs w:val="32"/>
        </w:rPr>
        <w:t>万元，完成预算100%。</w:t>
      </w:r>
    </w:p>
    <w:p w14:paraId="40C71F8F">
      <w:pPr>
        <w:widowControl/>
        <w:numPr>
          <w:ilvl w:val="0"/>
          <w:numId w:val="0"/>
        </w:numPr>
        <w:spacing w:line="560" w:lineRule="exact"/>
        <w:ind w:firstLine="643" w:firstLineChars="200"/>
        <w:jc w:val="left"/>
        <w:rPr>
          <w:rFonts w:hint="eastAsia" w:ascii="仿宋_GB2312" w:hAnsi="宋体" w:eastAsia="仿宋_GB2312" w:cs="宋体"/>
          <w:kern w:val="0"/>
          <w:sz w:val="32"/>
          <w:szCs w:val="32"/>
        </w:rPr>
      </w:pPr>
      <w:r>
        <w:rPr>
          <w:rFonts w:hint="eastAsia" w:ascii="仿宋_GB2312" w:hAnsi="宋体" w:eastAsia="仿宋_GB2312" w:cs="宋体"/>
          <w:b/>
          <w:kern w:val="0"/>
          <w:sz w:val="32"/>
          <w:szCs w:val="32"/>
          <w:lang w:val="en-US" w:eastAsia="zh-CN"/>
        </w:rPr>
        <w:t>17、</w:t>
      </w:r>
      <w:r>
        <w:rPr>
          <w:rFonts w:hint="eastAsia" w:ascii="仿宋_GB2312" w:hAnsi="宋体" w:eastAsia="仿宋_GB2312" w:cs="宋体"/>
          <w:b/>
          <w:kern w:val="0"/>
          <w:sz w:val="32"/>
          <w:szCs w:val="32"/>
        </w:rPr>
        <w:t>住房保障支出（类）住房改革支出（款）住房公积金（项）：</w:t>
      </w:r>
      <w:r>
        <w:rPr>
          <w:rFonts w:hint="eastAsia" w:ascii="仿宋_GB2312" w:hAnsi="宋体" w:eastAsia="仿宋_GB2312" w:cs="宋体"/>
          <w:kern w:val="0"/>
          <w:sz w:val="32"/>
          <w:szCs w:val="32"/>
        </w:rPr>
        <w:t>20</w:t>
      </w:r>
      <w:r>
        <w:rPr>
          <w:rFonts w:hint="eastAsia" w:ascii="仿宋_GB2312" w:hAnsi="宋体" w:eastAsia="仿宋_GB2312" w:cs="宋体"/>
          <w:kern w:val="0"/>
          <w:sz w:val="32"/>
          <w:szCs w:val="32"/>
          <w:lang w:val="en-US" w:eastAsia="zh-CN"/>
        </w:rPr>
        <w:t>20</w:t>
      </w:r>
      <w:r>
        <w:rPr>
          <w:rFonts w:hint="eastAsia" w:ascii="仿宋_GB2312" w:hAnsi="宋体" w:eastAsia="仿宋_GB2312" w:cs="宋体"/>
          <w:kern w:val="0"/>
          <w:sz w:val="32"/>
          <w:szCs w:val="32"/>
        </w:rPr>
        <w:t>年决算数为</w:t>
      </w:r>
      <w:r>
        <w:rPr>
          <w:rFonts w:hint="eastAsia" w:ascii="仿宋_GB2312" w:hAnsi="宋体" w:eastAsia="仿宋_GB2312" w:cs="宋体"/>
          <w:kern w:val="0"/>
          <w:sz w:val="32"/>
          <w:szCs w:val="32"/>
          <w:lang w:val="en-US" w:eastAsia="zh-CN"/>
        </w:rPr>
        <w:t>79.79</w:t>
      </w:r>
      <w:r>
        <w:rPr>
          <w:rFonts w:hint="eastAsia" w:ascii="仿宋_GB2312" w:hAnsi="宋体" w:eastAsia="仿宋_GB2312" w:cs="宋体"/>
          <w:kern w:val="0"/>
          <w:sz w:val="32"/>
          <w:szCs w:val="32"/>
        </w:rPr>
        <w:t>万元，完成预算100%。</w:t>
      </w:r>
    </w:p>
    <w:p w14:paraId="16CD02C3">
      <w:pPr>
        <w:spacing w:line="600" w:lineRule="exact"/>
        <w:ind w:firstLine="643" w:firstLineChars="200"/>
        <w:rPr>
          <w:rFonts w:ascii="仿宋" w:hAnsi="仿宋" w:eastAsia="仿宋"/>
          <w:b/>
          <w:color w:val="FF0000"/>
          <w:sz w:val="32"/>
          <w:szCs w:val="32"/>
        </w:rPr>
      </w:pPr>
      <w:r>
        <w:rPr>
          <w:rFonts w:hint="eastAsia" w:ascii="仿宋" w:hAnsi="仿宋" w:eastAsia="仿宋"/>
          <w:b/>
          <w:color w:val="FF0000"/>
          <w:sz w:val="32"/>
          <w:szCs w:val="32"/>
        </w:rPr>
        <w:t>（注：数据来源于财决</w:t>
      </w:r>
      <w:r>
        <w:rPr>
          <w:rFonts w:ascii="仿宋" w:hAnsi="仿宋" w:eastAsia="仿宋"/>
          <w:b/>
          <w:color w:val="FF0000"/>
          <w:sz w:val="32"/>
          <w:szCs w:val="32"/>
        </w:rPr>
        <w:t>Z01-1</w:t>
      </w:r>
      <w:r>
        <w:rPr>
          <w:rFonts w:hint="eastAsia" w:ascii="仿宋" w:hAnsi="仿宋" w:eastAsia="仿宋"/>
          <w:b/>
          <w:color w:val="FF0000"/>
          <w:sz w:val="32"/>
          <w:szCs w:val="32"/>
        </w:rPr>
        <w:t>表，罗列全部功能分类科目至项级。上述“预算”口径为</w:t>
      </w:r>
      <w:r>
        <w:rPr>
          <w:rFonts w:hint="eastAsia" w:ascii="仿宋" w:hAnsi="仿宋" w:eastAsia="仿宋"/>
          <w:b/>
          <w:color w:val="FF0000"/>
          <w:sz w:val="32"/>
          <w:szCs w:val="32"/>
          <w:highlight w:val="yellow"/>
        </w:rPr>
        <w:t>调整预算数</w:t>
      </w:r>
      <w:r>
        <w:rPr>
          <w:rFonts w:hint="eastAsia" w:ascii="仿宋" w:hAnsi="仿宋" w:eastAsia="仿宋"/>
          <w:b/>
          <w:color w:val="FF0000"/>
          <w:sz w:val="32"/>
          <w:szCs w:val="32"/>
        </w:rPr>
        <w:t>。增减变动原因为决算数</w:t>
      </w:r>
      <w:r>
        <w:rPr>
          <w:rFonts w:ascii="仿宋" w:hAnsi="仿宋" w:eastAsia="仿宋"/>
          <w:b/>
          <w:color w:val="FF0000"/>
          <w:sz w:val="32"/>
          <w:szCs w:val="32"/>
        </w:rPr>
        <w:t>&lt;</w:t>
      </w:r>
      <w:r>
        <w:rPr>
          <w:rFonts w:hint="eastAsia" w:ascii="仿宋" w:hAnsi="仿宋" w:eastAsia="仿宋"/>
          <w:b/>
          <w:color w:val="FF0000"/>
          <w:sz w:val="32"/>
          <w:szCs w:val="32"/>
        </w:rPr>
        <w:t>项级</w:t>
      </w:r>
      <w:r>
        <w:rPr>
          <w:rFonts w:ascii="仿宋" w:hAnsi="仿宋" w:eastAsia="仿宋"/>
          <w:b/>
          <w:color w:val="FF0000"/>
          <w:sz w:val="32"/>
          <w:szCs w:val="32"/>
        </w:rPr>
        <w:t>&gt;</w:t>
      </w:r>
      <w:r>
        <w:rPr>
          <w:rFonts w:hint="eastAsia" w:ascii="仿宋" w:hAnsi="仿宋" w:eastAsia="仿宋"/>
          <w:b/>
          <w:color w:val="FF0000"/>
          <w:sz w:val="32"/>
          <w:szCs w:val="32"/>
        </w:rPr>
        <w:t>和调整预算数</w:t>
      </w:r>
      <w:r>
        <w:rPr>
          <w:rFonts w:ascii="仿宋" w:hAnsi="仿宋" w:eastAsia="仿宋"/>
          <w:b/>
          <w:color w:val="FF0000"/>
          <w:sz w:val="32"/>
          <w:szCs w:val="32"/>
        </w:rPr>
        <w:t>&lt;</w:t>
      </w:r>
      <w:r>
        <w:rPr>
          <w:rFonts w:hint="eastAsia" w:ascii="仿宋" w:hAnsi="仿宋" w:eastAsia="仿宋"/>
          <w:b/>
          <w:color w:val="FF0000"/>
          <w:sz w:val="32"/>
          <w:szCs w:val="32"/>
        </w:rPr>
        <w:t>项级</w:t>
      </w:r>
      <w:r>
        <w:rPr>
          <w:rFonts w:ascii="仿宋" w:hAnsi="仿宋" w:eastAsia="仿宋"/>
          <w:b/>
          <w:color w:val="FF0000"/>
          <w:sz w:val="32"/>
          <w:szCs w:val="32"/>
        </w:rPr>
        <w:t>&gt;</w:t>
      </w:r>
      <w:r>
        <w:rPr>
          <w:rFonts w:hint="eastAsia" w:ascii="仿宋" w:hAnsi="仿宋" w:eastAsia="仿宋"/>
          <w:b/>
          <w:color w:val="FF0000"/>
          <w:sz w:val="32"/>
          <w:szCs w:val="32"/>
        </w:rPr>
        <w:t>比较，与预算数持平可以不写原因。）</w:t>
      </w:r>
    </w:p>
    <w:p w14:paraId="1FFB28A4">
      <w:pPr>
        <w:tabs>
          <w:tab w:val="right" w:pos="8306"/>
        </w:tabs>
        <w:spacing w:line="600" w:lineRule="exact"/>
        <w:ind w:firstLine="640"/>
        <w:outlineLvl w:val="1"/>
        <w:rPr>
          <w:rStyle w:val="29"/>
        </w:rPr>
      </w:pPr>
      <w:bookmarkStart w:id="38" w:name="_Toc15377214"/>
      <w:bookmarkStart w:id="39"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9"/>
          <w:rFonts w:hint="eastAsia" w:ascii="黑体" w:hAnsi="黑体" w:eastAsia="黑体"/>
          <w:b w:val="0"/>
        </w:rPr>
        <w:t>般公共预算财政拨款基本支出决算情况说明</w:t>
      </w:r>
      <w:bookmarkEnd w:id="38"/>
      <w:bookmarkEnd w:id="39"/>
      <w:r>
        <w:rPr>
          <w:rStyle w:val="29"/>
          <w:rFonts w:ascii="黑体" w:hAnsi="黑体" w:eastAsia="黑体"/>
          <w:b w:val="0"/>
        </w:rPr>
        <w:tab/>
      </w:r>
    </w:p>
    <w:p w14:paraId="318CF41F">
      <w:pPr>
        <w:spacing w:line="600" w:lineRule="exact"/>
        <w:ind w:firstLine="645"/>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年一般公共预算财政拨款基本支出</w:t>
      </w:r>
      <w:r>
        <w:rPr>
          <w:rFonts w:hint="eastAsia" w:ascii="仿宋" w:hAnsi="仿宋" w:eastAsia="仿宋"/>
          <w:color w:val="000000"/>
          <w:sz w:val="32"/>
          <w:szCs w:val="32"/>
          <w:lang w:val="en-US" w:eastAsia="zh-CN"/>
        </w:rPr>
        <w:t>1021.01</w:t>
      </w:r>
      <w:r>
        <w:rPr>
          <w:rFonts w:hint="eastAsia" w:ascii="仿宋" w:hAnsi="仿宋" w:eastAsia="仿宋"/>
          <w:color w:val="000000"/>
          <w:sz w:val="32"/>
          <w:szCs w:val="32"/>
        </w:rPr>
        <w:t>万元，其中：</w:t>
      </w:r>
    </w:p>
    <w:p w14:paraId="78A1BD22">
      <w:pPr>
        <w:spacing w:line="600" w:lineRule="exact"/>
        <w:ind w:firstLine="645"/>
        <w:rPr>
          <w:rFonts w:hint="eastAsia" w:ascii="仿宋" w:hAnsi="仿宋" w:eastAsia="仿宋"/>
          <w:color w:val="000000"/>
          <w:sz w:val="32"/>
          <w:szCs w:val="32"/>
          <w:lang w:eastAsia="zh-CN"/>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900.94</w:t>
      </w:r>
      <w:r>
        <w:rPr>
          <w:rFonts w:hint="eastAsia" w:ascii="仿宋" w:hAnsi="仿宋" w:eastAsia="仿宋"/>
          <w:color w:val="000000"/>
          <w:sz w:val="32"/>
          <w:szCs w:val="32"/>
        </w:rPr>
        <w:t>万元，主要包括：基本工资、津贴补贴、奖金、伙食补助费、绩效工资、机关事业单位基本养老保险缴费、职业年金缴费、</w:t>
      </w:r>
      <w:r>
        <w:rPr>
          <w:rFonts w:hint="eastAsia" w:ascii="仿宋" w:hAnsi="仿宋" w:eastAsia="仿宋"/>
          <w:color w:val="000000"/>
          <w:sz w:val="32"/>
          <w:szCs w:val="32"/>
          <w:lang w:eastAsia="zh-CN"/>
        </w:rPr>
        <w:t>职工基本医疗保险缴费、</w:t>
      </w:r>
      <w:r>
        <w:rPr>
          <w:rFonts w:hint="eastAsia" w:ascii="仿宋" w:hAnsi="仿宋" w:eastAsia="仿宋"/>
          <w:color w:val="000000"/>
          <w:sz w:val="32"/>
          <w:szCs w:val="32"/>
        </w:rPr>
        <w:t>其他社会保障缴费、住房公积金、其他工资福利支出、生活补助、奖励金、其他对个人和家庭的补助支出等。</w:t>
      </w:r>
    </w:p>
    <w:p w14:paraId="73D23595">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120.07</w:t>
      </w:r>
      <w:r>
        <w:rPr>
          <w:rFonts w:hint="eastAsia" w:ascii="仿宋" w:hAnsi="仿宋" w:eastAsia="仿宋"/>
          <w:color w:val="000000"/>
          <w:sz w:val="32"/>
          <w:szCs w:val="32"/>
        </w:rPr>
        <w:t>万元，主要包括：办公费、水费、电费、邮电费、差旅费、维修（护）费、会议费、培训费、公务接待费、劳务费、委托业务费、工会经费、福利费、公务用车运行维护费、其他交通费、其他商品和服务支出</w:t>
      </w:r>
      <w:r>
        <w:rPr>
          <w:rFonts w:hint="eastAsia" w:ascii="仿宋" w:hAnsi="仿宋" w:eastAsia="仿宋"/>
          <w:color w:val="000000"/>
          <w:sz w:val="32"/>
          <w:szCs w:val="32"/>
          <w:lang w:eastAsia="zh-CN"/>
        </w:rPr>
        <w:t>、办公设备购置</w:t>
      </w:r>
      <w:r>
        <w:rPr>
          <w:rFonts w:hint="eastAsia" w:ascii="仿宋" w:hAnsi="仿宋" w:eastAsia="仿宋"/>
          <w:color w:val="000000"/>
          <w:sz w:val="32"/>
          <w:szCs w:val="32"/>
        </w:rPr>
        <w:t>。</w:t>
      </w:r>
    </w:p>
    <w:p w14:paraId="0A52FD14">
      <w:pPr>
        <w:spacing w:line="600" w:lineRule="exact"/>
        <w:ind w:firstLine="640"/>
        <w:outlineLvl w:val="1"/>
        <w:rPr>
          <w:rStyle w:val="29"/>
          <w:rFonts w:ascii="黑体" w:hAnsi="黑体" w:eastAsia="黑体"/>
          <w:b w:val="0"/>
        </w:rPr>
      </w:pPr>
      <w:bookmarkStart w:id="40" w:name="_Toc15396609"/>
      <w:bookmarkStart w:id="41" w:name="_Toc15377215"/>
      <w:r>
        <w:rPr>
          <w:rFonts w:hint="eastAsia" w:ascii="黑体" w:eastAsia="黑体"/>
          <w:color w:val="000000"/>
          <w:sz w:val="32"/>
          <w:szCs w:val="32"/>
        </w:rPr>
        <w:t>七、</w:t>
      </w:r>
      <w:r>
        <w:rPr>
          <w:rStyle w:val="29"/>
          <w:rFonts w:hint="eastAsia" w:ascii="黑体" w:hAnsi="黑体" w:eastAsia="黑体"/>
        </w:rPr>
        <w:t>“</w:t>
      </w:r>
      <w:r>
        <w:rPr>
          <w:rStyle w:val="29"/>
          <w:rFonts w:hint="eastAsia" w:ascii="黑体" w:hAnsi="黑体" w:eastAsia="黑体"/>
          <w:b w:val="0"/>
        </w:rPr>
        <w:t>三公”经费财政拨款支出决算情况说明</w:t>
      </w:r>
      <w:bookmarkEnd w:id="40"/>
      <w:bookmarkEnd w:id="41"/>
    </w:p>
    <w:p w14:paraId="7BD0F445">
      <w:pPr>
        <w:spacing w:line="600" w:lineRule="exact"/>
        <w:ind w:firstLine="640"/>
        <w:outlineLvl w:val="2"/>
        <w:rPr>
          <w:rFonts w:ascii="仿宋" w:hAnsi="仿宋" w:eastAsia="仿宋"/>
          <w:b/>
          <w:color w:val="000000"/>
          <w:sz w:val="32"/>
          <w:szCs w:val="32"/>
        </w:rPr>
      </w:pPr>
      <w:bookmarkStart w:id="42" w:name="_Toc15377216"/>
      <w:r>
        <w:rPr>
          <w:rFonts w:hint="eastAsia" w:ascii="仿宋" w:hAnsi="仿宋" w:eastAsia="仿宋"/>
          <w:b/>
          <w:color w:val="000000"/>
          <w:sz w:val="32"/>
          <w:szCs w:val="32"/>
        </w:rPr>
        <w:t>（一）“三公”经费财政拨款支出决算总体情况说明</w:t>
      </w:r>
      <w:bookmarkEnd w:id="42"/>
    </w:p>
    <w:p w14:paraId="44775ACD">
      <w:pPr>
        <w:widowControl/>
        <w:spacing w:line="560" w:lineRule="exact"/>
        <w:ind w:firstLine="640" w:firstLineChars="200"/>
        <w:jc w:val="left"/>
        <w:rPr>
          <w:rFonts w:hint="eastAsia" w:ascii="仿宋" w:hAnsi="仿宋" w:eastAsia="仿宋" w:cs="仿宋"/>
          <w:kern w:val="0"/>
          <w:sz w:val="32"/>
          <w:szCs w:val="32"/>
        </w:rPr>
      </w:pPr>
      <w:r>
        <w:rPr>
          <w:rFonts w:ascii="仿宋" w:hAnsi="仿宋" w:eastAsia="仿宋"/>
          <w:color w:val="000000"/>
          <w:sz w:val="32"/>
          <w:szCs w:val="32"/>
        </w:rPr>
        <w:t>2</w:t>
      </w:r>
      <w:r>
        <w:rPr>
          <w:rFonts w:hint="eastAsia" w:ascii="仿宋" w:hAnsi="仿宋" w:eastAsia="仿宋" w:cs="仿宋"/>
          <w:color w:val="000000"/>
          <w:sz w:val="32"/>
          <w:szCs w:val="32"/>
        </w:rPr>
        <w:t>0</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rPr>
        <w:t>年“三公”经费财政拨款支出决算为</w:t>
      </w:r>
      <w:r>
        <w:rPr>
          <w:rFonts w:hint="eastAsia" w:ascii="仿宋" w:hAnsi="仿宋" w:eastAsia="仿宋" w:cs="仿宋"/>
          <w:color w:val="000000"/>
          <w:sz w:val="32"/>
          <w:szCs w:val="32"/>
          <w:lang w:val="en-US" w:eastAsia="zh-CN"/>
        </w:rPr>
        <w:t>8.10</w:t>
      </w:r>
      <w:r>
        <w:rPr>
          <w:rFonts w:hint="eastAsia" w:ascii="仿宋" w:hAnsi="仿宋" w:eastAsia="仿宋" w:cs="仿宋"/>
          <w:color w:val="000000"/>
          <w:sz w:val="32"/>
          <w:szCs w:val="32"/>
        </w:rPr>
        <w:t>万元，完成预算</w:t>
      </w:r>
      <w:r>
        <w:rPr>
          <w:rFonts w:hint="eastAsia" w:ascii="仿宋" w:hAnsi="仿宋" w:eastAsia="仿宋" w:cs="仿宋"/>
          <w:color w:val="000000"/>
          <w:sz w:val="32"/>
          <w:szCs w:val="32"/>
          <w:lang w:val="en-US" w:eastAsia="zh-CN"/>
        </w:rPr>
        <w:t>39.32</w:t>
      </w:r>
      <w:r>
        <w:rPr>
          <w:rFonts w:hint="eastAsia" w:ascii="仿宋" w:hAnsi="仿宋" w:eastAsia="仿宋" w:cs="仿宋"/>
          <w:color w:val="000000"/>
          <w:sz w:val="32"/>
          <w:szCs w:val="32"/>
        </w:rPr>
        <w:t>%，决算数小于预算数的主要原因是</w:t>
      </w:r>
      <w:r>
        <w:rPr>
          <w:rFonts w:hint="eastAsia" w:ascii="仿宋" w:hAnsi="仿宋" w:eastAsia="仿宋" w:cs="仿宋"/>
          <w:kern w:val="0"/>
          <w:sz w:val="32"/>
          <w:szCs w:val="32"/>
        </w:rPr>
        <w:t>我镇严格贯彻中央、省、市十项规定，严格厉行节约，严控“三公”经费支出。</w:t>
      </w:r>
    </w:p>
    <w:p w14:paraId="277D4F29">
      <w:pPr>
        <w:spacing w:line="600" w:lineRule="exact"/>
        <w:ind w:firstLine="640"/>
        <w:rPr>
          <w:rFonts w:ascii="仿宋" w:hAnsi="仿宋" w:eastAsia="仿宋"/>
          <w:b/>
          <w:color w:val="FF0000"/>
          <w:sz w:val="32"/>
          <w:szCs w:val="32"/>
        </w:rPr>
      </w:pPr>
      <w:r>
        <w:rPr>
          <w:rFonts w:hint="eastAsia" w:ascii="仿宋" w:hAnsi="仿宋" w:eastAsia="仿宋"/>
          <w:b/>
          <w:color w:val="FF0000"/>
          <w:sz w:val="32"/>
          <w:szCs w:val="32"/>
        </w:rPr>
        <w:t>（注：上述“预算”口径为调整预算数，包括政府性基金支出决算情况。）</w:t>
      </w:r>
    </w:p>
    <w:p w14:paraId="210F286B">
      <w:pPr>
        <w:spacing w:line="600" w:lineRule="exact"/>
        <w:ind w:firstLine="640"/>
        <w:outlineLvl w:val="2"/>
        <w:rPr>
          <w:rFonts w:ascii="仿宋" w:hAnsi="仿宋" w:eastAsia="仿宋"/>
          <w:b/>
          <w:color w:val="000000"/>
          <w:sz w:val="32"/>
          <w:szCs w:val="32"/>
        </w:rPr>
      </w:pPr>
      <w:bookmarkStart w:id="43" w:name="_Toc15377217"/>
      <w:r>
        <w:rPr>
          <w:rFonts w:hint="eastAsia" w:ascii="仿宋" w:hAnsi="仿宋" w:eastAsia="仿宋"/>
          <w:b/>
          <w:color w:val="000000"/>
          <w:sz w:val="32"/>
          <w:szCs w:val="32"/>
        </w:rPr>
        <w:t>（二）“三公”经费财政拨款支出决算具体情况说明</w:t>
      </w:r>
      <w:bookmarkEnd w:id="43"/>
    </w:p>
    <w:p w14:paraId="033DB20B">
      <w:pPr>
        <w:spacing w:line="600" w:lineRule="exact"/>
        <w:ind w:firstLine="64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8.01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98.89</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0.09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1.11</w:t>
      </w:r>
      <w:r>
        <w:rPr>
          <w:rFonts w:ascii="仿宋" w:hAnsi="仿宋" w:eastAsia="仿宋"/>
          <w:color w:val="000000"/>
          <w:sz w:val="32"/>
          <w:szCs w:val="32"/>
        </w:rPr>
        <w:t>%</w:t>
      </w:r>
      <w:r>
        <w:rPr>
          <w:rFonts w:hint="eastAsia" w:ascii="仿宋" w:hAnsi="仿宋" w:eastAsia="仿宋"/>
          <w:color w:val="000000"/>
          <w:sz w:val="32"/>
          <w:szCs w:val="32"/>
        </w:rPr>
        <w:t>。具体情况如下：</w:t>
      </w:r>
    </w:p>
    <w:p w14:paraId="48107F46">
      <w:pPr>
        <w:pStyle w:val="2"/>
        <w:rPr>
          <w:rFonts w:hint="eastAsia" w:ascii="仿宋" w:hAnsi="仿宋" w:eastAsia="仿宋"/>
          <w:color w:val="C00000"/>
          <w:sz w:val="32"/>
          <w:szCs w:val="32"/>
        </w:rPr>
      </w:pPr>
    </w:p>
    <w:p w14:paraId="45C43E6F">
      <w:pPr>
        <w:rPr>
          <w:rFonts w:hint="eastAsia" w:ascii="仿宋" w:hAnsi="仿宋" w:eastAsia="仿宋"/>
          <w:color w:val="C00000"/>
          <w:sz w:val="32"/>
          <w:szCs w:val="32"/>
        </w:rPr>
      </w:pPr>
    </w:p>
    <w:p w14:paraId="3F9A62F3">
      <w:pPr>
        <w:pStyle w:val="2"/>
        <w:rPr>
          <w:rFonts w:hint="eastAsia" w:ascii="仿宋" w:hAnsi="仿宋" w:eastAsia="仿宋"/>
          <w:color w:val="C00000"/>
          <w:sz w:val="32"/>
          <w:szCs w:val="32"/>
        </w:rPr>
      </w:pPr>
      <w:r>
        <w:drawing>
          <wp:inline distT="0" distB="0" distL="114300" distR="114300">
            <wp:extent cx="4572000" cy="2746375"/>
            <wp:effectExtent l="4445" t="4445" r="14605" b="11430"/>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5134779"/>
    <w:p w14:paraId="6A39F642">
      <w:pPr>
        <w:widowControl/>
        <w:spacing w:line="560" w:lineRule="exact"/>
        <w:ind w:firstLine="643" w:firstLineChars="200"/>
        <w:jc w:val="left"/>
        <w:rPr>
          <w:rFonts w:hint="default" w:ascii="仿宋_GB2312" w:eastAsia="仿宋_GB2312"/>
          <w:b/>
          <w:color w:val="000000"/>
          <w:sz w:val="32"/>
          <w:szCs w:val="32"/>
          <w:lang w:val="en-US" w:eastAsia="zh-CN"/>
        </w:rPr>
      </w:pPr>
      <w:r>
        <w:rPr>
          <w:rFonts w:hint="eastAsia" w:ascii="仿宋_GB2312" w:eastAsia="仿宋_GB2312"/>
          <w:b/>
          <w:color w:val="000000"/>
          <w:sz w:val="32"/>
          <w:szCs w:val="32"/>
          <w:lang w:val="en-US" w:eastAsia="zh-CN"/>
        </w:rPr>
        <w:t xml:space="preserve">  （图七：“三公”经费财政拨款支出结构）</w:t>
      </w:r>
    </w:p>
    <w:p w14:paraId="1B030137">
      <w:pPr>
        <w:widowControl/>
        <w:spacing w:line="560" w:lineRule="exact"/>
        <w:ind w:firstLine="643" w:firstLineChars="200"/>
        <w:jc w:val="left"/>
        <w:rPr>
          <w:rFonts w:hint="eastAsia" w:ascii="仿宋_GB2312" w:hAnsi="宋体" w:eastAsia="仿宋_GB2312" w:cs="宋体"/>
          <w:kern w:val="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7"/>
          <w:rFonts w:hint="eastAsia" w:ascii="仿宋" w:hAnsi="仿宋" w:eastAsia="仿宋"/>
          <w:b w:val="0"/>
          <w:bCs/>
          <w:color w:val="000000"/>
          <w:sz w:val="32"/>
          <w:szCs w:val="32"/>
        </w:rPr>
        <w:t>完成预算</w:t>
      </w:r>
      <w:r>
        <w:rPr>
          <w:rStyle w:val="17"/>
          <w:rFonts w:hint="eastAsia" w:ascii="仿宋" w:hAnsi="仿宋" w:eastAsia="仿宋"/>
          <w:b w:val="0"/>
          <w:bCs/>
          <w:color w:val="000000"/>
          <w:sz w:val="32"/>
          <w:szCs w:val="32"/>
          <w:lang w:val="en-US" w:eastAsia="zh-CN"/>
        </w:rPr>
        <w:t>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人。因公出国（境）支出决算</w:t>
      </w:r>
      <w:r>
        <w:rPr>
          <w:rFonts w:hint="eastAsia" w:ascii="仿宋_GB2312" w:eastAsia="仿宋_GB2312"/>
          <w:color w:val="000000"/>
          <w:sz w:val="32"/>
          <w:szCs w:val="32"/>
          <w:lang w:eastAsia="zh-CN"/>
        </w:rPr>
        <w:t>与</w:t>
      </w:r>
      <w:r>
        <w:rPr>
          <w:rFonts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w:t>
      </w:r>
      <w:r>
        <w:rPr>
          <w:rFonts w:hint="eastAsia" w:ascii="仿宋_GB2312" w:eastAsia="仿宋_GB2312"/>
          <w:color w:val="000000"/>
          <w:sz w:val="32"/>
          <w:szCs w:val="32"/>
          <w:lang w:eastAsia="zh-CN"/>
        </w:rPr>
        <w:t>持平</w:t>
      </w:r>
      <w:r>
        <w:rPr>
          <w:rFonts w:hint="eastAsia" w:ascii="仿宋_GB2312" w:eastAsia="仿宋_GB2312"/>
          <w:color w:val="000000"/>
          <w:sz w:val="32"/>
          <w:szCs w:val="32"/>
        </w:rPr>
        <w:t>。主要原因是</w:t>
      </w:r>
      <w:r>
        <w:rPr>
          <w:rFonts w:hint="eastAsia" w:ascii="仿宋_GB2312" w:hAnsi="宋体" w:eastAsia="仿宋_GB2312" w:cs="宋体"/>
          <w:kern w:val="0"/>
          <w:sz w:val="32"/>
          <w:szCs w:val="32"/>
        </w:rPr>
        <w:t>符溪镇隶属乡镇，工作多，任务重，年初既无因公出国（境）预算，年中也无因公出国（境）开支，且严守中央、省、市“八项规定”和“四风”，厉行勤俭节约。</w:t>
      </w:r>
    </w:p>
    <w:p w14:paraId="1280DB77">
      <w:pPr>
        <w:snapToGrid w:val="0"/>
        <w:spacing w:line="520" w:lineRule="exact"/>
        <w:ind w:firstLine="643" w:firstLineChars="200"/>
        <w:rPr>
          <w:rFonts w:hint="eastAsia" w:ascii="仿宋" w:hAnsi="仿宋" w:eastAsia="仿宋" w:cs="仿宋"/>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 w:hAnsi="仿宋" w:eastAsia="仿宋" w:cs="仿宋"/>
          <w:color w:val="000000"/>
          <w:sz w:val="32"/>
          <w:szCs w:val="32"/>
          <w:lang w:val="en-US" w:eastAsia="zh-CN"/>
        </w:rPr>
        <w:t>8.01</w:t>
      </w:r>
      <w:r>
        <w:rPr>
          <w:rFonts w:hint="eastAsia" w:ascii="仿宋" w:hAnsi="仿宋" w:eastAsia="仿宋" w:cs="仿宋"/>
          <w:color w:val="000000"/>
          <w:sz w:val="32"/>
          <w:szCs w:val="32"/>
        </w:rPr>
        <w:t>万元,</w:t>
      </w:r>
      <w:r>
        <w:rPr>
          <w:rStyle w:val="17"/>
          <w:rFonts w:hint="eastAsia" w:ascii="仿宋" w:hAnsi="仿宋" w:eastAsia="仿宋" w:cs="仿宋"/>
          <w:b w:val="0"/>
          <w:bCs/>
          <w:color w:val="000000"/>
          <w:sz w:val="32"/>
          <w:szCs w:val="32"/>
        </w:rPr>
        <w:t>完成预算</w:t>
      </w:r>
      <w:r>
        <w:rPr>
          <w:rStyle w:val="17"/>
          <w:rFonts w:hint="eastAsia" w:ascii="仿宋" w:hAnsi="仿宋" w:eastAsia="仿宋" w:cs="仿宋"/>
          <w:b w:val="0"/>
          <w:bCs/>
          <w:color w:val="000000"/>
          <w:sz w:val="32"/>
          <w:szCs w:val="32"/>
          <w:lang w:val="en-US" w:eastAsia="zh-CN"/>
        </w:rPr>
        <w:t>47.68</w:t>
      </w:r>
      <w:r>
        <w:rPr>
          <w:rStyle w:val="17"/>
          <w:rFonts w:hint="eastAsia" w:ascii="仿宋" w:hAnsi="仿宋" w:eastAsia="仿宋" w:cs="仿宋"/>
          <w:b w:val="0"/>
          <w:bCs/>
          <w:color w:val="000000"/>
          <w:sz w:val="32"/>
          <w:szCs w:val="32"/>
        </w:rPr>
        <w:t>%。</w:t>
      </w:r>
      <w:r>
        <w:rPr>
          <w:rFonts w:hint="eastAsia" w:ascii="仿宋" w:hAnsi="仿宋" w:eastAsia="仿宋" w:cs="仿宋"/>
          <w:color w:val="000000"/>
          <w:sz w:val="32"/>
          <w:szCs w:val="32"/>
        </w:rPr>
        <w:t>公务用车购置及运行维护费支出决算</w:t>
      </w:r>
      <w:r>
        <w:rPr>
          <w:rFonts w:hint="eastAsia" w:ascii="仿宋" w:hAnsi="仿宋" w:eastAsia="仿宋" w:cs="仿宋"/>
          <w:color w:val="000000"/>
          <w:sz w:val="32"/>
          <w:szCs w:val="32"/>
          <w:lang w:eastAsia="zh-CN"/>
        </w:rPr>
        <w:t>与</w:t>
      </w:r>
      <w:r>
        <w:rPr>
          <w:rFonts w:hint="eastAsia" w:ascii="仿宋" w:hAnsi="仿宋" w:eastAsia="仿宋" w:cs="仿宋"/>
          <w:color w:val="000000"/>
          <w:sz w:val="32"/>
          <w:szCs w:val="32"/>
        </w:rPr>
        <w:t>201</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年</w:t>
      </w:r>
      <w:r>
        <w:rPr>
          <w:rFonts w:hint="eastAsia" w:ascii="仿宋" w:hAnsi="仿宋" w:eastAsia="仿宋" w:cs="仿宋"/>
          <w:color w:val="000000"/>
          <w:sz w:val="32"/>
          <w:szCs w:val="32"/>
          <w:lang w:eastAsia="zh-CN"/>
        </w:rPr>
        <w:t>持平</w:t>
      </w:r>
      <w:r>
        <w:rPr>
          <w:rFonts w:hint="eastAsia" w:ascii="仿宋" w:hAnsi="仿宋" w:eastAsia="仿宋" w:cs="仿宋"/>
          <w:color w:val="000000"/>
          <w:sz w:val="32"/>
          <w:szCs w:val="32"/>
        </w:rPr>
        <w:t>。</w:t>
      </w:r>
      <w:r>
        <w:rPr>
          <w:rFonts w:hint="eastAsia" w:ascii="仿宋" w:hAnsi="仿宋" w:eastAsia="仿宋" w:cs="仿宋"/>
          <w:color w:val="FF0000"/>
          <w:sz w:val="32"/>
          <w:szCs w:val="32"/>
        </w:rPr>
        <w:t>主要原因是</w:t>
      </w:r>
      <w:r>
        <w:rPr>
          <w:rFonts w:hint="eastAsia" w:ascii="仿宋" w:hAnsi="仿宋" w:eastAsia="仿宋" w:cs="仿宋"/>
          <w:sz w:val="32"/>
          <w:szCs w:val="32"/>
        </w:rPr>
        <w:t>20</w:t>
      </w:r>
      <w:r>
        <w:rPr>
          <w:rFonts w:hint="eastAsia" w:ascii="仿宋" w:hAnsi="仿宋" w:eastAsia="仿宋" w:cs="仿宋"/>
          <w:sz w:val="32"/>
          <w:szCs w:val="32"/>
          <w:lang w:val="en-US" w:eastAsia="zh-CN"/>
        </w:rPr>
        <w:t>20</w:t>
      </w:r>
      <w:r>
        <w:rPr>
          <w:rFonts w:hint="eastAsia" w:ascii="仿宋" w:hAnsi="仿宋" w:eastAsia="仿宋" w:cs="仿宋"/>
          <w:sz w:val="32"/>
          <w:szCs w:val="32"/>
        </w:rPr>
        <w:t>年汽油单价</w:t>
      </w:r>
      <w:r>
        <w:rPr>
          <w:rFonts w:hint="eastAsia" w:ascii="仿宋" w:hAnsi="仿宋" w:eastAsia="仿宋" w:cs="仿宋"/>
          <w:sz w:val="32"/>
          <w:szCs w:val="32"/>
          <w:lang w:eastAsia="zh-CN"/>
        </w:rPr>
        <w:t>虽</w:t>
      </w:r>
      <w:r>
        <w:rPr>
          <w:rFonts w:hint="eastAsia" w:ascii="仿宋" w:hAnsi="仿宋" w:eastAsia="仿宋" w:cs="仿宋"/>
          <w:sz w:val="32"/>
          <w:szCs w:val="32"/>
        </w:rPr>
        <w:t>比20</w:t>
      </w:r>
      <w:r>
        <w:rPr>
          <w:rFonts w:hint="eastAsia" w:ascii="仿宋" w:hAnsi="仿宋" w:eastAsia="仿宋" w:cs="仿宋"/>
          <w:sz w:val="32"/>
          <w:szCs w:val="32"/>
          <w:lang w:val="en-US" w:eastAsia="zh-CN"/>
        </w:rPr>
        <w:t>19</w:t>
      </w:r>
      <w:r>
        <w:rPr>
          <w:rFonts w:hint="eastAsia" w:ascii="仿宋" w:hAnsi="仿宋" w:eastAsia="仿宋" w:cs="仿宋"/>
          <w:sz w:val="32"/>
          <w:szCs w:val="32"/>
        </w:rPr>
        <w:t>年有所</w:t>
      </w:r>
      <w:r>
        <w:rPr>
          <w:rFonts w:hint="eastAsia" w:ascii="仿宋" w:hAnsi="仿宋" w:eastAsia="仿宋" w:cs="仿宋"/>
          <w:sz w:val="32"/>
          <w:szCs w:val="32"/>
          <w:lang w:eastAsia="zh-CN"/>
        </w:rPr>
        <w:t>上升</w:t>
      </w:r>
      <w:r>
        <w:rPr>
          <w:rFonts w:hint="eastAsia" w:ascii="仿宋" w:hAnsi="仿宋" w:eastAsia="仿宋" w:cs="仿宋"/>
          <w:sz w:val="32"/>
          <w:szCs w:val="32"/>
        </w:rPr>
        <w:t>，非洲猪瘟防控、夹峨大道</w:t>
      </w:r>
      <w:r>
        <w:rPr>
          <w:rFonts w:hint="eastAsia" w:ascii="仿宋" w:hAnsi="仿宋" w:eastAsia="仿宋" w:cs="仿宋"/>
          <w:sz w:val="32"/>
          <w:szCs w:val="32"/>
          <w:lang w:eastAsia="zh-CN"/>
        </w:rPr>
        <w:t>项目工作接近尾声，</w:t>
      </w:r>
      <w:r>
        <w:rPr>
          <w:rFonts w:hint="eastAsia" w:ascii="仿宋" w:hAnsi="仿宋" w:eastAsia="仿宋" w:cs="仿宋"/>
          <w:sz w:val="32"/>
          <w:szCs w:val="32"/>
          <w:lang w:val="en-US" w:eastAsia="zh-CN"/>
        </w:rPr>
        <w:t>2020年较2019年比项目建设有所减少，成</w:t>
      </w:r>
      <w:r>
        <w:rPr>
          <w:rFonts w:hint="eastAsia" w:ascii="仿宋" w:hAnsi="仿宋" w:eastAsia="仿宋" w:cs="仿宋"/>
          <w:sz w:val="32"/>
          <w:szCs w:val="32"/>
        </w:rPr>
        <w:t>乐高速扩容、</w:t>
      </w:r>
      <w:r>
        <w:rPr>
          <w:rFonts w:hint="eastAsia" w:ascii="仿宋" w:hAnsi="仿宋" w:eastAsia="仿宋" w:cs="仿宋"/>
          <w:sz w:val="32"/>
          <w:szCs w:val="32"/>
          <w:lang w:eastAsia="zh-CN"/>
        </w:rPr>
        <w:t>乐西高速、</w:t>
      </w:r>
      <w:r>
        <w:rPr>
          <w:rFonts w:hint="eastAsia" w:ascii="仿宋" w:hAnsi="仿宋" w:eastAsia="仿宋" w:cs="仿宋"/>
          <w:sz w:val="32"/>
          <w:szCs w:val="32"/>
        </w:rPr>
        <w:t>战斗友谊</w:t>
      </w:r>
      <w:r>
        <w:rPr>
          <w:rFonts w:hint="eastAsia" w:ascii="仿宋" w:hAnsi="仿宋" w:eastAsia="仿宋" w:cs="仿宋"/>
          <w:sz w:val="32"/>
          <w:szCs w:val="32"/>
          <w:lang w:eastAsia="zh-CN"/>
        </w:rPr>
        <w:t>村</w:t>
      </w:r>
      <w:r>
        <w:rPr>
          <w:rFonts w:hint="eastAsia" w:ascii="仿宋" w:hAnsi="仿宋" w:eastAsia="仿宋" w:cs="仿宋"/>
          <w:sz w:val="32"/>
          <w:szCs w:val="32"/>
        </w:rPr>
        <w:t>人居环境整治、秸杆禁烧巡查等项目公务车运行费在一般公共运行财政拨款中支出。</w:t>
      </w:r>
    </w:p>
    <w:p w14:paraId="7D5FA51B">
      <w:pPr>
        <w:spacing w:line="600" w:lineRule="exact"/>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 执法执勤用车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、其他用车</w:t>
      </w:r>
      <w:r>
        <w:rPr>
          <w:rFonts w:hint="eastAsia" w:ascii="仿宋_GB2312" w:eastAsia="仿宋_GB2312"/>
          <w:color w:val="000000"/>
          <w:sz w:val="32"/>
          <w:szCs w:val="32"/>
          <w:lang w:val="en-US" w:eastAsia="zh-CN"/>
        </w:rPr>
        <w:t>2辆。</w:t>
      </w:r>
    </w:p>
    <w:p w14:paraId="1AF023DB">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8.01</w:t>
      </w:r>
      <w:r>
        <w:rPr>
          <w:rFonts w:hint="eastAsia" w:ascii="仿宋_GB2312" w:eastAsia="仿宋_GB2312"/>
          <w:color w:val="000000"/>
          <w:sz w:val="32"/>
          <w:szCs w:val="32"/>
        </w:rPr>
        <w:t>万元。主要用于</w:t>
      </w:r>
      <w:r>
        <w:rPr>
          <w:rFonts w:hint="eastAsia" w:ascii="仿宋_GB2312" w:eastAsia="仿宋_GB2312"/>
          <w:color w:val="000000"/>
          <w:sz w:val="32"/>
          <w:szCs w:val="32"/>
          <w:lang w:eastAsia="zh-CN"/>
        </w:rPr>
        <w:t>成</w:t>
      </w:r>
      <w:r>
        <w:rPr>
          <w:rFonts w:hint="eastAsia" w:ascii="仿宋_GB2312" w:hAnsi="仿宋" w:eastAsia="仿宋_GB2312"/>
          <w:sz w:val="32"/>
          <w:szCs w:val="32"/>
        </w:rPr>
        <w:t>乐高速扩容、战斗友谊</w:t>
      </w:r>
      <w:r>
        <w:rPr>
          <w:rFonts w:hint="eastAsia" w:ascii="仿宋_GB2312" w:hAnsi="仿宋" w:eastAsia="仿宋_GB2312"/>
          <w:sz w:val="32"/>
          <w:szCs w:val="32"/>
          <w:lang w:eastAsia="zh-CN"/>
        </w:rPr>
        <w:t>村</w:t>
      </w:r>
      <w:r>
        <w:rPr>
          <w:rFonts w:hint="eastAsia" w:ascii="仿宋_GB2312" w:hAnsi="仿宋" w:eastAsia="仿宋_GB2312"/>
          <w:sz w:val="32"/>
          <w:szCs w:val="32"/>
        </w:rPr>
        <w:t>人居环境整治、</w:t>
      </w:r>
      <w:r>
        <w:rPr>
          <w:rFonts w:hint="eastAsia" w:ascii="仿宋_GB2312" w:hAnsi="仿宋" w:eastAsia="仿宋_GB2312"/>
          <w:sz w:val="32"/>
          <w:szCs w:val="32"/>
          <w:lang w:eastAsia="zh-CN"/>
        </w:rPr>
        <w:t>农业产业园建设、精准扶贫大排查、省级小城镇建设、</w:t>
      </w:r>
      <w:r>
        <w:rPr>
          <w:rFonts w:hint="eastAsia" w:ascii="仿宋_GB2312" w:hAnsi="仿宋" w:eastAsia="仿宋_GB2312"/>
          <w:sz w:val="32"/>
          <w:szCs w:val="32"/>
        </w:rPr>
        <w:t>秸杆禁烧巡查等项目</w:t>
      </w:r>
      <w:r>
        <w:rPr>
          <w:rFonts w:hint="eastAsia" w:ascii="仿宋_GB2312" w:eastAsia="仿宋_GB2312"/>
          <w:color w:val="000000"/>
          <w:sz w:val="32"/>
          <w:szCs w:val="32"/>
        </w:rPr>
        <w:t>所需的公务用车燃料费、维修费、过路过桥费、保险费等支出。</w:t>
      </w:r>
    </w:p>
    <w:p w14:paraId="10FD7FDE">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0.09</w:t>
      </w:r>
      <w:r>
        <w:rPr>
          <w:rFonts w:hint="eastAsia" w:ascii="仿宋_GB2312" w:eastAsia="仿宋_GB2312"/>
          <w:color w:val="000000"/>
          <w:sz w:val="32"/>
          <w:szCs w:val="32"/>
        </w:rPr>
        <w:t>万元，</w:t>
      </w:r>
      <w:r>
        <w:rPr>
          <w:rStyle w:val="17"/>
          <w:rFonts w:hint="eastAsia" w:ascii="仿宋" w:hAnsi="仿宋" w:eastAsia="仿宋"/>
          <w:b w:val="0"/>
          <w:bCs/>
          <w:color w:val="000000"/>
          <w:sz w:val="32"/>
          <w:szCs w:val="32"/>
        </w:rPr>
        <w:t>完成预算</w:t>
      </w:r>
      <w:r>
        <w:rPr>
          <w:rStyle w:val="17"/>
          <w:rFonts w:hint="eastAsia" w:ascii="仿宋" w:hAnsi="仿宋" w:eastAsia="仿宋"/>
          <w:b w:val="0"/>
          <w:bCs/>
          <w:color w:val="000000"/>
          <w:sz w:val="32"/>
          <w:szCs w:val="32"/>
          <w:lang w:val="en-US" w:eastAsia="zh-CN"/>
        </w:rPr>
        <w:t>2.36</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w:t>
      </w:r>
      <w:r>
        <w:rPr>
          <w:rFonts w:hint="eastAsia" w:ascii="仿宋_GB2312" w:eastAsia="仿宋_GB2312"/>
          <w:color w:val="000000"/>
          <w:sz w:val="32"/>
          <w:szCs w:val="32"/>
          <w:lang w:val="en-US" w:eastAsia="zh-CN"/>
        </w:rPr>
        <w:t>19</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减少</w:t>
      </w:r>
      <w:r>
        <w:rPr>
          <w:rFonts w:hint="eastAsia" w:ascii="仿宋_GB2312" w:eastAsia="仿宋_GB2312"/>
          <w:color w:val="000000"/>
          <w:sz w:val="32"/>
          <w:szCs w:val="32"/>
          <w:lang w:val="en-US" w:eastAsia="zh-CN"/>
        </w:rPr>
        <w:t>0.29</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下降</w:t>
      </w:r>
      <w:r>
        <w:rPr>
          <w:rFonts w:hint="eastAsia" w:ascii="仿宋_GB2312" w:eastAsia="仿宋_GB2312"/>
          <w:color w:val="000000"/>
          <w:sz w:val="32"/>
          <w:szCs w:val="32"/>
          <w:lang w:val="en-US" w:eastAsia="zh-CN"/>
        </w:rPr>
        <w:t>76.32</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2020年的接待批次是1批次，接待马边彝族自治县三河口人民政府一行9人到我镇调研学习农业产业发展、乡村振兴等，开支餐费900元，</w:t>
      </w:r>
      <w:r>
        <w:rPr>
          <w:rFonts w:hint="eastAsia" w:ascii="仿宋_GB2312" w:eastAsia="仿宋_GB2312"/>
          <w:color w:val="000000"/>
          <w:sz w:val="32"/>
          <w:szCs w:val="32"/>
        </w:rPr>
        <w:t>对方出具了接待函。</w:t>
      </w:r>
      <w:r>
        <w:rPr>
          <w:rFonts w:hint="eastAsia" w:ascii="仿宋_GB2312" w:eastAsia="仿宋_GB2312"/>
          <w:color w:val="000000"/>
          <w:sz w:val="32"/>
          <w:szCs w:val="32"/>
          <w:lang w:eastAsia="zh-CN"/>
        </w:rPr>
        <w:t>我镇</w:t>
      </w:r>
      <w:r>
        <w:rPr>
          <w:rFonts w:hint="eastAsia" w:ascii="仿宋_GB2312" w:eastAsia="仿宋_GB2312"/>
          <w:color w:val="000000"/>
          <w:sz w:val="32"/>
          <w:szCs w:val="32"/>
        </w:rPr>
        <w:t>在接待上严守中央、省、市“八项规定”和“四风”，厉行勤俭节约。符溪镇内部制度规定：上级部门来人，原则上在伙食团就餐，因工作超过就餐时间，需在外接待。公务接待费主要用于商务接待开支。</w:t>
      </w:r>
    </w:p>
    <w:p w14:paraId="21922670">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lang w:val="en-US" w:eastAsia="zh-CN"/>
        </w:rPr>
        <w:t>0.09</w:t>
      </w:r>
      <w:r>
        <w:rPr>
          <w:rFonts w:hint="eastAsia" w:ascii="仿宋_GB2312" w:eastAsia="仿宋_GB2312"/>
          <w:color w:val="000000"/>
          <w:sz w:val="32"/>
          <w:szCs w:val="32"/>
        </w:rPr>
        <w:t>万元，主要用</w:t>
      </w:r>
      <w:r>
        <w:rPr>
          <w:rFonts w:hint="eastAsia" w:ascii="仿宋_GB2312" w:eastAsia="仿宋_GB2312"/>
          <w:color w:val="000000"/>
          <w:sz w:val="32"/>
          <w:szCs w:val="32"/>
          <w:lang w:eastAsia="zh-CN"/>
        </w:rPr>
        <w:t>于我镇</w:t>
      </w:r>
      <w:r>
        <w:rPr>
          <w:rFonts w:hint="eastAsia" w:ascii="仿宋_GB2312" w:eastAsia="仿宋_GB2312"/>
          <w:color w:val="000000"/>
          <w:sz w:val="32"/>
          <w:szCs w:val="32"/>
        </w:rPr>
        <w:t>开展业务活动开支</w:t>
      </w:r>
      <w:r>
        <w:rPr>
          <w:rFonts w:hint="eastAsia" w:ascii="仿宋_GB2312" w:eastAsia="仿宋_GB2312"/>
          <w:color w:val="000000"/>
          <w:sz w:val="32"/>
          <w:szCs w:val="32"/>
          <w:lang w:eastAsia="zh-CN"/>
        </w:rPr>
        <w:t>的</w:t>
      </w:r>
      <w:r>
        <w:rPr>
          <w:rFonts w:hint="eastAsia" w:ascii="仿宋_GB2312" w:eastAsia="仿宋_GB2312"/>
          <w:color w:val="000000"/>
          <w:sz w:val="32"/>
          <w:szCs w:val="32"/>
        </w:rPr>
        <w:t>用餐费。国内公务接待</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0.09</w:t>
      </w:r>
      <w:r>
        <w:rPr>
          <w:rFonts w:hint="eastAsia" w:ascii="仿宋_GB2312" w:eastAsia="仿宋_GB2312"/>
          <w:color w:val="000000"/>
          <w:sz w:val="32"/>
          <w:szCs w:val="32"/>
        </w:rPr>
        <w:t>万元，具体内容包括：</w:t>
      </w:r>
      <w:r>
        <w:rPr>
          <w:rFonts w:hint="eastAsia" w:ascii="仿宋_GB2312" w:eastAsia="仿宋_GB2312"/>
          <w:color w:val="000000"/>
          <w:sz w:val="32"/>
          <w:szCs w:val="32"/>
          <w:lang w:val="en-US" w:eastAsia="zh-CN"/>
        </w:rPr>
        <w:t>接待马边彝族自治县三河口人民政府一行9人到我镇调研学习农业产业发展、乡村振兴等，开支餐费900元</w:t>
      </w:r>
      <w:r>
        <w:rPr>
          <w:rFonts w:hint="eastAsia" w:ascii="仿宋_GB2312" w:eastAsia="仿宋_GB2312"/>
          <w:color w:val="000000"/>
          <w:sz w:val="32"/>
          <w:szCs w:val="32"/>
        </w:rPr>
        <w:t>。</w:t>
      </w:r>
    </w:p>
    <w:p w14:paraId="02817123">
      <w:pPr>
        <w:spacing w:line="600" w:lineRule="exact"/>
        <w:ind w:firstLine="643" w:firstLineChars="200"/>
        <w:rPr>
          <w:rFonts w:hint="eastAsia" w:ascii="仿宋_GB2312" w:eastAsia="仿宋_GB2312"/>
          <w:color w:val="000000" w:themeColor="text1"/>
          <w:sz w:val="32"/>
          <w:szCs w:val="32"/>
          <w:lang w:eastAsia="zh-CN"/>
        </w:rPr>
      </w:pPr>
      <w:r>
        <w:rPr>
          <w:rFonts w:hint="eastAsia" w:ascii="仿宋" w:hAnsi="仿宋" w:eastAsia="仿宋"/>
          <w:b/>
          <w:color w:val="000000"/>
          <w:sz w:val="32"/>
          <w:szCs w:val="32"/>
        </w:rPr>
        <w:t>外事接待支出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rPr>
        <w:t>，外事接待</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批次，</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人，共计支出</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万元</w:t>
      </w:r>
      <w:r>
        <w:rPr>
          <w:rFonts w:hint="eastAsia" w:ascii="仿宋_GB2312" w:eastAsia="仿宋_GB2312"/>
          <w:color w:val="000000" w:themeColor="text1"/>
          <w:sz w:val="32"/>
          <w:szCs w:val="32"/>
          <w:lang w:eastAsia="zh-CN"/>
        </w:rPr>
        <w:t>。</w:t>
      </w:r>
    </w:p>
    <w:p w14:paraId="577B8942">
      <w:pPr>
        <w:spacing w:line="600" w:lineRule="exact"/>
        <w:ind w:firstLine="640"/>
        <w:outlineLvl w:val="1"/>
        <w:rPr>
          <w:rStyle w:val="29"/>
          <w:rFonts w:ascii="黑体" w:hAnsi="黑体" w:eastAsia="黑体"/>
        </w:rPr>
      </w:pPr>
      <w:bookmarkStart w:id="44" w:name="_Toc15396610"/>
      <w:bookmarkStart w:id="45" w:name="_Toc15377218"/>
      <w:r>
        <w:rPr>
          <w:rFonts w:hint="eastAsia" w:ascii="黑体" w:eastAsia="黑体"/>
          <w:color w:val="000000"/>
          <w:sz w:val="32"/>
          <w:szCs w:val="32"/>
        </w:rPr>
        <w:t>八、</w:t>
      </w:r>
      <w:r>
        <w:rPr>
          <w:rStyle w:val="29"/>
          <w:rFonts w:hint="eastAsia" w:ascii="黑体" w:hAnsi="黑体" w:eastAsia="黑体"/>
          <w:b w:val="0"/>
        </w:rPr>
        <w:t>政府性基金预算支出决算情况说明</w:t>
      </w:r>
      <w:bookmarkEnd w:id="44"/>
      <w:bookmarkEnd w:id="45"/>
    </w:p>
    <w:p w14:paraId="7251734A">
      <w:pPr>
        <w:spacing w:line="600" w:lineRule="exact"/>
        <w:ind w:firstLine="640"/>
        <w:rPr>
          <w:rFonts w:hint="eastAsia" w:ascii="仿宋_GB2312" w:eastAsia="仿宋_GB2312"/>
          <w:color w:val="000000"/>
          <w:sz w:val="32"/>
          <w:szCs w:val="32"/>
          <w:lang w:eastAsia="zh-CN"/>
        </w:rPr>
      </w:pPr>
      <w:r>
        <w:rPr>
          <w:rFonts w:hint="eastAsia" w:ascii="仿宋_GB2312" w:hAnsi="宋体" w:eastAsia="仿宋_GB2312" w:cs="宋体"/>
          <w:kern w:val="0"/>
          <w:sz w:val="32"/>
          <w:szCs w:val="32"/>
        </w:rPr>
        <w:t>符溪镇人民政府20</w:t>
      </w:r>
      <w:r>
        <w:rPr>
          <w:rFonts w:hint="eastAsia" w:ascii="仿宋_GB2312" w:hAnsi="宋体" w:eastAsia="仿宋_GB2312" w:cs="宋体"/>
          <w:kern w:val="0"/>
          <w:sz w:val="32"/>
          <w:szCs w:val="32"/>
          <w:lang w:val="en-US" w:eastAsia="zh-CN"/>
        </w:rPr>
        <w:t>20</w:t>
      </w:r>
      <w:r>
        <w:rPr>
          <w:rFonts w:hint="eastAsia" w:ascii="仿宋_GB2312" w:hAnsi="宋体" w:eastAsia="仿宋_GB2312" w:cs="宋体"/>
          <w:kern w:val="0"/>
          <w:sz w:val="32"/>
          <w:szCs w:val="32"/>
        </w:rPr>
        <w:t>年政府性基金预算财政拨款支出</w:t>
      </w:r>
      <w:r>
        <w:rPr>
          <w:rFonts w:hint="eastAsia" w:ascii="仿宋_GB2312" w:hAnsi="宋体" w:eastAsia="仿宋_GB2312" w:cs="宋体"/>
          <w:kern w:val="0"/>
          <w:sz w:val="32"/>
          <w:szCs w:val="32"/>
          <w:lang w:val="en-US" w:eastAsia="zh-CN"/>
        </w:rPr>
        <w:t>2088.06</w:t>
      </w:r>
      <w:r>
        <w:rPr>
          <w:rFonts w:hint="eastAsia" w:ascii="仿宋_GB2312" w:hAnsi="宋体" w:eastAsia="仿宋_GB2312" w:cs="宋体"/>
          <w:kern w:val="0"/>
          <w:sz w:val="32"/>
          <w:szCs w:val="32"/>
        </w:rPr>
        <w:t>万元。主要是</w:t>
      </w:r>
      <w:r>
        <w:rPr>
          <w:rFonts w:hint="eastAsia" w:ascii="仿宋_GB2312" w:hAnsi="仿宋" w:eastAsia="仿宋_GB2312"/>
          <w:sz w:val="32"/>
          <w:szCs w:val="32"/>
          <w:lang w:eastAsia="zh-CN"/>
        </w:rPr>
        <w:t>农业产业园建设、博睿特高中周边道路建设、城乡环境整治、基层政权建设、符溪村</w:t>
      </w:r>
      <w:r>
        <w:rPr>
          <w:rFonts w:hint="eastAsia" w:ascii="仿宋_GB2312" w:hAnsi="仿宋" w:eastAsia="仿宋_GB2312"/>
          <w:sz w:val="32"/>
          <w:szCs w:val="32"/>
          <w:lang w:val="en-US" w:eastAsia="zh-CN"/>
        </w:rPr>
        <w:t>5、6组污水改造建设</w:t>
      </w:r>
      <w:r>
        <w:rPr>
          <w:rFonts w:hint="eastAsia" w:ascii="仿宋_GB2312" w:hAnsi="仿宋" w:eastAsia="仿宋_GB2312"/>
          <w:sz w:val="32"/>
          <w:szCs w:val="32"/>
          <w:lang w:eastAsia="zh-CN"/>
        </w:rPr>
        <w:t>、峨眉河汪坪绿道建设、四清四拆、村办公费、峨眉山违建整治、村建制调整、天宫工业园区征地项目构筑物补偿、安置房物业管理费、省道103、</w:t>
      </w:r>
      <w:r>
        <w:rPr>
          <w:rFonts w:hint="eastAsia" w:ascii="仿宋_GB2312" w:hAnsi="仿宋" w:eastAsia="仿宋_GB2312"/>
          <w:sz w:val="32"/>
          <w:szCs w:val="32"/>
          <w:lang w:val="en-US" w:eastAsia="zh-CN"/>
        </w:rPr>
        <w:t>306</w:t>
      </w:r>
      <w:r>
        <w:rPr>
          <w:rFonts w:hint="eastAsia" w:ascii="仿宋_GB2312" w:hAnsi="仿宋" w:eastAsia="仿宋_GB2312"/>
          <w:sz w:val="32"/>
          <w:szCs w:val="32"/>
          <w:lang w:eastAsia="zh-CN"/>
        </w:rPr>
        <w:t>线与雷场村交平道口工程</w:t>
      </w:r>
      <w:r>
        <w:rPr>
          <w:rFonts w:hint="eastAsia" w:ascii="仿宋_GB2312" w:hAnsi="宋体" w:eastAsia="仿宋_GB2312" w:cs="宋体"/>
          <w:kern w:val="0"/>
          <w:sz w:val="32"/>
          <w:szCs w:val="32"/>
        </w:rPr>
        <w:t>等项目</w:t>
      </w:r>
      <w:r>
        <w:rPr>
          <w:rFonts w:hint="eastAsia" w:ascii="仿宋_GB2312" w:hAnsi="宋体" w:eastAsia="仿宋_GB2312" w:cs="宋体"/>
          <w:kern w:val="0"/>
          <w:sz w:val="32"/>
          <w:szCs w:val="32"/>
          <w:lang w:eastAsia="zh-CN"/>
        </w:rPr>
        <w:t>。</w:t>
      </w:r>
    </w:p>
    <w:p w14:paraId="63D746B3">
      <w:pPr>
        <w:numPr>
          <w:ilvl w:val="0"/>
          <w:numId w:val="2"/>
        </w:numPr>
        <w:spacing w:line="600" w:lineRule="exact"/>
        <w:ind w:firstLine="640"/>
        <w:outlineLvl w:val="1"/>
        <w:rPr>
          <w:rStyle w:val="29"/>
          <w:rFonts w:ascii="黑体" w:hAnsi="黑体" w:eastAsia="黑体"/>
          <w:b w:val="0"/>
        </w:rPr>
      </w:pPr>
      <w:bookmarkStart w:id="46" w:name="_Toc15396611"/>
      <w:bookmarkStart w:id="47" w:name="_Toc15377219"/>
      <w:r>
        <w:rPr>
          <w:rStyle w:val="29"/>
          <w:rFonts w:hint="eastAsia" w:ascii="黑体" w:hAnsi="黑体" w:eastAsia="黑体"/>
          <w:b w:val="0"/>
        </w:rPr>
        <w:t>国有资本经营预算支出决算情况说明</w:t>
      </w:r>
      <w:bookmarkEnd w:id="46"/>
      <w:bookmarkEnd w:id="47"/>
    </w:p>
    <w:p w14:paraId="5D2D1239">
      <w:pPr>
        <w:spacing w:line="600" w:lineRule="exact"/>
        <w:ind w:firstLine="64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4A2A65E7">
      <w:pPr>
        <w:spacing w:line="600" w:lineRule="exact"/>
        <w:ind w:firstLine="800" w:firstLineChars="250"/>
        <w:outlineLvl w:val="1"/>
        <w:rPr>
          <w:rStyle w:val="29"/>
          <w:rFonts w:ascii="黑体" w:hAnsi="黑体" w:eastAsia="黑体"/>
        </w:rPr>
      </w:pPr>
      <w:bookmarkStart w:id="48" w:name="_Toc15377221"/>
      <w:bookmarkStart w:id="49" w:name="_Toc15396612"/>
      <w:r>
        <w:rPr>
          <w:rFonts w:hint="eastAsia" w:ascii="黑体" w:hAnsi="黑体" w:eastAsia="黑体"/>
          <w:color w:val="000000"/>
          <w:sz w:val="32"/>
          <w:szCs w:val="32"/>
        </w:rPr>
        <w:t>十</w:t>
      </w:r>
      <w:r>
        <w:rPr>
          <w:rStyle w:val="29"/>
          <w:rFonts w:hint="eastAsia" w:ascii="黑体" w:hAnsi="黑体" w:eastAsia="黑体"/>
        </w:rPr>
        <w:t>、</w:t>
      </w:r>
      <w:r>
        <w:rPr>
          <w:rStyle w:val="29"/>
          <w:rFonts w:hint="eastAsia" w:ascii="黑体" w:hAnsi="黑体" w:eastAsia="黑体"/>
          <w:b w:val="0"/>
        </w:rPr>
        <w:t>其他重要事项的情况说明</w:t>
      </w:r>
      <w:bookmarkEnd w:id="48"/>
      <w:bookmarkEnd w:id="49"/>
    </w:p>
    <w:p w14:paraId="25D6D3AF">
      <w:pPr>
        <w:spacing w:line="600" w:lineRule="exact"/>
        <w:ind w:firstLine="643" w:firstLineChars="200"/>
        <w:outlineLvl w:val="2"/>
        <w:rPr>
          <w:rFonts w:ascii="仿宋" w:hAnsi="仿宋" w:eastAsia="仿宋"/>
          <w:color w:val="000000"/>
          <w:sz w:val="32"/>
          <w:szCs w:val="32"/>
        </w:rPr>
      </w:pPr>
      <w:bookmarkStart w:id="50" w:name="_Toc15377222"/>
      <w:r>
        <w:rPr>
          <w:rFonts w:hint="eastAsia" w:ascii="仿宋" w:hAnsi="仿宋" w:eastAsia="仿宋"/>
          <w:b/>
          <w:color w:val="000000"/>
          <w:sz w:val="32"/>
          <w:szCs w:val="32"/>
        </w:rPr>
        <w:t>（一）机关运行经费支出情况</w:t>
      </w:r>
      <w:bookmarkEnd w:id="50"/>
    </w:p>
    <w:p w14:paraId="7D3FA787">
      <w:pPr>
        <w:spacing w:line="600" w:lineRule="exact"/>
        <w:ind w:firstLine="640" w:firstLineChars="200"/>
        <w:rPr>
          <w:rFonts w:hint="default" w:ascii="仿宋_GB2312" w:eastAsia="仿宋_GB2312"/>
          <w:color w:val="000000" w:themeColor="text1"/>
          <w:sz w:val="32"/>
          <w:szCs w:val="32"/>
          <w:lang w:val="en-US" w:eastAsia="zh-CN"/>
        </w:rPr>
      </w:pP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hint="eastAsia" w:ascii="仿宋_GB2312" w:eastAsia="仿宋_GB2312"/>
          <w:color w:val="000000"/>
          <w:sz w:val="32"/>
          <w:szCs w:val="32"/>
          <w:lang w:eastAsia="zh-CN"/>
        </w:rPr>
        <w:t>符溪镇</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120.07</w:t>
      </w:r>
      <w:r>
        <w:rPr>
          <w:rFonts w:hint="eastAsia" w:ascii="仿宋_GB2312" w:eastAsia="仿宋_GB2312"/>
          <w:color w:val="000000"/>
          <w:sz w:val="32"/>
          <w:szCs w:val="32"/>
        </w:rPr>
        <w:t>万元，比</w:t>
      </w:r>
      <w:r>
        <w:rPr>
          <w:rFonts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增加</w:t>
      </w:r>
      <w:r>
        <w:rPr>
          <w:rFonts w:hint="eastAsia" w:ascii="仿宋_GB2312" w:eastAsia="仿宋_GB2312"/>
          <w:color w:val="000000"/>
          <w:sz w:val="32"/>
          <w:szCs w:val="32"/>
          <w:lang w:val="en-US" w:eastAsia="zh-CN"/>
        </w:rPr>
        <w:t>32.89</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增长</w:t>
      </w:r>
      <w:r>
        <w:rPr>
          <w:rFonts w:hint="eastAsia" w:ascii="仿宋_GB2312" w:eastAsia="仿宋_GB2312"/>
          <w:color w:val="000000"/>
          <w:sz w:val="32"/>
          <w:szCs w:val="32"/>
          <w:lang w:val="en-US" w:eastAsia="zh-CN"/>
        </w:rPr>
        <w:t>37.73</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eastAsia="仿宋_GB2312"/>
          <w:color w:val="000000" w:themeColor="text1"/>
          <w:sz w:val="32"/>
          <w:szCs w:val="32"/>
        </w:rPr>
        <w:t>主要原因是</w:t>
      </w:r>
      <w:r>
        <w:rPr>
          <w:rFonts w:hint="eastAsia" w:ascii="仿宋_GB2312" w:eastAsia="仿宋_GB2312"/>
          <w:color w:val="000000" w:themeColor="text1"/>
          <w:sz w:val="32"/>
          <w:szCs w:val="32"/>
          <w:lang w:val="en-US" w:eastAsia="zh-CN"/>
        </w:rPr>
        <w:t>2020年机关工作人员运行经费调整。</w:t>
      </w:r>
    </w:p>
    <w:p w14:paraId="188FA073">
      <w:pPr>
        <w:spacing w:line="600" w:lineRule="exact"/>
        <w:ind w:firstLine="643" w:firstLineChars="200"/>
        <w:rPr>
          <w:rFonts w:ascii="仿宋" w:hAnsi="仿宋" w:eastAsia="仿宋"/>
          <w:b/>
          <w:color w:val="FF0000"/>
          <w:sz w:val="32"/>
          <w:szCs w:val="32"/>
        </w:rPr>
      </w:pPr>
      <w:r>
        <w:rPr>
          <w:rFonts w:hint="eastAsia" w:ascii="仿宋" w:hAnsi="仿宋" w:eastAsia="仿宋"/>
          <w:b/>
          <w:color w:val="FF0000"/>
          <w:sz w:val="32"/>
          <w:szCs w:val="32"/>
        </w:rPr>
        <w:t>（注：数据来源于财决附</w:t>
      </w:r>
      <w:r>
        <w:rPr>
          <w:rFonts w:ascii="仿宋" w:hAnsi="仿宋" w:eastAsia="仿宋"/>
          <w:b/>
          <w:color w:val="FF0000"/>
          <w:sz w:val="32"/>
          <w:szCs w:val="32"/>
        </w:rPr>
        <w:t>03</w:t>
      </w:r>
      <w:r>
        <w:rPr>
          <w:rFonts w:hint="eastAsia" w:ascii="仿宋" w:hAnsi="仿宋" w:eastAsia="仿宋"/>
          <w:b/>
          <w:color w:val="FF0000"/>
          <w:sz w:val="32"/>
          <w:szCs w:val="32"/>
        </w:rPr>
        <w:t>表）</w:t>
      </w:r>
    </w:p>
    <w:p w14:paraId="08C94C30">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1" w:name="_Toc15377223"/>
      <w:r>
        <w:rPr>
          <w:rFonts w:hint="eastAsia" w:ascii="仿宋" w:hAnsi="仿宋" w:eastAsia="仿宋"/>
          <w:b/>
          <w:color w:val="000000"/>
          <w:sz w:val="32"/>
          <w:szCs w:val="32"/>
        </w:rPr>
        <w:t>（二）政府采购支出情况</w:t>
      </w:r>
      <w:bookmarkEnd w:id="51"/>
    </w:p>
    <w:p w14:paraId="5F879659">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hint="eastAsia" w:ascii="仿宋_GB2312" w:eastAsia="仿宋_GB2312"/>
          <w:color w:val="000000"/>
          <w:sz w:val="32"/>
          <w:szCs w:val="32"/>
          <w:lang w:eastAsia="zh-CN"/>
        </w:rPr>
        <w:t>符溪镇</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88.91</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11.89</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77.02</w:t>
      </w:r>
      <w:r>
        <w:rPr>
          <w:rFonts w:hint="eastAsia" w:ascii="仿宋_GB2312" w:eastAsia="仿宋_GB2312"/>
          <w:color w:val="000000"/>
          <w:sz w:val="32"/>
          <w:szCs w:val="32"/>
        </w:rPr>
        <w:t>万元。主要用于</w:t>
      </w:r>
      <w:r>
        <w:rPr>
          <w:rFonts w:hint="eastAsia" w:ascii="仿宋_GB2312" w:eastAsia="仿宋_GB2312"/>
          <w:color w:val="000000"/>
          <w:sz w:val="32"/>
          <w:szCs w:val="32"/>
          <w:lang w:eastAsia="zh-CN"/>
        </w:rPr>
        <w:t>峨眉河</w:t>
      </w:r>
      <w:r>
        <w:rPr>
          <w:rFonts w:hint="eastAsia" w:ascii="仿宋_GB2312" w:eastAsia="仿宋_GB2312"/>
          <w:color w:val="000000"/>
          <w:sz w:val="32"/>
          <w:szCs w:val="32"/>
        </w:rPr>
        <w:t>汪坪绿道监理费</w:t>
      </w:r>
      <w:r>
        <w:rPr>
          <w:rFonts w:hint="eastAsia" w:ascii="仿宋_GB2312" w:eastAsia="仿宋_GB2312"/>
          <w:color w:val="000000"/>
          <w:sz w:val="32"/>
          <w:szCs w:val="32"/>
          <w:lang w:eastAsia="zh-CN"/>
        </w:rPr>
        <w:t>、战斗村人居环境整治氛围打造广告设计、省道103线与雷场村交平道口项目、片区污水管网环评咨询费、符泉10组磨儿山和丰收7组帅湾滑坡排险监理费、茶地验收及观赏道路面积测绘费等</w:t>
      </w:r>
      <w:r>
        <w:rPr>
          <w:rFonts w:hint="eastAsia" w:ascii="仿宋_GB2312" w:eastAsia="仿宋_GB2312"/>
          <w:color w:val="000000"/>
          <w:sz w:val="32"/>
          <w:szCs w:val="32"/>
        </w:rPr>
        <w:t>。授予中小企业合同金额</w:t>
      </w:r>
      <w:r>
        <w:rPr>
          <w:rFonts w:hint="eastAsia" w:ascii="仿宋_GB2312" w:eastAsia="仿宋_GB2312"/>
          <w:color w:val="000000"/>
          <w:sz w:val="32"/>
          <w:szCs w:val="32"/>
          <w:lang w:val="en-US" w:eastAsia="zh-CN"/>
        </w:rPr>
        <w:t>88.91</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100</w:t>
      </w:r>
      <w:r>
        <w:rPr>
          <w:rFonts w:ascii="仿宋_GB2312" w:eastAsia="仿宋_GB2312"/>
          <w:color w:val="000000"/>
          <w:sz w:val="32"/>
          <w:szCs w:val="32"/>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71.39</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80.29</w:t>
      </w:r>
      <w:r>
        <w:rPr>
          <w:rFonts w:ascii="仿宋_GB2312" w:eastAsia="仿宋_GB2312"/>
          <w:color w:val="000000"/>
          <w:sz w:val="32"/>
          <w:szCs w:val="32"/>
        </w:rPr>
        <w:t>%</w:t>
      </w:r>
      <w:r>
        <w:rPr>
          <w:rFonts w:hint="eastAsia" w:ascii="仿宋_GB2312" w:eastAsia="仿宋_GB2312"/>
          <w:color w:val="000000"/>
          <w:sz w:val="32"/>
          <w:szCs w:val="32"/>
        </w:rPr>
        <w:t>。</w:t>
      </w:r>
    </w:p>
    <w:p w14:paraId="2F24D0F2">
      <w:pPr>
        <w:spacing w:line="600" w:lineRule="exact"/>
        <w:ind w:firstLine="643" w:firstLineChars="200"/>
        <w:rPr>
          <w:rFonts w:ascii="仿宋" w:hAnsi="仿宋" w:eastAsia="仿宋"/>
          <w:b/>
          <w:color w:val="FF0000"/>
          <w:sz w:val="32"/>
          <w:szCs w:val="32"/>
        </w:rPr>
      </w:pPr>
      <w:r>
        <w:rPr>
          <w:rFonts w:hint="eastAsia" w:ascii="仿宋" w:hAnsi="仿宋" w:eastAsia="仿宋"/>
          <w:b/>
          <w:color w:val="FF0000"/>
          <w:sz w:val="32"/>
          <w:szCs w:val="32"/>
        </w:rPr>
        <w:t>（注：数据来源于财决附</w:t>
      </w:r>
      <w:r>
        <w:rPr>
          <w:rFonts w:ascii="仿宋" w:hAnsi="仿宋" w:eastAsia="仿宋"/>
          <w:b/>
          <w:color w:val="FF0000"/>
          <w:sz w:val="32"/>
          <w:szCs w:val="32"/>
        </w:rPr>
        <w:t>03</w:t>
      </w:r>
      <w:r>
        <w:rPr>
          <w:rFonts w:hint="eastAsia" w:ascii="仿宋" w:hAnsi="仿宋" w:eastAsia="仿宋"/>
          <w:b/>
          <w:color w:val="FF0000"/>
          <w:sz w:val="32"/>
          <w:szCs w:val="32"/>
        </w:rPr>
        <w:t>表）</w:t>
      </w:r>
    </w:p>
    <w:p w14:paraId="31F1169A">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2" w:name="_Toc15377224"/>
      <w:r>
        <w:rPr>
          <w:rFonts w:hint="eastAsia" w:ascii="仿宋" w:hAnsi="仿宋" w:eastAsia="仿宋"/>
          <w:b/>
          <w:color w:val="000000"/>
          <w:sz w:val="32"/>
          <w:szCs w:val="32"/>
        </w:rPr>
        <w:t>（三）国有资产占有使用情况</w:t>
      </w:r>
      <w:bookmarkEnd w:id="52"/>
    </w:p>
    <w:p w14:paraId="561D0E9D">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符溪镇人民政府</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sz w:val="32"/>
          <w:szCs w:val="32"/>
        </w:rPr>
        <w:t>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themeColor="text1"/>
          <w:sz w:val="32"/>
          <w:szCs w:val="32"/>
        </w:rPr>
        <w:t>其他用车主要是用于</w:t>
      </w:r>
      <w:r>
        <w:rPr>
          <w:rFonts w:hint="eastAsia" w:ascii="仿宋_GB2312" w:eastAsia="仿宋_GB2312"/>
          <w:color w:val="000000" w:themeColor="text1"/>
          <w:sz w:val="32"/>
          <w:szCs w:val="32"/>
          <w:lang w:eastAsia="zh-CN"/>
        </w:rPr>
        <w:t>符溪镇人民政府当年的行政运行及项目工作</w:t>
      </w:r>
      <w:r>
        <w:rPr>
          <w:rFonts w:hint="eastAsia" w:ascii="仿宋_GB2312" w:eastAsia="仿宋_GB2312"/>
          <w:color w:val="000000"/>
          <w:sz w:val="32"/>
          <w:szCs w:val="32"/>
          <w:lang w:eastAsia="zh-CN"/>
        </w:rPr>
        <w:t>。</w:t>
      </w:r>
      <w:r>
        <w:rPr>
          <w:rFonts w:hint="eastAsia" w:ascii="仿宋_GB2312" w:eastAsia="仿宋_GB2312"/>
          <w:color w:val="000000" w:themeColor="text1"/>
          <w:sz w:val="32"/>
          <w:szCs w:val="32"/>
        </w:rPr>
        <w:t>单价</w:t>
      </w:r>
      <w:r>
        <w:rPr>
          <w:rFonts w:ascii="仿宋_GB2312" w:eastAsia="仿宋_GB2312"/>
          <w:color w:val="000000" w:themeColor="text1"/>
          <w:sz w:val="32"/>
          <w:szCs w:val="32"/>
        </w:rPr>
        <w:t>50</w:t>
      </w:r>
      <w:r>
        <w:rPr>
          <w:rFonts w:hint="eastAsia" w:ascii="仿宋_GB2312" w:eastAsia="仿宋_GB2312"/>
          <w:color w:val="000000" w:themeColor="text1"/>
          <w:sz w:val="32"/>
          <w:szCs w:val="32"/>
        </w:rPr>
        <w:t>万元以上通用设备</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台（套），单价</w:t>
      </w:r>
      <w:r>
        <w:rPr>
          <w:rFonts w:ascii="仿宋_GB2312" w:eastAsia="仿宋_GB2312"/>
          <w:color w:val="000000" w:themeColor="text1"/>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r>
        <w:rPr>
          <w:rFonts w:hint="eastAsia" w:ascii="仿宋" w:hAnsi="仿宋" w:eastAsia="仿宋"/>
          <w:b/>
          <w:color w:val="FF0000"/>
          <w:sz w:val="32"/>
          <w:szCs w:val="32"/>
        </w:rPr>
        <w:t>（注：数据来源财决附</w:t>
      </w:r>
      <w:r>
        <w:rPr>
          <w:rFonts w:ascii="仿宋" w:hAnsi="仿宋" w:eastAsia="仿宋"/>
          <w:b/>
          <w:color w:val="FF0000"/>
          <w:sz w:val="32"/>
          <w:szCs w:val="32"/>
        </w:rPr>
        <w:t>03</w:t>
      </w:r>
      <w:r>
        <w:rPr>
          <w:rFonts w:hint="eastAsia" w:ascii="仿宋" w:hAnsi="仿宋" w:eastAsia="仿宋"/>
          <w:b/>
          <w:color w:val="FF0000"/>
          <w:sz w:val="32"/>
          <w:szCs w:val="32"/>
        </w:rPr>
        <w:t>表，按部门决算报表填报数据罗列车辆情况。）</w:t>
      </w:r>
    </w:p>
    <w:p w14:paraId="5F72738E">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14:paraId="573ECB4C">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根据预算绩效管理要求，本单位在年初预算编制阶段，组织</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lang w:val="en-US" w:eastAsia="zh-CN"/>
        </w:rPr>
        <w:t>19个项目</w:t>
      </w:r>
      <w:r>
        <w:rPr>
          <w:rFonts w:hint="eastAsia" w:ascii="仿宋_GB2312" w:hAnsi="仿宋_GB2312" w:eastAsia="仿宋_GB2312" w:cs="仿宋_GB2312"/>
          <w:color w:val="000000" w:themeColor="text1"/>
          <w:sz w:val="32"/>
          <w:szCs w:val="32"/>
          <w:lang w:val="en-US" w:eastAsia="zh-CN"/>
        </w:rPr>
        <w:t>（</w:t>
      </w:r>
      <w:r>
        <w:rPr>
          <w:rFonts w:hint="eastAsia" w:ascii="仿宋_GB2312" w:hAnsi="仿宋_GB2312" w:eastAsia="仿宋_GB2312" w:cs="仿宋_GB2312"/>
          <w:color w:val="000000" w:themeColor="text1"/>
          <w:sz w:val="32"/>
          <w:szCs w:val="32"/>
          <w:lang w:eastAsia="zh-CN"/>
        </w:rPr>
        <w:t>文广经费、妇联工作经费、武装工作经费、社会治安综合治理经费、食品药品监管站工作经费、计生工作经费、人大工作经费、乡镇团委工作经费、村（社区）干部报酬、公共运维费（本级）、城乡环保、环境综合整治专项经费（沿河新增区域）、基层组织建设经费（含简易维修）、集镇公共设施运维费、安全监管</w:t>
      </w:r>
      <w:r>
        <w:rPr>
          <w:rFonts w:hint="eastAsia" w:ascii="仿宋_GB2312" w:hAnsi="仿宋_GB2312" w:eastAsia="仿宋_GB2312" w:cs="仿宋_GB2312"/>
          <w:color w:val="000000" w:themeColor="text1"/>
          <w:sz w:val="32"/>
          <w:szCs w:val="32"/>
          <w:lang w:val="en-US" w:eastAsia="zh-CN"/>
        </w:rPr>
        <w:t>(含道路交通）、社区办公经费、互联网+精准扶贫代理记账、社区服务群众专项经费、矽肺病工作经费）</w:t>
      </w:r>
      <w:r>
        <w:rPr>
          <w:rFonts w:hint="eastAsia" w:ascii="仿宋_GB2312" w:hAnsi="仿宋_GB2312" w:eastAsia="仿宋_GB2312" w:cs="仿宋_GB2312"/>
          <w:color w:val="000000" w:themeColor="text1"/>
          <w:sz w:val="32"/>
          <w:szCs w:val="32"/>
        </w:rPr>
        <w:t>开展</w:t>
      </w:r>
      <w:r>
        <w:rPr>
          <w:rFonts w:hint="eastAsia" w:ascii="仿宋_GB2312" w:hAnsi="仿宋_GB2312" w:eastAsia="仿宋_GB2312" w:cs="仿宋_GB2312"/>
          <w:sz w:val="32"/>
          <w:szCs w:val="32"/>
        </w:rPr>
        <w:t>了预算事前绩效评估，对</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个项目编制了绩效目标，</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预算执行过程中，选取</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个项目开展绩效监控</w:t>
      </w:r>
      <w:r>
        <w:rPr>
          <w:rFonts w:hint="eastAsia" w:ascii="仿宋_GB2312" w:hAnsi="仿宋_GB2312" w:eastAsia="仿宋_GB2312" w:cs="仿宋_GB2312"/>
          <w:sz w:val="32"/>
          <w:szCs w:val="32"/>
          <w:lang w:eastAsia="zh-CN"/>
        </w:rPr>
        <w:t>，年终执行完毕后，对</w:t>
      </w:r>
      <w:r>
        <w:rPr>
          <w:rFonts w:hint="eastAsia" w:ascii="仿宋_GB2312" w:hAnsi="仿宋_GB2312" w:eastAsia="仿宋_GB2312" w:cs="仿宋_GB2312"/>
          <w:sz w:val="32"/>
          <w:szCs w:val="32"/>
          <w:lang w:val="en-US" w:eastAsia="zh-CN"/>
        </w:rPr>
        <w:t>5个项目开展了绩效目标完成情况自评。</w:t>
      </w:r>
    </w:p>
    <w:p w14:paraId="4B56E56B">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按要求对20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年部门整体支出开展绩效自评，从评价情况来看</w:t>
      </w:r>
      <w:r>
        <w:rPr>
          <w:rFonts w:hint="eastAsia" w:ascii="仿宋_GB2312" w:hAnsi="仿宋_GB2312" w:eastAsia="仿宋_GB2312" w:cs="仿宋_GB2312"/>
          <w:sz w:val="32"/>
          <w:szCs w:val="32"/>
          <w:lang w:eastAsia="zh-CN"/>
        </w:rPr>
        <w:t>我镇在年初预算绩效目标的前提下，会计核算、现金管理、转账支付等均按规章制度执行，做到专款专用，资金支付依据齐全、开支标准合理合法、专项资金专项管理、专项使用，年初的绩效目标也基本完成</w:t>
      </w:r>
      <w:r>
        <w:rPr>
          <w:rFonts w:hint="eastAsia" w:ascii="仿宋_GB2312" w:hAnsi="仿宋_GB2312" w:eastAsia="仿宋_GB2312" w:cs="仿宋_GB2312"/>
          <w:sz w:val="32"/>
          <w:szCs w:val="32"/>
        </w:rPr>
        <w:t>。本部门还自行组织了</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个项目支出绩效评价，从评价情况来看项目支出资金拨付到位、资金分配合理，</w:t>
      </w:r>
      <w:r>
        <w:rPr>
          <w:rFonts w:hint="eastAsia" w:ascii="仿宋_GB2312" w:hAnsi="仿宋_GB2312" w:eastAsia="仿宋_GB2312" w:cs="仿宋_GB2312"/>
          <w:sz w:val="32"/>
          <w:szCs w:val="32"/>
          <w:lang w:eastAsia="zh-CN"/>
        </w:rPr>
        <w:t>项目资金的效能达到了预期效果。</w:t>
      </w:r>
      <w:r>
        <w:rPr>
          <w:rFonts w:hint="eastAsia" w:ascii="仿宋_GB2312" w:hAnsi="仿宋_GB2312" w:eastAsia="仿宋_GB2312" w:cs="仿宋_GB2312"/>
          <w:sz w:val="32"/>
          <w:szCs w:val="32"/>
        </w:rPr>
        <w:t>但还存在绩效监控制度不够完善、项目绩效评</w:t>
      </w:r>
      <w:r>
        <w:rPr>
          <w:rFonts w:hint="eastAsia" w:ascii="仿宋_GB2312" w:hAnsi="仿宋_GB2312" w:eastAsia="仿宋_GB2312" w:cs="仿宋_GB2312"/>
          <w:sz w:val="32"/>
          <w:szCs w:val="32"/>
          <w:lang w:eastAsia="zh-CN"/>
        </w:rPr>
        <w:t>价</w:t>
      </w:r>
      <w:r>
        <w:rPr>
          <w:rFonts w:hint="eastAsia" w:ascii="仿宋_GB2312" w:hAnsi="仿宋_GB2312" w:eastAsia="仿宋_GB2312" w:cs="仿宋_GB2312"/>
          <w:sz w:val="32"/>
          <w:szCs w:val="32"/>
        </w:rPr>
        <w:t>流程不够完善等问题。</w:t>
      </w:r>
    </w:p>
    <w:p w14:paraId="5A654537">
      <w:pPr>
        <w:numPr>
          <w:ilvl w:val="0"/>
          <w:numId w:val="3"/>
        </w:num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项目绩效目标完成情况。</w:t>
      </w:r>
    </w:p>
    <w:p w14:paraId="6262EDD1">
      <w:pPr>
        <w:numPr>
          <w:ilvl w:val="0"/>
          <w:numId w:val="3"/>
        </w:num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本部门在20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年度部门决算中反映</w:t>
      </w:r>
      <w:r>
        <w:rPr>
          <w:rFonts w:hint="eastAsia" w:ascii="仿宋_GB2312" w:hAnsi="仿宋_GB2312" w:eastAsia="仿宋_GB2312" w:cs="仿宋_GB2312"/>
          <w:sz w:val="32"/>
          <w:szCs w:val="32"/>
          <w:lang w:eastAsia="zh-CN"/>
        </w:rPr>
        <w:t>“社会治安综合治理经费”、“</w:t>
      </w:r>
      <w:r>
        <w:rPr>
          <w:rFonts w:hint="eastAsia" w:ascii="仿宋_GB2312" w:hAnsi="仿宋_GB2312" w:eastAsia="仿宋_GB2312" w:cs="仿宋_GB2312"/>
          <w:color w:val="000000" w:themeColor="text1"/>
          <w:sz w:val="32"/>
          <w:szCs w:val="32"/>
          <w:lang w:eastAsia="zh-CN"/>
        </w:rPr>
        <w:t>城乡环保、环境综合治理专项经费（沿河新增区域）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themeColor="text1"/>
          <w:sz w:val="32"/>
          <w:szCs w:val="32"/>
          <w:lang w:eastAsia="zh-CN"/>
        </w:rPr>
        <w:t>食品药品监管站工作经费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、“武装经费”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安全监管（含道路交通）经费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个项目绩效目标实际完成情况。</w:t>
      </w:r>
    </w:p>
    <w:p w14:paraId="20389B09">
      <w:pPr>
        <w:numPr>
          <w:ilvl w:val="0"/>
          <w:numId w:val="0"/>
        </w:num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社会治安综合治理经费</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4.00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4.00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w:t>
      </w:r>
      <w:r>
        <w:rPr>
          <w:rFonts w:hint="eastAsia" w:ascii="仿宋_GB2312" w:hAnsi="仿宋_GB2312" w:eastAsia="仿宋_GB2312" w:cs="仿宋_GB2312"/>
          <w:sz w:val="32"/>
          <w:szCs w:val="32"/>
          <w:lang w:eastAsia="zh-CN"/>
        </w:rPr>
        <w:t>受理民事纠纷、扫黑除恶专项斗争、法治宣传教育工作 </w:t>
      </w:r>
      <w:r>
        <w:rPr>
          <w:rFonts w:hint="eastAsia" w:ascii="仿宋_GB2312" w:hAnsi="仿宋_GB2312" w:eastAsia="仿宋_GB2312" w:cs="仿宋_GB2312"/>
          <w:sz w:val="32"/>
          <w:szCs w:val="32"/>
          <w:lang w:val="en-US" w:eastAsia="zh-CN"/>
        </w:rPr>
        <w:t>、信访与维稳工作、社区矫正、“防邪”、社戒社康、铁路护路和“三电”设施保护、“雪亮工程”、网格化服务管理工作等</w:t>
      </w:r>
      <w:r>
        <w:rPr>
          <w:rFonts w:hint="eastAsia" w:ascii="仿宋_GB2312" w:hAnsi="仿宋_GB2312" w:eastAsia="仿宋_GB2312" w:cs="仿宋_GB2312"/>
          <w:sz w:val="32"/>
          <w:szCs w:val="32"/>
        </w:rPr>
        <w:t>，保障</w:t>
      </w:r>
      <w:r>
        <w:rPr>
          <w:rFonts w:hint="eastAsia" w:ascii="仿宋_GB2312" w:hAnsi="仿宋_GB2312" w:eastAsia="仿宋_GB2312" w:cs="仿宋_GB2312"/>
          <w:sz w:val="32"/>
          <w:szCs w:val="32"/>
          <w:lang w:eastAsia="zh-CN"/>
        </w:rPr>
        <w:t>社会的安定，提升了人民群众的获得感、幸福感、安全感。</w:t>
      </w:r>
      <w:r>
        <w:rPr>
          <w:rFonts w:hint="eastAsia" w:ascii="仿宋_GB2312" w:hAnsi="仿宋_GB2312" w:eastAsia="仿宋_GB2312" w:cs="仿宋_GB2312"/>
          <w:sz w:val="32"/>
          <w:szCs w:val="32"/>
        </w:rPr>
        <w:t>发现的主要问题：</w:t>
      </w:r>
      <w:r>
        <w:rPr>
          <w:rFonts w:hint="eastAsia" w:ascii="仿宋_GB2312" w:hAnsi="仿宋_GB2312" w:eastAsia="仿宋_GB2312" w:cs="仿宋_GB2312"/>
          <w:color w:val="000000"/>
          <w:kern w:val="0"/>
          <w:sz w:val="32"/>
          <w:szCs w:val="32"/>
          <w:shd w:val="clear" w:color="auto" w:fill="FFFFFF"/>
        </w:rPr>
        <w:t>1、法</w:t>
      </w:r>
      <w:r>
        <w:rPr>
          <w:rFonts w:hint="eastAsia" w:ascii="仿宋_GB2312" w:hAnsi="仿宋_GB2312" w:eastAsia="仿宋_GB2312" w:cs="仿宋_GB2312"/>
          <w:color w:val="000000"/>
          <w:kern w:val="0"/>
          <w:sz w:val="32"/>
          <w:szCs w:val="32"/>
          <w:shd w:val="clear" w:color="auto" w:fill="FFFFFF"/>
          <w:lang w:eastAsia="zh-CN"/>
        </w:rPr>
        <w:t>治</w:t>
      </w:r>
      <w:r>
        <w:rPr>
          <w:rFonts w:hint="eastAsia" w:ascii="仿宋_GB2312" w:hAnsi="仿宋_GB2312" w:eastAsia="仿宋_GB2312" w:cs="仿宋_GB2312"/>
          <w:color w:val="000000"/>
          <w:kern w:val="0"/>
          <w:sz w:val="32"/>
          <w:szCs w:val="32"/>
          <w:shd w:val="clear" w:color="auto" w:fill="FFFFFF"/>
        </w:rPr>
        <w:t>宣传深度广度还不够，一些群众的法律意识不强，矛盾纠纷时有发生。2、盗窃案件仍然发生，防范措施不到位，对群众的防范意识、教育抓得不够。</w:t>
      </w:r>
      <w:r>
        <w:rPr>
          <w:rFonts w:hint="eastAsia" w:ascii="仿宋_GB2312" w:hAnsi="仿宋_GB2312" w:eastAsia="仿宋_GB2312" w:cs="仿宋_GB2312"/>
          <w:sz w:val="32"/>
          <w:szCs w:val="32"/>
        </w:rPr>
        <w:t>下一步改进措施：</w:t>
      </w:r>
      <w:r>
        <w:rPr>
          <w:rFonts w:hint="eastAsia" w:ascii="仿宋_GB2312" w:hAnsi="仿宋_GB2312" w:eastAsia="仿宋_GB2312" w:cs="仿宋_GB2312"/>
          <w:sz w:val="32"/>
          <w:szCs w:val="32"/>
          <w:lang w:eastAsia="zh-CN"/>
        </w:rPr>
        <w:t>查漏补缺，制定措施维护社会稳定。</w:t>
      </w:r>
    </w:p>
    <w:p w14:paraId="469329DC">
      <w:p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城乡环保、</w:t>
      </w:r>
      <w:r>
        <w:rPr>
          <w:rFonts w:hint="eastAsia" w:ascii="仿宋_GB2312" w:hAnsi="仿宋_GB2312" w:eastAsia="仿宋_GB2312" w:cs="仿宋_GB2312"/>
          <w:color w:val="000000" w:themeColor="text1"/>
          <w:sz w:val="32"/>
          <w:szCs w:val="32"/>
          <w:lang w:eastAsia="zh-CN"/>
        </w:rPr>
        <w:t>环境综合治理专项经费（沿河新增区域）</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85</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66.90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78.70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主要</w:t>
      </w:r>
      <w:r>
        <w:rPr>
          <w:rFonts w:hint="eastAsia" w:ascii="仿宋_GB2312" w:hAnsi="仿宋_GB2312" w:eastAsia="仿宋_GB2312" w:cs="仿宋_GB2312"/>
          <w:sz w:val="32"/>
          <w:szCs w:val="32"/>
          <w:lang w:val="zh-CN"/>
        </w:rPr>
        <w:t>用于集镇新增区域的环境常态化清扫保洁、三个公厕保洁、集镇秩序维护、新增区域绿化改造等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发现的主要问题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少数老百姓的环卫意识不强，厨余垃圾随处倒、白色垃圾随手扔</w:t>
      </w:r>
      <w:r>
        <w:rPr>
          <w:rFonts w:hint="eastAsia" w:ascii="仿宋_GB2312" w:hAnsi="仿宋_GB2312" w:eastAsia="仿宋_GB2312" w:cs="仿宋_GB2312"/>
          <w:sz w:val="32"/>
          <w:szCs w:val="32"/>
        </w:rPr>
        <w:t>。下一步改进措施：</w:t>
      </w:r>
      <w:r>
        <w:rPr>
          <w:rFonts w:hint="eastAsia" w:ascii="仿宋_GB2312" w:hAnsi="仿宋_GB2312" w:eastAsia="仿宋_GB2312" w:cs="仿宋_GB2312"/>
          <w:sz w:val="32"/>
          <w:szCs w:val="32"/>
          <w:lang w:val="en-US" w:eastAsia="zh-CN"/>
        </w:rPr>
        <w:t>加强环保宣传，规范群众文明行为，养成良好卫生习惯</w:t>
      </w:r>
      <w:r>
        <w:rPr>
          <w:rFonts w:hint="eastAsia" w:ascii="仿宋_GB2312" w:hAnsi="仿宋_GB2312" w:eastAsia="仿宋_GB2312" w:cs="仿宋_GB2312"/>
          <w:sz w:val="32"/>
          <w:szCs w:val="32"/>
          <w:lang w:eastAsia="zh-CN"/>
        </w:rPr>
        <w:t>。</w:t>
      </w:r>
    </w:p>
    <w:p w14:paraId="73B07227">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（3）</w:t>
      </w:r>
      <w:r>
        <w:rPr>
          <w:rFonts w:hint="eastAsia" w:ascii="仿宋_GB2312" w:hAnsi="仿宋_GB2312" w:eastAsia="仿宋_GB2312" w:cs="仿宋_GB2312"/>
          <w:color w:val="000000" w:themeColor="text1"/>
          <w:sz w:val="32"/>
          <w:szCs w:val="32"/>
          <w:lang w:eastAsia="zh-CN"/>
        </w:rPr>
        <w:t>食品药品监管站工作经费</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万元，执行数</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w:t>
      </w:r>
      <w:r>
        <w:rPr>
          <w:rFonts w:hint="eastAsia" w:ascii="仿宋_GB2312" w:hAnsi="仿宋_GB2312" w:eastAsia="仿宋_GB2312" w:cs="仿宋_GB2312"/>
          <w:sz w:val="32"/>
          <w:szCs w:val="32"/>
          <w:lang w:eastAsia="zh-CN"/>
        </w:rPr>
        <w:t>微信群、村务公开栏、农村小广播等方式，普及食品安全法律法规意识；</w:t>
      </w:r>
      <w:r>
        <w:rPr>
          <w:rFonts w:hint="eastAsia" w:ascii="仿宋_GB2312" w:hAnsi="仿宋_GB2312" w:eastAsia="仿宋_GB2312" w:cs="仿宋_GB2312"/>
          <w:sz w:val="32"/>
          <w:szCs w:val="32"/>
        </w:rPr>
        <w:t>对嘉峨茶谷、中小学、幼儿园食堂、小型餐馆、母婴用品店等开展食品安全检查6次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群体性聚餐实行严格审批的程序，最大限度预防食品安全事故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2020年</w:t>
      </w:r>
      <w:r>
        <w:rPr>
          <w:rFonts w:hint="eastAsia" w:ascii="仿宋_GB2312" w:hAnsi="仿宋_GB2312" w:eastAsia="仿宋_GB2312" w:cs="仿宋_GB2312"/>
          <w:sz w:val="32"/>
          <w:szCs w:val="32"/>
        </w:rPr>
        <w:t>群众聚餐共计</w:t>
      </w:r>
      <w:r>
        <w:rPr>
          <w:rFonts w:hint="eastAsia" w:ascii="仿宋_GB2312" w:hAnsi="仿宋_GB2312" w:eastAsia="仿宋_GB2312" w:cs="仿宋_GB2312"/>
          <w:sz w:val="32"/>
          <w:szCs w:val="32"/>
          <w:lang w:val="en-US" w:eastAsia="zh-CN"/>
        </w:rPr>
        <w:t>134</w:t>
      </w:r>
      <w:r>
        <w:rPr>
          <w:rFonts w:hint="eastAsia" w:ascii="仿宋_GB2312" w:hAnsi="仿宋_GB2312" w:eastAsia="仿宋_GB2312" w:cs="仿宋_GB2312"/>
          <w:sz w:val="32"/>
          <w:szCs w:val="32"/>
        </w:rPr>
        <w:t>场次，</w:t>
      </w:r>
      <w:r>
        <w:rPr>
          <w:rFonts w:hint="eastAsia" w:ascii="仿宋_GB2312" w:hAnsi="仿宋_GB2312" w:eastAsia="仿宋_GB2312" w:cs="仿宋_GB2312"/>
          <w:sz w:val="32"/>
          <w:szCs w:val="32"/>
          <w:lang w:val="en-US" w:eastAsia="zh-CN"/>
        </w:rPr>
        <w:t>2399</w:t>
      </w:r>
      <w:r>
        <w:rPr>
          <w:rFonts w:hint="eastAsia" w:ascii="仿宋_GB2312" w:hAnsi="仿宋_GB2312" w:eastAsia="仿宋_GB2312" w:cs="仿宋_GB2312"/>
          <w:sz w:val="32"/>
          <w:szCs w:val="32"/>
        </w:rPr>
        <w:t>桌，没有发生食品安全事故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进一步加强对农贸市场规范的管理，疫情期间加大对活禽宰杀、市场消毒等工作监管力度</w:t>
      </w:r>
      <w:r>
        <w:rPr>
          <w:rFonts w:hint="eastAsia" w:ascii="仿宋_GB2312" w:hAnsi="仿宋_GB2312" w:eastAsia="仿宋_GB2312" w:cs="仿宋_GB2312"/>
          <w:sz w:val="32"/>
          <w:szCs w:val="32"/>
          <w:lang w:eastAsia="zh-CN"/>
        </w:rPr>
        <w:t>；加强餐饮服务单位食品安全暨后厨卫生大排查力度。以</w:t>
      </w:r>
      <w:r>
        <w:rPr>
          <w:rFonts w:hint="eastAsia" w:ascii="仿宋_GB2312" w:hAnsi="仿宋_GB2312" w:eastAsia="仿宋_GB2312" w:cs="仿宋_GB2312"/>
          <w:sz w:val="32"/>
          <w:szCs w:val="32"/>
        </w:rPr>
        <w:t>保障</w:t>
      </w:r>
      <w:r>
        <w:rPr>
          <w:rFonts w:hint="eastAsia" w:ascii="仿宋_GB2312" w:hAnsi="仿宋_GB2312" w:eastAsia="仿宋_GB2312" w:cs="仿宋_GB2312"/>
          <w:sz w:val="32"/>
          <w:szCs w:val="32"/>
          <w:lang w:eastAsia="zh-CN"/>
        </w:rPr>
        <w:t>广大群众生命安全，提高消费者安全意识和自我保护能力。</w:t>
      </w:r>
      <w:r>
        <w:rPr>
          <w:rFonts w:hint="eastAsia" w:ascii="仿宋_GB2312" w:hAnsi="仿宋_GB2312" w:eastAsia="仿宋_GB2312" w:cs="仿宋_GB2312"/>
          <w:sz w:val="32"/>
          <w:szCs w:val="32"/>
        </w:rPr>
        <w:t>发现的主要问题：</w:t>
      </w:r>
      <w:r>
        <w:rPr>
          <w:rFonts w:hint="eastAsia" w:ascii="仿宋_GB2312" w:hAnsi="仿宋_GB2312" w:eastAsia="仿宋_GB2312" w:cs="仿宋_GB2312"/>
          <w:sz w:val="32"/>
          <w:szCs w:val="32"/>
          <w:lang w:eastAsia="zh-CN"/>
        </w:rPr>
        <w:t>小作坊监控力度难，流动摊贩流动性强，管理难度较大</w:t>
      </w:r>
      <w:r>
        <w:rPr>
          <w:rFonts w:hint="eastAsia" w:ascii="仿宋_GB2312" w:hAnsi="仿宋_GB2312" w:eastAsia="仿宋_GB2312" w:cs="仿宋_GB2312"/>
          <w:sz w:val="32"/>
          <w:szCs w:val="32"/>
        </w:rPr>
        <w:t>。下一步改进措施：</w:t>
      </w:r>
      <w:r>
        <w:rPr>
          <w:rFonts w:hint="eastAsia" w:ascii="仿宋_GB2312" w:hAnsi="仿宋_GB2312" w:eastAsia="仿宋_GB2312" w:cs="仿宋_GB2312"/>
          <w:sz w:val="32"/>
          <w:szCs w:val="32"/>
          <w:lang w:eastAsia="zh-CN"/>
        </w:rPr>
        <w:t>加强巡查，鼓励实施流动摊贩备案登记，加强对小作坊的监管。特别是加大力量组织实施对校园周边环境</w:t>
      </w:r>
      <w:r>
        <w:rPr>
          <w:rFonts w:hint="eastAsia" w:ascii="仿宋_GB2312" w:hAnsi="仿宋_GB2312" w:eastAsia="仿宋_GB2312" w:cs="仿宋_GB2312"/>
          <w:sz w:val="32"/>
          <w:szCs w:val="32"/>
          <w:lang w:val="en-US" w:eastAsia="zh-CN"/>
        </w:rPr>
        <w:t>的整治，保护好祖国的下一代免受垃圾食品的侵害。</w:t>
      </w:r>
    </w:p>
    <w:p w14:paraId="7976303E">
      <w:pPr>
        <w:pStyle w:val="2"/>
        <w:ind w:firstLine="642"/>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武装工作经费项目绩效目标完成情况综述。项目全年预算数3.00万元，执行数为3.00万元，完成预算的100%。全年共开展政治教育14次，累计25.5课时，利用征兵期间到学校开展国防教育累次5次，以提高民兵预备役人员素质；投入3万余元规范了“三图”“二案”和储备库室的建设工作，应急物资器材装备按要求配套齐全，做到存放有序并做好出入库登记；民兵点验到点率达100%；按照年度军事训练任务，组织专武干部进行培训1次，按计划分2批次参加了民兵军事训练，参训率达100%；</w:t>
      </w:r>
      <w:r>
        <w:rPr>
          <w:rFonts w:hint="eastAsia" w:ascii="仿宋_GB2312" w:hAnsi="仿宋_GB2312" w:eastAsia="仿宋_GB2312" w:cs="仿宋_GB2312"/>
          <w:b w:val="0"/>
          <w:bCs w:val="0"/>
          <w:sz w:val="32"/>
          <w:szCs w:val="32"/>
        </w:rPr>
        <w:t>兵役登记统计。全年按照适龄青年18周岁的青年76人全部进行兵役登记，严把文化关、年龄关和病史调查关，政考合格率达100%</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根据市征兵办下达的任务数，严格按照送检要求，足额送检，完成任务率达100%</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按照上级命令，组织民兵在疫情期间在各村主要村道进行体温检测、入户宣传疫情知识等，组织民兵25人对夹江县“8.18”受灾进行救援；按上级要求共抽调干部与民兵预备役人员300余人分6次参与景区违建整治工作，随时抽调人员参与集中攻坚，落实人员负责蹲点驻守，其中一次共计50人的干部与民兵预备役人员中蹲点驻守13天，强化民兵作用发挥。发现的主要问题：年轻人吃苦能力和承压能力不强。下一步改进措施：加强思想教育、军事训练、锻炼吃苦耐劳精神。</w:t>
      </w:r>
    </w:p>
    <w:p w14:paraId="719BBC7A">
      <w:pPr>
        <w:pStyle w:val="2"/>
        <w:ind w:firstLine="642"/>
        <w:jc w:val="both"/>
        <w:rPr>
          <w:rFonts w:hint="default" w:eastAsia="仿宋_GB2312"/>
          <w:lang w:val="en-US" w:eastAsia="zh-CN"/>
        </w:rPr>
      </w:pPr>
      <w:r>
        <w:rPr>
          <w:rFonts w:hint="eastAsia" w:ascii="仿宋_GB2312" w:hAnsi="仿宋_GB2312" w:eastAsia="仿宋_GB2312" w:cs="仿宋_GB2312"/>
          <w:b w:val="0"/>
          <w:bCs w:val="0"/>
          <w:sz w:val="32"/>
          <w:szCs w:val="32"/>
          <w:lang w:val="en-US" w:eastAsia="zh-CN"/>
        </w:rPr>
        <w:t>（5）安全监管（含道路交通）项目绩效目标完成情况综述。项目全年预算数20万元，执行数为20万元，完成预算的100%。通过定期现场检查企业落实疫情防控、安全管控责任情况，做到疫情防控、复工复产、安全生产“三手抓、三不误”。截至目前，全镇15家规模以上工业企业以及辖区内规下企业均复工复产；将安全生产清单制管理工作主动抓、重点抓，制定《符溪镇安全生产清单制管理工作方案》，全镇金威利、龙马木业、伊心动漫、正宇塑业等规上企业已基本完成制定工作，并持续修订完善；全面开展安全生产专项整治三年行动、排险除患专项行动，制定并印发《符溪镇安全生产专项整治三年行动计划》，检查32家企事业单位（</w:t>
      </w:r>
      <w:r>
        <w:rPr>
          <w:rFonts w:hint="eastAsia" w:ascii="仿宋_GB2312" w:hAnsi="仿宋_GB2312" w:eastAsia="仿宋_GB2312" w:cs="仿宋_GB2312"/>
          <w:b w:val="0"/>
          <w:bCs w:val="0"/>
          <w:i w:val="0"/>
          <w:caps w:val="0"/>
          <w:color w:val="333333"/>
          <w:spacing w:val="0"/>
          <w:sz w:val="32"/>
          <w:szCs w:val="32"/>
          <w:shd w:val="clear" w:fill="FFFFFF"/>
          <w:lang w:val="en-US" w:eastAsia="zh-CN"/>
        </w:rPr>
        <w:t>突出抓好消防、危险化学品、道路交通、建筑施工、工贸企业等风险领域）</w:t>
      </w:r>
      <w:r>
        <w:rPr>
          <w:rFonts w:hint="eastAsia" w:ascii="仿宋_GB2312" w:hAnsi="仿宋_GB2312" w:eastAsia="仿宋_GB2312" w:cs="仿宋_GB2312"/>
          <w:b w:val="0"/>
          <w:bCs w:val="0"/>
          <w:sz w:val="32"/>
          <w:szCs w:val="32"/>
          <w:lang w:val="en-US" w:eastAsia="zh-CN"/>
        </w:rPr>
        <w:t xml:space="preserve">，排查各类隐84条，整改率100%；在丰收村模拟现场开展了防汛地灾综合应急演练。开展应急宣教培训1次，镇、村（社区）上成立10支应急队伍，应急物资储备齐全；组织派出所、供电所、燃气公司、径山社区等相关单位以集镇消防安全为重点，对集镇老旧房屋区域消开展了消防安全大检查，并对排查的安全隐患进行了整改，增配20个灭火器，确保辖区消防安全。发现的主要问题：企业主体安全意识不强，镇安监办检查一次，整改一次，主动性不强。下一步改进措施：加强教育引导，提升监管力度。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p>
    <w:tbl>
      <w:tblPr>
        <w:tblStyle w:val="15"/>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931"/>
        <w:gridCol w:w="436"/>
        <w:gridCol w:w="1025"/>
        <w:gridCol w:w="2392"/>
        <w:gridCol w:w="2102"/>
        <w:gridCol w:w="292"/>
        <w:gridCol w:w="2392"/>
      </w:tblGrid>
      <w:tr w14:paraId="19552E6F">
        <w:tblPrEx>
          <w:tblCellMar>
            <w:top w:w="0" w:type="dxa"/>
            <w:left w:w="0" w:type="dxa"/>
            <w:bottom w:w="0" w:type="dxa"/>
            <w:right w:w="0" w:type="dxa"/>
          </w:tblCellMar>
        </w:tblPrEx>
        <w:trPr>
          <w:trHeight w:val="1034" w:hRule="atLeast"/>
          <w:jc w:val="center"/>
        </w:trPr>
        <w:tc>
          <w:tcPr>
            <w:tcW w:w="9960" w:type="dxa"/>
            <w:gridSpan w:val="8"/>
            <w:tcBorders>
              <w:top w:val="nil"/>
              <w:left w:val="nil"/>
              <w:bottom w:val="nil"/>
              <w:right w:val="nil"/>
            </w:tcBorders>
            <w:tcMar>
              <w:top w:w="15" w:type="dxa"/>
              <w:left w:w="15" w:type="dxa"/>
              <w:right w:w="15" w:type="dxa"/>
            </w:tcMar>
            <w:vAlign w:val="center"/>
          </w:tcPr>
          <w:p w14:paraId="4F548A1D">
            <w:pPr>
              <w:widowControl/>
              <w:jc w:val="center"/>
              <w:textAlignment w:val="center"/>
              <w:rPr>
                <w:rFonts w:hint="eastAsia" w:ascii="宋体" w:hAnsi="宋体" w:eastAsia="宋体" w:cs="宋体"/>
                <w:b/>
                <w:bCs/>
                <w:color w:val="000000"/>
                <w:kern w:val="0"/>
                <w:sz w:val="36"/>
                <w:szCs w:val="36"/>
                <w:lang w:eastAsia="zh-CN"/>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lang w:eastAsia="zh-CN"/>
              </w:rPr>
              <w:t>（一）</w:t>
            </w:r>
          </w:p>
          <w:p w14:paraId="7F7B8EB1">
            <w:pPr>
              <w:widowControl/>
              <w:jc w:val="center"/>
              <w:textAlignment w:val="center"/>
              <w:rPr>
                <w:rFonts w:ascii="宋体" w:hAnsi="宋体" w:cs="宋体"/>
                <w:color w:val="000000"/>
                <w:sz w:val="36"/>
                <w:szCs w:val="36"/>
              </w:rPr>
            </w:pPr>
            <w:r>
              <w:rPr>
                <w:rFonts w:hint="eastAsia" w:ascii="仿宋_GB2312" w:hAnsi="仿宋_GB2312" w:eastAsia="仿宋_GB2312" w:cs="仿宋_GB2312"/>
                <w:color w:val="000000"/>
                <w:kern w:val="0"/>
                <w:sz w:val="32"/>
                <w:szCs w:val="32"/>
              </w:rPr>
              <w:t>(20</w:t>
            </w:r>
            <w:r>
              <w:rPr>
                <w:rFonts w:hint="eastAsia" w:ascii="仿宋_GB2312" w:hAnsi="仿宋_GB2312" w:eastAsia="仿宋_GB2312" w:cs="仿宋_GB2312"/>
                <w:color w:val="000000"/>
                <w:kern w:val="0"/>
                <w:sz w:val="32"/>
                <w:szCs w:val="32"/>
                <w:lang w:val="en-US" w:eastAsia="zh-CN"/>
              </w:rPr>
              <w:t>20</w:t>
            </w:r>
            <w:r>
              <w:rPr>
                <w:rFonts w:hint="eastAsia" w:ascii="仿宋_GB2312" w:hAnsi="仿宋_GB2312" w:eastAsia="仿宋_GB2312" w:cs="仿宋_GB2312"/>
                <w:color w:val="000000"/>
                <w:kern w:val="0"/>
                <w:sz w:val="32"/>
                <w:szCs w:val="32"/>
              </w:rPr>
              <w:t>年度)</w:t>
            </w:r>
          </w:p>
        </w:tc>
      </w:tr>
      <w:tr w14:paraId="5F131927">
        <w:tblPrEx>
          <w:tblCellMar>
            <w:top w:w="0" w:type="dxa"/>
            <w:left w:w="0" w:type="dxa"/>
            <w:bottom w:w="0" w:type="dxa"/>
            <w:right w:w="0" w:type="dxa"/>
          </w:tblCellMar>
        </w:tblPrEx>
        <w:trPr>
          <w:trHeight w:val="276" w:hRule="atLeast"/>
          <w:jc w:val="center"/>
        </w:trPr>
        <w:tc>
          <w:tcPr>
            <w:tcW w:w="2782"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9EBC7C">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项目名称</w:t>
            </w:r>
          </w:p>
        </w:tc>
        <w:tc>
          <w:tcPr>
            <w:tcW w:w="717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70E0F6">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eastAsia="zh-CN"/>
              </w:rPr>
              <w:t>社会治安综合治理经费</w:t>
            </w:r>
          </w:p>
        </w:tc>
      </w:tr>
      <w:tr w14:paraId="47FC3C3A">
        <w:tblPrEx>
          <w:tblCellMar>
            <w:top w:w="0" w:type="dxa"/>
            <w:left w:w="0" w:type="dxa"/>
            <w:bottom w:w="0" w:type="dxa"/>
            <w:right w:w="0" w:type="dxa"/>
          </w:tblCellMar>
        </w:tblPrEx>
        <w:trPr>
          <w:trHeight w:val="276" w:hRule="atLeast"/>
          <w:jc w:val="center"/>
        </w:trPr>
        <w:tc>
          <w:tcPr>
            <w:tcW w:w="2782"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011665">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预算单位</w:t>
            </w:r>
          </w:p>
        </w:tc>
        <w:tc>
          <w:tcPr>
            <w:tcW w:w="717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D15E74">
            <w:pPr>
              <w:widowControl/>
              <w:jc w:val="center"/>
              <w:textAlignment w:val="cente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峨眉山市符溪镇人民政府</w:t>
            </w:r>
          </w:p>
        </w:tc>
      </w:tr>
      <w:tr w14:paraId="2B154D57">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966C1B">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预算执行情况(万元)</w:t>
            </w:r>
          </w:p>
        </w:tc>
        <w:tc>
          <w:tcPr>
            <w:tcW w:w="239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BFCEDB">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DEF50C">
            <w:pPr>
              <w:widowControl/>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4.00万元</w:t>
            </w:r>
          </w:p>
        </w:tc>
        <w:tc>
          <w:tcPr>
            <w:tcW w:w="21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524109">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执行数:</w:t>
            </w:r>
          </w:p>
        </w:tc>
        <w:tc>
          <w:tcPr>
            <w:tcW w:w="26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BD3F4C">
            <w:pPr>
              <w:widowControl/>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4.00万元</w:t>
            </w:r>
          </w:p>
        </w:tc>
      </w:tr>
      <w:tr w14:paraId="1D20326D">
        <w:tblPrEx>
          <w:tblCellMar>
            <w:top w:w="0" w:type="dxa"/>
            <w:left w:w="0" w:type="dxa"/>
            <w:bottom w:w="0" w:type="dxa"/>
            <w:right w:w="0" w:type="dxa"/>
          </w:tblCellMar>
        </w:tblPrEx>
        <w:trPr>
          <w:trHeight w:val="1013"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0E6D2F">
            <w:pPr>
              <w:jc w:val="center"/>
              <w:rPr>
                <w:rFonts w:hint="eastAsia" w:ascii="仿宋_GB2312" w:hAnsi="仿宋_GB2312" w:eastAsia="仿宋_GB2312" w:cs="仿宋_GB2312"/>
                <w:color w:val="000000"/>
                <w:sz w:val="32"/>
                <w:szCs w:val="32"/>
              </w:rPr>
            </w:pPr>
          </w:p>
        </w:tc>
        <w:tc>
          <w:tcPr>
            <w:tcW w:w="239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91D3EC">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FEBC0D">
            <w:pPr>
              <w:widowControl/>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4.00万元</w:t>
            </w:r>
          </w:p>
        </w:tc>
        <w:tc>
          <w:tcPr>
            <w:tcW w:w="21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6551E8">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其中-财政拨款:</w:t>
            </w:r>
          </w:p>
        </w:tc>
        <w:tc>
          <w:tcPr>
            <w:tcW w:w="26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4D1F5E">
            <w:pPr>
              <w:widowControl/>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4.00万元</w:t>
            </w:r>
          </w:p>
        </w:tc>
      </w:tr>
      <w:tr w14:paraId="3D46BC44">
        <w:tblPrEx>
          <w:tblCellMar>
            <w:top w:w="0" w:type="dxa"/>
            <w:left w:w="0" w:type="dxa"/>
            <w:bottom w:w="0" w:type="dxa"/>
            <w:right w:w="0" w:type="dxa"/>
          </w:tblCellMar>
        </w:tblPrEx>
        <w:trPr>
          <w:trHeight w:val="2613"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6B5D79">
            <w:pPr>
              <w:jc w:val="center"/>
              <w:rPr>
                <w:rFonts w:hint="eastAsia" w:ascii="仿宋_GB2312" w:hAnsi="仿宋_GB2312" w:eastAsia="仿宋_GB2312" w:cs="仿宋_GB2312"/>
                <w:color w:val="000000"/>
                <w:sz w:val="32"/>
                <w:szCs w:val="32"/>
              </w:rPr>
            </w:pPr>
          </w:p>
        </w:tc>
        <w:tc>
          <w:tcPr>
            <w:tcW w:w="239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89E141">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814E2F">
            <w:pPr>
              <w:widowControl/>
              <w:jc w:val="center"/>
              <w:textAlignment w:val="center"/>
              <w:rPr>
                <w:rFonts w:hint="eastAsia" w:ascii="仿宋_GB2312" w:hAnsi="仿宋_GB2312" w:eastAsia="仿宋_GB2312" w:cs="仿宋_GB2312"/>
                <w:color w:val="000000"/>
                <w:sz w:val="32"/>
                <w:szCs w:val="32"/>
              </w:rPr>
            </w:pPr>
          </w:p>
        </w:tc>
        <w:tc>
          <w:tcPr>
            <w:tcW w:w="21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A2509E">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其它资金:</w:t>
            </w:r>
          </w:p>
        </w:tc>
        <w:tc>
          <w:tcPr>
            <w:tcW w:w="26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BBBE71">
            <w:pPr>
              <w:jc w:val="center"/>
              <w:rPr>
                <w:rFonts w:hint="eastAsia" w:ascii="仿宋_GB2312" w:hAnsi="仿宋_GB2312" w:eastAsia="仿宋_GB2312" w:cs="仿宋_GB2312"/>
                <w:color w:val="000000"/>
                <w:sz w:val="32"/>
                <w:szCs w:val="32"/>
              </w:rPr>
            </w:pPr>
          </w:p>
        </w:tc>
      </w:tr>
      <w:tr w14:paraId="293208F3">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8CB714">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年度目标完成情况</w:t>
            </w:r>
          </w:p>
        </w:tc>
        <w:tc>
          <w:tcPr>
            <w:tcW w:w="4784"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71B23C">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预期目标</w:t>
            </w:r>
          </w:p>
        </w:tc>
        <w:tc>
          <w:tcPr>
            <w:tcW w:w="478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DDA893">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实际完成目标</w:t>
            </w:r>
          </w:p>
        </w:tc>
      </w:tr>
      <w:tr w14:paraId="384CCFF8">
        <w:tblPrEx>
          <w:tblCellMar>
            <w:top w:w="0" w:type="dxa"/>
            <w:left w:w="0" w:type="dxa"/>
            <w:bottom w:w="0" w:type="dxa"/>
            <w:right w:w="0" w:type="dxa"/>
          </w:tblCellMar>
        </w:tblPrEx>
        <w:trPr>
          <w:trHeight w:val="17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FDA6A8">
            <w:pPr>
              <w:jc w:val="center"/>
              <w:rPr>
                <w:rFonts w:hint="eastAsia" w:ascii="仿宋_GB2312" w:hAnsi="仿宋_GB2312" w:eastAsia="仿宋_GB2312" w:cs="仿宋_GB2312"/>
                <w:color w:val="000000"/>
                <w:sz w:val="32"/>
                <w:szCs w:val="32"/>
              </w:rPr>
            </w:pPr>
          </w:p>
        </w:tc>
        <w:tc>
          <w:tcPr>
            <w:tcW w:w="4784"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FC1A40">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保障</w:t>
            </w:r>
            <w:r>
              <w:rPr>
                <w:rFonts w:hint="eastAsia" w:ascii="仿宋_GB2312" w:hAnsi="仿宋_GB2312" w:eastAsia="仿宋_GB2312" w:cs="仿宋_GB2312"/>
                <w:sz w:val="32"/>
                <w:szCs w:val="32"/>
                <w:lang w:eastAsia="zh-CN"/>
              </w:rPr>
              <w:t>社会的安定，提升了人民群众的获得感、幸福感、安全感</w:t>
            </w:r>
          </w:p>
        </w:tc>
        <w:tc>
          <w:tcPr>
            <w:tcW w:w="478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DA088E">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保障</w:t>
            </w:r>
            <w:r>
              <w:rPr>
                <w:rFonts w:hint="eastAsia" w:ascii="仿宋_GB2312" w:hAnsi="仿宋_GB2312" w:eastAsia="仿宋_GB2312" w:cs="仿宋_GB2312"/>
                <w:sz w:val="32"/>
                <w:szCs w:val="32"/>
                <w:lang w:eastAsia="zh-CN"/>
              </w:rPr>
              <w:t>社会的安定，提升了人民群众的获得感、幸福感、安全感</w:t>
            </w:r>
          </w:p>
        </w:tc>
      </w:tr>
      <w:tr w14:paraId="27B63A51">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20F42006">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绩效指标完成情况</w:t>
            </w:r>
          </w:p>
        </w:tc>
        <w:tc>
          <w:tcPr>
            <w:tcW w:w="9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774777">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一级指标</w:t>
            </w:r>
          </w:p>
        </w:tc>
        <w:tc>
          <w:tcPr>
            <w:tcW w:w="146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A8681E">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029833">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三级指标</w:t>
            </w:r>
          </w:p>
        </w:tc>
        <w:tc>
          <w:tcPr>
            <w:tcW w:w="21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BF370D">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预期指标值(包含数字及文字描述)</w:t>
            </w:r>
          </w:p>
        </w:tc>
        <w:tc>
          <w:tcPr>
            <w:tcW w:w="26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3990BD">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实际完成指标值(包含数字及文字描述)</w:t>
            </w:r>
          </w:p>
        </w:tc>
      </w:tr>
      <w:tr w14:paraId="492D643F">
        <w:tblPrEx>
          <w:tblCellMar>
            <w:top w:w="0" w:type="dxa"/>
            <w:left w:w="0" w:type="dxa"/>
            <w:bottom w:w="0" w:type="dxa"/>
            <w:right w:w="0" w:type="dxa"/>
          </w:tblCellMar>
        </w:tblPrEx>
        <w:trPr>
          <w:trHeight w:val="3281"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6B0ADA99">
            <w:pPr>
              <w:widowControl/>
              <w:jc w:val="center"/>
              <w:textAlignment w:val="center"/>
              <w:rPr>
                <w:rFonts w:hint="eastAsia" w:ascii="仿宋_GB2312" w:hAnsi="仿宋_GB2312" w:eastAsia="仿宋_GB2312" w:cs="仿宋_GB2312"/>
                <w:color w:val="000000"/>
                <w:sz w:val="32"/>
                <w:szCs w:val="32"/>
              </w:rPr>
            </w:pPr>
          </w:p>
        </w:tc>
        <w:tc>
          <w:tcPr>
            <w:tcW w:w="9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F7AE83">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项目完成指标</w:t>
            </w:r>
          </w:p>
        </w:tc>
        <w:tc>
          <w:tcPr>
            <w:tcW w:w="146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3FF82C">
            <w:pPr>
              <w:widowControl/>
              <w:jc w:val="center"/>
              <w:textAlignment w:val="cente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049C60">
            <w:pPr>
              <w:widowControl/>
              <w:jc w:val="center"/>
              <w:textAlignment w:val="cente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社会治安依法治理，创建平安镇</w:t>
            </w:r>
          </w:p>
        </w:tc>
        <w:tc>
          <w:tcPr>
            <w:tcW w:w="21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94F729">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加强法制宣传、矛盾调解保</w:t>
            </w:r>
            <w:r>
              <w:rPr>
                <w:rFonts w:hint="eastAsia" w:ascii="仿宋_GB2312" w:hAnsi="仿宋_GB2312" w:eastAsia="仿宋_GB2312" w:cs="仿宋_GB2312"/>
                <w:color w:val="000000"/>
                <w:sz w:val="32"/>
                <w:szCs w:val="32"/>
              </w:rPr>
              <w:t>障</w:t>
            </w:r>
            <w:r>
              <w:rPr>
                <w:rFonts w:hint="eastAsia" w:ascii="仿宋_GB2312" w:hAnsi="仿宋_GB2312" w:eastAsia="仿宋_GB2312" w:cs="仿宋_GB2312"/>
                <w:color w:val="000000"/>
                <w:sz w:val="32"/>
                <w:szCs w:val="32"/>
                <w:lang w:eastAsia="zh-CN"/>
              </w:rPr>
              <w:t>社会的安定、和谐，提升了人民群众的获得感、幸福感、安全感</w:t>
            </w:r>
          </w:p>
        </w:tc>
        <w:tc>
          <w:tcPr>
            <w:tcW w:w="26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20BBF9">
            <w:pPr>
              <w:widowControl/>
              <w:jc w:val="both"/>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通过</w:t>
            </w:r>
            <w:r>
              <w:rPr>
                <w:rFonts w:hint="eastAsia" w:ascii="仿宋_GB2312" w:hAnsi="仿宋_GB2312" w:eastAsia="仿宋_GB2312" w:cs="仿宋_GB2312"/>
                <w:color w:val="000000"/>
                <w:sz w:val="32"/>
                <w:szCs w:val="32"/>
                <w:lang w:eastAsia="zh-CN"/>
              </w:rPr>
              <w:t>受理民事纠纷全镇共受理各类民事纠纷</w:t>
            </w:r>
            <w:r>
              <w:rPr>
                <w:rFonts w:hint="eastAsia" w:ascii="仿宋_GB2312" w:hAnsi="仿宋_GB2312" w:eastAsia="仿宋_GB2312" w:cs="仿宋_GB2312"/>
                <w:color w:val="000000"/>
                <w:sz w:val="32"/>
                <w:szCs w:val="32"/>
                <w:lang w:val="en-US" w:eastAsia="zh-CN"/>
              </w:rPr>
              <w:t>160余起（达成书面协议的21起，口头协议140余起），</w:t>
            </w:r>
            <w:r>
              <w:rPr>
                <w:rFonts w:hint="eastAsia" w:ascii="仿宋_GB2312" w:hAnsi="仿宋_GB2312" w:eastAsia="仿宋_GB2312" w:cs="仿宋_GB2312"/>
                <w:color w:val="000000"/>
                <w:sz w:val="32"/>
                <w:szCs w:val="32"/>
                <w:lang w:eastAsia="zh-CN"/>
              </w:rPr>
              <w:t>调解</w:t>
            </w:r>
            <w:r>
              <w:rPr>
                <w:rFonts w:hint="eastAsia" w:ascii="仿宋_GB2312" w:hAnsi="仿宋_GB2312" w:eastAsia="仿宋_GB2312" w:cs="仿宋_GB2312"/>
                <w:color w:val="000000"/>
                <w:sz w:val="32"/>
                <w:szCs w:val="32"/>
                <w:lang w:val="en-US" w:eastAsia="zh-CN"/>
              </w:rPr>
              <w:t>成功率100%；</w:t>
            </w:r>
            <w:r>
              <w:rPr>
                <w:rFonts w:hint="eastAsia" w:ascii="仿宋_GB2312" w:hAnsi="仿宋_GB2312" w:eastAsia="仿宋_GB2312" w:cs="仿宋_GB2312"/>
                <w:color w:val="000000"/>
                <w:sz w:val="32"/>
                <w:szCs w:val="32"/>
                <w:lang w:eastAsia="zh-CN"/>
              </w:rPr>
              <w:t>扫黑除恶专项斗争，</w:t>
            </w:r>
            <w:r>
              <w:rPr>
                <w:rFonts w:hint="eastAsia" w:ascii="仿宋_GB2312" w:hAnsi="仿宋_GB2312" w:eastAsia="仿宋_GB2312" w:cs="仿宋_GB2312"/>
                <w:color w:val="000000"/>
                <w:sz w:val="32"/>
                <w:szCs w:val="32"/>
                <w:lang w:val="en-US" w:eastAsia="zh-CN"/>
              </w:rPr>
              <w:t>全年共排查不稳定因素12条；</w:t>
            </w:r>
          </w:p>
          <w:p w14:paraId="360D2EEE">
            <w:pPr>
              <w:widowControl/>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法治宣传教育工作，“</w:t>
            </w:r>
            <w:r>
              <w:rPr>
                <w:rFonts w:hint="eastAsia" w:ascii="仿宋_GB2312" w:hAnsi="仿宋_GB2312" w:eastAsia="仿宋_GB2312" w:cs="仿宋_GB2312"/>
                <w:color w:val="000000"/>
                <w:sz w:val="32"/>
                <w:szCs w:val="32"/>
                <w:lang w:val="en-US" w:eastAsia="zh-CN"/>
              </w:rPr>
              <w:t>12.4”宪法宣传日</w:t>
            </w:r>
            <w:r>
              <w:rPr>
                <w:rFonts w:hint="eastAsia" w:ascii="仿宋_GB2312" w:hAnsi="仿宋_GB2312" w:eastAsia="仿宋_GB2312" w:cs="仿宋_GB2312"/>
                <w:color w:val="000000"/>
                <w:sz w:val="32"/>
                <w:szCs w:val="32"/>
                <w:lang w:eastAsia="zh-CN"/>
              </w:rPr>
              <w:t>等法治宣传</w:t>
            </w:r>
            <w:r>
              <w:rPr>
                <w:rFonts w:hint="eastAsia" w:ascii="仿宋_GB2312" w:hAnsi="仿宋_GB2312" w:eastAsia="仿宋_GB2312" w:cs="仿宋_GB2312"/>
                <w:color w:val="000000"/>
                <w:sz w:val="32"/>
                <w:szCs w:val="32"/>
                <w:lang w:val="en-US" w:eastAsia="zh-CN"/>
              </w:rPr>
              <w:t>7次</w:t>
            </w:r>
            <w:r>
              <w:rPr>
                <w:rFonts w:hint="eastAsia" w:ascii="仿宋_GB2312" w:hAnsi="仿宋_GB2312" w:eastAsia="仿宋_GB2312" w:cs="仿宋_GB2312"/>
                <w:color w:val="000000"/>
                <w:sz w:val="32"/>
                <w:szCs w:val="32"/>
                <w:lang w:eastAsia="zh-CN"/>
              </w:rPr>
              <w:t>，现场解答群众提问</w:t>
            </w:r>
            <w:r>
              <w:rPr>
                <w:rFonts w:hint="eastAsia" w:ascii="仿宋_GB2312" w:hAnsi="仿宋_GB2312" w:eastAsia="仿宋_GB2312" w:cs="仿宋_GB2312"/>
                <w:color w:val="000000"/>
                <w:sz w:val="32"/>
                <w:szCs w:val="32"/>
                <w:lang w:val="en-US" w:eastAsia="zh-CN"/>
              </w:rPr>
              <w:t>580人次</w:t>
            </w:r>
            <w:r>
              <w:rPr>
                <w:rFonts w:hint="eastAsia" w:ascii="仿宋_GB2312" w:hAnsi="仿宋_GB2312" w:eastAsia="仿宋_GB2312" w:cs="仿宋_GB2312"/>
                <w:color w:val="000000"/>
                <w:sz w:val="32"/>
                <w:szCs w:val="32"/>
                <w:lang w:eastAsia="zh-CN"/>
              </w:rPr>
              <w:t>，发放宣传</w:t>
            </w:r>
            <w:r>
              <w:rPr>
                <w:rFonts w:hint="eastAsia" w:ascii="仿宋_GB2312" w:hAnsi="仿宋_GB2312" w:eastAsia="仿宋_GB2312" w:cs="仿宋_GB2312"/>
                <w:color w:val="000000"/>
                <w:sz w:val="32"/>
                <w:szCs w:val="32"/>
                <w:lang w:eastAsia="zh-CN"/>
              </w:rPr>
              <w:fldChar w:fldCharType="begin"/>
            </w:r>
            <w:r>
              <w:rPr>
                <w:rFonts w:hint="eastAsia" w:ascii="仿宋_GB2312" w:hAnsi="仿宋_GB2312" w:eastAsia="仿宋_GB2312" w:cs="仿宋_GB2312"/>
                <w:color w:val="000000"/>
                <w:sz w:val="32"/>
                <w:szCs w:val="32"/>
                <w:lang w:eastAsia="zh-CN"/>
              </w:rPr>
              <w:instrText xml:space="preserve"> HYPERLINK "http://gaokaozuowensucai.unjs.com/" </w:instrText>
            </w:r>
            <w:r>
              <w:rPr>
                <w:rFonts w:hint="eastAsia" w:ascii="仿宋_GB2312" w:hAnsi="仿宋_GB2312" w:eastAsia="仿宋_GB2312" w:cs="仿宋_GB2312"/>
                <w:color w:val="000000"/>
                <w:sz w:val="32"/>
                <w:szCs w:val="32"/>
                <w:lang w:eastAsia="zh-CN"/>
              </w:rPr>
              <w:fldChar w:fldCharType="separate"/>
            </w:r>
            <w:r>
              <w:rPr>
                <w:rFonts w:hint="eastAsia" w:ascii="仿宋_GB2312" w:hAnsi="仿宋_GB2312" w:eastAsia="仿宋_GB2312" w:cs="仿宋_GB2312"/>
                <w:color w:val="000000"/>
                <w:sz w:val="32"/>
                <w:szCs w:val="32"/>
                <w:lang w:eastAsia="zh-CN"/>
              </w:rPr>
              <w:t>材料</w:t>
            </w:r>
            <w:r>
              <w:rPr>
                <w:rFonts w:hint="eastAsia" w:ascii="仿宋_GB2312" w:hAnsi="仿宋_GB2312" w:eastAsia="仿宋_GB2312" w:cs="仿宋_GB2312"/>
                <w:color w:val="000000"/>
                <w:sz w:val="32"/>
                <w:szCs w:val="32"/>
                <w:lang w:eastAsia="zh-CN"/>
              </w:rPr>
              <w:fldChar w:fldCharType="end"/>
            </w:r>
            <w:r>
              <w:rPr>
                <w:rFonts w:hint="eastAsia" w:ascii="仿宋_GB2312" w:hAnsi="仿宋_GB2312" w:eastAsia="仿宋_GB2312" w:cs="仿宋_GB2312"/>
                <w:color w:val="000000"/>
                <w:sz w:val="32"/>
                <w:szCs w:val="32"/>
                <w:lang w:val="en-US" w:eastAsia="zh-CN"/>
              </w:rPr>
              <w:t>25000余份，悬挂横幅30余幅；信访与维稳工作，2020年共受理信访件43件，其中省委巡视组转办件17件；给省委书记留言转办件1件；省长信箱转办件2件；给市委书记留言转办件2件；市长信箱转办件1件；网上投诉2件；心连心热线12件；其他转办件8件。信访回复率100%。接待来访群众98批，共212人次。</w:t>
            </w:r>
          </w:p>
          <w:p w14:paraId="5A29DD12">
            <w:pPr>
              <w:widowControl/>
              <w:jc w:val="left"/>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社区矫正，新接收社区矫正对象12人，期满解除矫正10人，1人因病死亡终止矫正，1人执行地变更。“防邪”工作，利用赶集开展集中宣传2次，现场接受群众咨询100余人次，发放传单10000余份；社戒社康全镇共有社戒社康人员18人，其中社戒人员10人，社康人员工作，8人，全年解除社戒1人，死亡1人；</w:t>
            </w:r>
          </w:p>
          <w:p w14:paraId="28584F9C">
            <w:pPr>
              <w:widowControl/>
              <w:jc w:val="both"/>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铁路护路和“三电”设施保护，“雪亮工程”全镇“雪亮工程”共有39个点位，安装摄像头78个；网格化服务管理工作，全镇现有9个农村网格片区，集镇有13个网格片区，制定了以各村（社区）支部书记为网格长和片区网格员进行网格化服务管理体系。</w:t>
            </w:r>
          </w:p>
        </w:tc>
      </w:tr>
      <w:tr w14:paraId="71ADACC5">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07825F2F">
            <w:pPr>
              <w:widowControl/>
              <w:jc w:val="center"/>
              <w:textAlignment w:val="center"/>
              <w:rPr>
                <w:rFonts w:hint="eastAsia" w:ascii="仿宋_GB2312" w:hAnsi="仿宋_GB2312" w:eastAsia="仿宋_GB2312" w:cs="仿宋_GB2312"/>
                <w:color w:val="000000"/>
                <w:sz w:val="32"/>
                <w:szCs w:val="32"/>
              </w:rPr>
            </w:pPr>
          </w:p>
        </w:tc>
        <w:tc>
          <w:tcPr>
            <w:tcW w:w="9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5D9750">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效益指标</w:t>
            </w:r>
          </w:p>
        </w:tc>
        <w:tc>
          <w:tcPr>
            <w:tcW w:w="146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4A5FEB">
            <w:pPr>
              <w:widowControl/>
              <w:jc w:val="center"/>
              <w:textAlignment w:val="cente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C9181C">
            <w:pPr>
              <w:widowControl/>
              <w:jc w:val="center"/>
              <w:textAlignment w:val="cente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群众法律意识增强</w:t>
            </w:r>
          </w:p>
        </w:tc>
        <w:tc>
          <w:tcPr>
            <w:tcW w:w="21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7763EE">
            <w:pPr>
              <w:widowControl/>
              <w:jc w:val="center"/>
              <w:textAlignment w:val="cente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犯罪率下降</w:t>
            </w:r>
          </w:p>
        </w:tc>
        <w:tc>
          <w:tcPr>
            <w:tcW w:w="26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6C635D">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犯罪率有所下降</w:t>
            </w:r>
          </w:p>
        </w:tc>
      </w:tr>
      <w:tr w14:paraId="018426A2">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35AAB02D">
            <w:pPr>
              <w:widowControl/>
              <w:jc w:val="center"/>
              <w:textAlignment w:val="center"/>
              <w:rPr>
                <w:rFonts w:hint="eastAsia" w:ascii="仿宋_GB2312" w:hAnsi="仿宋_GB2312" w:eastAsia="仿宋_GB2312" w:cs="仿宋_GB2312"/>
                <w:color w:val="000000"/>
                <w:sz w:val="32"/>
                <w:szCs w:val="32"/>
              </w:rPr>
            </w:pPr>
          </w:p>
        </w:tc>
        <w:tc>
          <w:tcPr>
            <w:tcW w:w="9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489C43">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满意度指标</w:t>
            </w:r>
          </w:p>
        </w:tc>
        <w:tc>
          <w:tcPr>
            <w:tcW w:w="146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75BBCE">
            <w:pPr>
              <w:widowControl/>
              <w:jc w:val="center"/>
              <w:textAlignment w:val="cente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B6B28D">
            <w:pPr>
              <w:widowControl/>
              <w:jc w:val="center"/>
              <w:textAlignment w:val="cente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群众满意</w:t>
            </w:r>
          </w:p>
        </w:tc>
        <w:tc>
          <w:tcPr>
            <w:tcW w:w="21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98B91F">
            <w:pPr>
              <w:widowControl/>
              <w:jc w:val="center"/>
              <w:textAlignment w:val="center"/>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sz w:val="32"/>
                <w:szCs w:val="32"/>
              </w:rPr>
              <w:t>预计满意度大于9</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w:t>
            </w:r>
          </w:p>
        </w:tc>
        <w:tc>
          <w:tcPr>
            <w:tcW w:w="26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1532C4">
            <w:pPr>
              <w:widowControl/>
              <w:jc w:val="center"/>
              <w:textAlignment w:val="center"/>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sz w:val="32"/>
                <w:szCs w:val="32"/>
              </w:rPr>
              <w:t>满意度大于9</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w:t>
            </w:r>
          </w:p>
        </w:tc>
      </w:tr>
      <w:tr w14:paraId="2444CC6A">
        <w:tblPrEx>
          <w:tblCellMar>
            <w:top w:w="0" w:type="dxa"/>
            <w:left w:w="0" w:type="dxa"/>
            <w:bottom w:w="0" w:type="dxa"/>
            <w:right w:w="0" w:type="dxa"/>
          </w:tblCellMar>
        </w:tblPrEx>
        <w:trPr>
          <w:trHeight w:val="1034" w:hRule="atLeast"/>
          <w:jc w:val="center"/>
        </w:trPr>
        <w:tc>
          <w:tcPr>
            <w:tcW w:w="9960" w:type="dxa"/>
            <w:gridSpan w:val="8"/>
            <w:tcBorders>
              <w:top w:val="nil"/>
              <w:left w:val="nil"/>
              <w:bottom w:val="nil"/>
              <w:right w:val="nil"/>
            </w:tcBorders>
            <w:tcMar>
              <w:top w:w="15" w:type="dxa"/>
              <w:left w:w="15" w:type="dxa"/>
              <w:right w:w="15" w:type="dxa"/>
            </w:tcMar>
            <w:vAlign w:val="center"/>
          </w:tcPr>
          <w:p w14:paraId="32A2F716">
            <w:pPr>
              <w:widowControl/>
              <w:jc w:val="center"/>
              <w:textAlignment w:val="center"/>
              <w:rPr>
                <w:rFonts w:hint="eastAsia" w:ascii="宋体" w:hAnsi="宋体" w:eastAsia="宋体" w:cs="宋体"/>
                <w:b/>
                <w:bCs/>
                <w:color w:val="000000"/>
                <w:kern w:val="0"/>
                <w:sz w:val="36"/>
                <w:szCs w:val="36"/>
                <w:lang w:eastAsia="zh-CN"/>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lang w:eastAsia="zh-CN"/>
              </w:rPr>
              <w:t>（二）</w:t>
            </w:r>
          </w:p>
          <w:p w14:paraId="3D690AFC">
            <w:pPr>
              <w:widowControl/>
              <w:jc w:val="center"/>
              <w:textAlignment w:val="center"/>
              <w:rPr>
                <w:rFonts w:ascii="宋体" w:hAnsi="宋体" w:cs="宋体"/>
                <w:color w:val="000000"/>
                <w:sz w:val="36"/>
                <w:szCs w:val="36"/>
              </w:rPr>
            </w:pPr>
            <w:r>
              <w:rPr>
                <w:rFonts w:hint="eastAsia" w:ascii="仿宋_GB2312" w:hAnsi="仿宋_GB2312" w:eastAsia="仿宋_GB2312" w:cs="仿宋_GB2312"/>
                <w:color w:val="000000"/>
                <w:kern w:val="0"/>
                <w:sz w:val="32"/>
                <w:szCs w:val="32"/>
              </w:rPr>
              <w:t>(20</w:t>
            </w:r>
            <w:r>
              <w:rPr>
                <w:rFonts w:hint="eastAsia" w:ascii="仿宋_GB2312" w:hAnsi="仿宋_GB2312" w:eastAsia="仿宋_GB2312" w:cs="仿宋_GB2312"/>
                <w:color w:val="000000"/>
                <w:kern w:val="0"/>
                <w:sz w:val="32"/>
                <w:szCs w:val="32"/>
                <w:lang w:val="en-US" w:eastAsia="zh-CN"/>
              </w:rPr>
              <w:t>20</w:t>
            </w:r>
            <w:r>
              <w:rPr>
                <w:rFonts w:hint="eastAsia" w:ascii="仿宋_GB2312" w:hAnsi="仿宋_GB2312" w:eastAsia="仿宋_GB2312" w:cs="仿宋_GB2312"/>
                <w:color w:val="000000"/>
                <w:kern w:val="0"/>
                <w:sz w:val="32"/>
                <w:szCs w:val="32"/>
              </w:rPr>
              <w:t xml:space="preserve"> 年度)</w:t>
            </w:r>
          </w:p>
        </w:tc>
      </w:tr>
      <w:tr w14:paraId="3422C393">
        <w:tblPrEx>
          <w:tblCellMar>
            <w:top w:w="0" w:type="dxa"/>
            <w:left w:w="0" w:type="dxa"/>
            <w:bottom w:w="0" w:type="dxa"/>
            <w:right w:w="0" w:type="dxa"/>
          </w:tblCellMar>
        </w:tblPrEx>
        <w:trPr>
          <w:trHeight w:val="276" w:hRule="atLeast"/>
          <w:jc w:val="center"/>
        </w:trPr>
        <w:tc>
          <w:tcPr>
            <w:tcW w:w="2782"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ECCC9F">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项目名称</w:t>
            </w:r>
          </w:p>
        </w:tc>
        <w:tc>
          <w:tcPr>
            <w:tcW w:w="717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D8031E">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themeColor="text1"/>
                <w:sz w:val="32"/>
                <w:szCs w:val="32"/>
                <w:lang w:eastAsia="zh-CN"/>
              </w:rPr>
              <w:t>城乡环保、环境综合治理专项经费（沿河新增区域）</w:t>
            </w:r>
          </w:p>
        </w:tc>
      </w:tr>
      <w:tr w14:paraId="28FC6429">
        <w:tblPrEx>
          <w:tblCellMar>
            <w:top w:w="0" w:type="dxa"/>
            <w:left w:w="0" w:type="dxa"/>
            <w:bottom w:w="0" w:type="dxa"/>
            <w:right w:w="0" w:type="dxa"/>
          </w:tblCellMar>
        </w:tblPrEx>
        <w:trPr>
          <w:trHeight w:val="276" w:hRule="atLeast"/>
          <w:jc w:val="center"/>
        </w:trPr>
        <w:tc>
          <w:tcPr>
            <w:tcW w:w="2782"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96D05B">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预算单位</w:t>
            </w:r>
          </w:p>
        </w:tc>
        <w:tc>
          <w:tcPr>
            <w:tcW w:w="717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AC16AF">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峨眉山市符溪镇人民政府</w:t>
            </w:r>
          </w:p>
        </w:tc>
      </w:tr>
      <w:tr w14:paraId="7D774735">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8E518B">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预算执行情况(万元)</w:t>
            </w:r>
          </w:p>
        </w:tc>
        <w:tc>
          <w:tcPr>
            <w:tcW w:w="239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1770EC">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6CD284">
            <w:pPr>
              <w:widowControl/>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85万元</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FBCC93">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A137D2">
            <w:pPr>
              <w:widowControl/>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66.90万元</w:t>
            </w:r>
          </w:p>
        </w:tc>
      </w:tr>
      <w:tr w14:paraId="232ABE98">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23C199">
            <w:pPr>
              <w:jc w:val="center"/>
              <w:rPr>
                <w:rFonts w:hint="eastAsia" w:ascii="仿宋_GB2312" w:hAnsi="仿宋_GB2312" w:eastAsia="仿宋_GB2312" w:cs="仿宋_GB2312"/>
                <w:color w:val="000000"/>
                <w:sz w:val="32"/>
                <w:szCs w:val="32"/>
              </w:rPr>
            </w:pPr>
          </w:p>
        </w:tc>
        <w:tc>
          <w:tcPr>
            <w:tcW w:w="239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A7020A">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E3AF12">
            <w:pPr>
              <w:widowControl/>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85万元</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343E1F">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1A8EB4">
            <w:pPr>
              <w:widowControl/>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66.90万元</w:t>
            </w:r>
          </w:p>
        </w:tc>
      </w:tr>
      <w:tr w14:paraId="6FCF2A2A">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0CF036">
            <w:pPr>
              <w:jc w:val="center"/>
              <w:rPr>
                <w:rFonts w:hint="eastAsia" w:ascii="仿宋_GB2312" w:hAnsi="仿宋_GB2312" w:eastAsia="仿宋_GB2312" w:cs="仿宋_GB2312"/>
                <w:color w:val="000000"/>
                <w:sz w:val="32"/>
                <w:szCs w:val="32"/>
              </w:rPr>
            </w:pPr>
          </w:p>
        </w:tc>
        <w:tc>
          <w:tcPr>
            <w:tcW w:w="239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B9B807">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54F4FA">
            <w:pPr>
              <w:widowControl/>
              <w:jc w:val="center"/>
              <w:textAlignment w:val="center"/>
              <w:rPr>
                <w:rFonts w:hint="eastAsia" w:ascii="仿宋_GB2312" w:hAnsi="仿宋_GB2312" w:eastAsia="仿宋_GB2312" w:cs="仿宋_GB2312"/>
                <w:color w:val="000000"/>
                <w:sz w:val="32"/>
                <w:szCs w:val="32"/>
              </w:rPr>
            </w:pP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BCC286">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447877">
            <w:pPr>
              <w:jc w:val="center"/>
              <w:rPr>
                <w:rFonts w:hint="eastAsia" w:ascii="仿宋_GB2312" w:hAnsi="仿宋_GB2312" w:eastAsia="仿宋_GB2312" w:cs="仿宋_GB2312"/>
                <w:color w:val="000000"/>
                <w:sz w:val="32"/>
                <w:szCs w:val="32"/>
              </w:rPr>
            </w:pPr>
          </w:p>
        </w:tc>
      </w:tr>
      <w:tr w14:paraId="1CC1C5F4">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2F1606">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年度目标完成情况</w:t>
            </w:r>
          </w:p>
        </w:tc>
        <w:tc>
          <w:tcPr>
            <w:tcW w:w="4784"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4E1ED8">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预期目标</w:t>
            </w:r>
          </w:p>
        </w:tc>
        <w:tc>
          <w:tcPr>
            <w:tcW w:w="478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B99822">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实际完成目标</w:t>
            </w:r>
          </w:p>
        </w:tc>
      </w:tr>
      <w:tr w14:paraId="0D1E06B1">
        <w:tblPrEx>
          <w:tblCellMar>
            <w:top w:w="0" w:type="dxa"/>
            <w:left w:w="0" w:type="dxa"/>
            <w:bottom w:w="0" w:type="dxa"/>
            <w:right w:w="0" w:type="dxa"/>
          </w:tblCellMar>
        </w:tblPrEx>
        <w:trPr>
          <w:trHeight w:val="1414"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17D700">
            <w:pPr>
              <w:jc w:val="center"/>
              <w:rPr>
                <w:rFonts w:hint="eastAsia" w:ascii="仿宋_GB2312" w:hAnsi="仿宋_GB2312" w:eastAsia="仿宋_GB2312" w:cs="仿宋_GB2312"/>
                <w:color w:val="000000"/>
                <w:sz w:val="32"/>
                <w:szCs w:val="32"/>
              </w:rPr>
            </w:pPr>
          </w:p>
        </w:tc>
        <w:tc>
          <w:tcPr>
            <w:tcW w:w="4784"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860590">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保</w:t>
            </w:r>
            <w:r>
              <w:rPr>
                <w:rFonts w:hint="eastAsia" w:ascii="仿宋_GB2312" w:hAnsi="仿宋_GB2312" w:eastAsia="仿宋_GB2312" w:cs="仿宋_GB2312"/>
                <w:sz w:val="32"/>
                <w:szCs w:val="32"/>
                <w:lang w:val="zh-CN"/>
              </w:rPr>
              <w:t>对集镇新增区域环境常态化清扫保洁、三个公厕保洁、垃圾清运、集镇秩序维护、新增区域绿化改造等，确保镇容镇貌</w:t>
            </w:r>
            <w:r>
              <w:rPr>
                <w:rFonts w:hint="eastAsia" w:ascii="仿宋_GB2312" w:hAnsi="仿宋_GB2312" w:eastAsia="仿宋_GB2312" w:cs="仿宋_GB2312"/>
                <w:sz w:val="32"/>
                <w:szCs w:val="32"/>
                <w:lang w:val="zh-CN" w:eastAsia="zh-CN"/>
              </w:rPr>
              <w:t>焕然一新，秩序井然，群众的环保意识增强。</w:t>
            </w:r>
          </w:p>
        </w:tc>
        <w:tc>
          <w:tcPr>
            <w:tcW w:w="478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A8A684">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zh-CN"/>
              </w:rPr>
              <w:t>牢固树立乡村振兴战略、绿色发展理念，镇容镇貌大幅提升，环境干净、整洁、舒适、清新，宜居宜养，群众环保理念有了新</w:t>
            </w:r>
            <w:r>
              <w:rPr>
                <w:rFonts w:hint="eastAsia" w:ascii="仿宋_GB2312" w:hAnsi="仿宋_GB2312" w:eastAsia="仿宋_GB2312" w:cs="仿宋_GB2312"/>
                <w:color w:val="000000"/>
                <w:sz w:val="32"/>
                <w:szCs w:val="32"/>
                <w:lang w:val="zh-CN" w:eastAsia="zh-CN"/>
              </w:rPr>
              <w:t>认识、</w:t>
            </w:r>
            <w:r>
              <w:rPr>
                <w:rFonts w:hint="eastAsia" w:ascii="仿宋_GB2312" w:hAnsi="仿宋_GB2312" w:eastAsia="仿宋_GB2312" w:cs="仿宋_GB2312"/>
                <w:color w:val="000000"/>
                <w:sz w:val="32"/>
                <w:szCs w:val="32"/>
                <w:lang w:val="zh-CN"/>
              </w:rPr>
              <w:t>新提高，全镇对外形象有了新提升，很多镇外人员到我镇</w:t>
            </w:r>
            <w:r>
              <w:rPr>
                <w:rFonts w:hint="eastAsia" w:ascii="仿宋_GB2312" w:hAnsi="仿宋_GB2312" w:eastAsia="仿宋_GB2312" w:cs="仿宋_GB2312"/>
                <w:color w:val="000000"/>
                <w:sz w:val="32"/>
                <w:szCs w:val="32"/>
                <w:lang w:val="zh-CN" w:eastAsia="zh-CN"/>
              </w:rPr>
              <w:t>闲耍</w:t>
            </w:r>
            <w:r>
              <w:rPr>
                <w:rFonts w:hint="eastAsia" w:ascii="仿宋_GB2312" w:hAnsi="仿宋_GB2312" w:eastAsia="仿宋_GB2312" w:cs="仿宋_GB2312"/>
                <w:color w:val="000000"/>
                <w:sz w:val="32"/>
                <w:szCs w:val="32"/>
                <w:lang w:val="zh-CN"/>
              </w:rPr>
              <w:t>游玩，对我镇的人居环境</w:t>
            </w:r>
            <w:r>
              <w:rPr>
                <w:rFonts w:hint="eastAsia" w:ascii="仿宋_GB2312" w:hAnsi="仿宋_GB2312" w:eastAsia="仿宋_GB2312" w:cs="仿宋_GB2312"/>
                <w:color w:val="000000"/>
                <w:sz w:val="32"/>
                <w:szCs w:val="32"/>
                <w:lang w:val="zh-CN" w:eastAsia="zh-CN"/>
              </w:rPr>
              <w:t>变化</w:t>
            </w:r>
            <w:r>
              <w:rPr>
                <w:rFonts w:hint="eastAsia" w:ascii="仿宋_GB2312" w:hAnsi="仿宋_GB2312" w:eastAsia="仿宋_GB2312" w:cs="仿宋_GB2312"/>
                <w:color w:val="000000"/>
                <w:sz w:val="32"/>
                <w:szCs w:val="32"/>
                <w:lang w:val="zh-CN"/>
              </w:rPr>
              <w:t>赞誉不绝。</w:t>
            </w:r>
          </w:p>
        </w:tc>
      </w:tr>
      <w:tr w14:paraId="54FE4BF6">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4CE80563">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绩效指标完成情况</w:t>
            </w:r>
          </w:p>
        </w:tc>
        <w:tc>
          <w:tcPr>
            <w:tcW w:w="9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8F3ECB">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一级指标</w:t>
            </w:r>
          </w:p>
        </w:tc>
        <w:tc>
          <w:tcPr>
            <w:tcW w:w="146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95840B">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E95FBD">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三级指标</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7BF51C">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274D03">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实际完成指标值(包含数字及文字描述)</w:t>
            </w:r>
          </w:p>
        </w:tc>
      </w:tr>
      <w:tr w14:paraId="19B6EB86">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5567AC8A">
            <w:pPr>
              <w:widowControl/>
              <w:jc w:val="center"/>
              <w:textAlignment w:val="center"/>
              <w:rPr>
                <w:rFonts w:hint="eastAsia" w:ascii="仿宋_GB2312" w:hAnsi="仿宋_GB2312" w:eastAsia="仿宋_GB2312" w:cs="仿宋_GB2312"/>
                <w:color w:val="000000"/>
                <w:sz w:val="32"/>
                <w:szCs w:val="32"/>
              </w:rPr>
            </w:pPr>
          </w:p>
        </w:tc>
        <w:tc>
          <w:tcPr>
            <w:tcW w:w="9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B12D50">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项目完成指标</w:t>
            </w:r>
          </w:p>
        </w:tc>
        <w:tc>
          <w:tcPr>
            <w:tcW w:w="146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490FE2">
            <w:pPr>
              <w:widowControl/>
              <w:jc w:val="center"/>
              <w:textAlignment w:val="cente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021C15">
            <w:pPr>
              <w:widowControl/>
              <w:jc w:val="center"/>
              <w:textAlignment w:val="cente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改善镇容镇貌，创卫生集镇，常态化保洁</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33884E">
            <w:pPr>
              <w:widowControl/>
              <w:jc w:val="center"/>
              <w:textAlignment w:val="cente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集镇秩序坦然，卫生有序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C34C90">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zh-CN"/>
              </w:rPr>
              <w:t>对集镇新增区域环境常态化清扫保洁、三个公厕保洁、垃圾清运、集镇秩序维护、新增区域绿化改造等，确保镇容镇貌</w:t>
            </w:r>
            <w:r>
              <w:rPr>
                <w:rFonts w:hint="eastAsia" w:ascii="仿宋_GB2312" w:hAnsi="仿宋_GB2312" w:eastAsia="仿宋_GB2312" w:cs="仿宋_GB2312"/>
                <w:color w:val="000000"/>
                <w:sz w:val="32"/>
                <w:szCs w:val="32"/>
                <w:lang w:val="zh-CN" w:eastAsia="zh-CN"/>
              </w:rPr>
              <w:t>焕然一新，秩序井然，群众的环保意识增强。</w:t>
            </w:r>
          </w:p>
        </w:tc>
      </w:tr>
      <w:tr w14:paraId="5B812822">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6283CE4B">
            <w:pPr>
              <w:widowControl/>
              <w:jc w:val="center"/>
              <w:textAlignment w:val="center"/>
              <w:rPr>
                <w:rFonts w:hint="eastAsia" w:ascii="仿宋_GB2312" w:hAnsi="仿宋_GB2312" w:eastAsia="仿宋_GB2312" w:cs="仿宋_GB2312"/>
                <w:color w:val="000000"/>
                <w:sz w:val="32"/>
                <w:szCs w:val="32"/>
              </w:rPr>
            </w:pPr>
          </w:p>
        </w:tc>
        <w:tc>
          <w:tcPr>
            <w:tcW w:w="9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8AC40A">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项目完成指标</w:t>
            </w:r>
          </w:p>
        </w:tc>
        <w:tc>
          <w:tcPr>
            <w:tcW w:w="146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8F443B">
            <w:pPr>
              <w:widowControl/>
              <w:jc w:val="center"/>
              <w:textAlignment w:val="cente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475927">
            <w:pPr>
              <w:widowControl/>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增强群众的环保意识，形成常态化保洁</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12DAFB">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集镇秩序坦然，卫生无死角</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D8B8E0">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群众的生活质量提高，环保意识增强，乱扔垃圾的现象减少</w:t>
            </w:r>
          </w:p>
        </w:tc>
      </w:tr>
      <w:tr w14:paraId="319AB694">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2859B2F9">
            <w:pPr>
              <w:widowControl/>
              <w:jc w:val="center"/>
              <w:textAlignment w:val="center"/>
              <w:rPr>
                <w:rFonts w:hint="eastAsia" w:ascii="仿宋_GB2312" w:hAnsi="仿宋_GB2312" w:eastAsia="仿宋_GB2312" w:cs="仿宋_GB2312"/>
                <w:color w:val="000000"/>
                <w:sz w:val="32"/>
                <w:szCs w:val="32"/>
              </w:rPr>
            </w:pPr>
          </w:p>
        </w:tc>
        <w:tc>
          <w:tcPr>
            <w:tcW w:w="9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E15C11">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满意度指标</w:t>
            </w:r>
          </w:p>
        </w:tc>
        <w:tc>
          <w:tcPr>
            <w:tcW w:w="146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CB6A53">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1E70F9">
            <w:pPr>
              <w:widowControl/>
              <w:jc w:val="center"/>
              <w:textAlignment w:val="center"/>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sz w:val="32"/>
                <w:szCs w:val="32"/>
                <w:lang w:eastAsia="zh-CN"/>
              </w:rPr>
              <w:t>群众满意</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AB6A0D">
            <w:pPr>
              <w:widowControl/>
              <w:jc w:val="center"/>
              <w:textAlignment w:val="center"/>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sz w:val="32"/>
                <w:szCs w:val="32"/>
              </w:rPr>
              <w:t>预计满意度大于9</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14A0A4">
            <w:pPr>
              <w:widowControl/>
              <w:jc w:val="center"/>
              <w:textAlignment w:val="center"/>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sz w:val="32"/>
                <w:szCs w:val="32"/>
              </w:rPr>
              <w:t>满意度大于9</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w:t>
            </w:r>
          </w:p>
        </w:tc>
      </w:tr>
      <w:tr w14:paraId="601D9AE7">
        <w:tblPrEx>
          <w:tblCellMar>
            <w:top w:w="0" w:type="dxa"/>
            <w:left w:w="0" w:type="dxa"/>
            <w:bottom w:w="0" w:type="dxa"/>
            <w:right w:w="0" w:type="dxa"/>
          </w:tblCellMar>
        </w:tblPrEx>
        <w:trPr>
          <w:trHeight w:val="1034" w:hRule="atLeast"/>
          <w:jc w:val="center"/>
        </w:trPr>
        <w:tc>
          <w:tcPr>
            <w:tcW w:w="9960" w:type="dxa"/>
            <w:gridSpan w:val="8"/>
            <w:tcBorders>
              <w:top w:val="nil"/>
              <w:left w:val="nil"/>
              <w:bottom w:val="nil"/>
              <w:right w:val="nil"/>
            </w:tcBorders>
            <w:tcMar>
              <w:top w:w="15" w:type="dxa"/>
              <w:left w:w="15" w:type="dxa"/>
              <w:right w:w="15" w:type="dxa"/>
            </w:tcMar>
            <w:vAlign w:val="center"/>
          </w:tcPr>
          <w:p w14:paraId="02F63C66">
            <w:pPr>
              <w:widowControl/>
              <w:jc w:val="center"/>
              <w:textAlignment w:val="center"/>
              <w:rPr>
                <w:rFonts w:hint="eastAsia" w:ascii="宋体" w:hAnsi="宋体" w:eastAsia="宋体" w:cs="宋体"/>
                <w:b/>
                <w:bCs/>
                <w:color w:val="000000"/>
                <w:kern w:val="0"/>
                <w:sz w:val="36"/>
                <w:szCs w:val="36"/>
                <w:lang w:eastAsia="zh-CN"/>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lang w:eastAsia="zh-CN"/>
              </w:rPr>
              <w:t>（三）</w:t>
            </w:r>
          </w:p>
          <w:p w14:paraId="47EC17AE">
            <w:pPr>
              <w:widowControl/>
              <w:jc w:val="center"/>
              <w:textAlignment w:val="center"/>
              <w:rPr>
                <w:rFonts w:ascii="宋体" w:hAnsi="宋体" w:cs="宋体"/>
                <w:color w:val="000000"/>
                <w:sz w:val="36"/>
                <w:szCs w:val="36"/>
              </w:rPr>
            </w:pPr>
            <w:r>
              <w:rPr>
                <w:rFonts w:hint="eastAsia" w:ascii="仿宋_GB2312" w:hAnsi="仿宋_GB2312" w:eastAsia="仿宋_GB2312" w:cs="仿宋_GB2312"/>
                <w:color w:val="000000"/>
                <w:kern w:val="0"/>
                <w:sz w:val="32"/>
                <w:szCs w:val="32"/>
              </w:rPr>
              <w:t>(20</w:t>
            </w:r>
            <w:r>
              <w:rPr>
                <w:rFonts w:hint="eastAsia" w:ascii="仿宋_GB2312" w:hAnsi="仿宋_GB2312" w:eastAsia="仿宋_GB2312" w:cs="仿宋_GB2312"/>
                <w:color w:val="000000"/>
                <w:kern w:val="0"/>
                <w:sz w:val="32"/>
                <w:szCs w:val="32"/>
                <w:lang w:val="en-US" w:eastAsia="zh-CN"/>
              </w:rPr>
              <w:t>20</w:t>
            </w:r>
            <w:r>
              <w:rPr>
                <w:rFonts w:hint="eastAsia" w:ascii="仿宋_GB2312" w:hAnsi="仿宋_GB2312" w:eastAsia="仿宋_GB2312" w:cs="仿宋_GB2312"/>
                <w:color w:val="000000"/>
                <w:kern w:val="0"/>
                <w:sz w:val="32"/>
                <w:szCs w:val="32"/>
              </w:rPr>
              <w:t>年度)</w:t>
            </w:r>
          </w:p>
        </w:tc>
      </w:tr>
      <w:tr w14:paraId="76627AC8">
        <w:tblPrEx>
          <w:tblCellMar>
            <w:top w:w="0" w:type="dxa"/>
            <w:left w:w="0" w:type="dxa"/>
            <w:bottom w:w="0" w:type="dxa"/>
            <w:right w:w="0" w:type="dxa"/>
          </w:tblCellMar>
        </w:tblPrEx>
        <w:trPr>
          <w:trHeight w:val="276" w:hRule="atLeast"/>
          <w:jc w:val="center"/>
        </w:trPr>
        <w:tc>
          <w:tcPr>
            <w:tcW w:w="2782"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AF0C4E">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项目名称</w:t>
            </w:r>
          </w:p>
        </w:tc>
        <w:tc>
          <w:tcPr>
            <w:tcW w:w="717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7439BA">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themeColor="text1"/>
                <w:sz w:val="32"/>
                <w:szCs w:val="32"/>
                <w:lang w:eastAsia="zh-CN"/>
              </w:rPr>
              <w:t>食品药品监管站工作经费</w:t>
            </w:r>
          </w:p>
        </w:tc>
      </w:tr>
      <w:tr w14:paraId="0DAED21F">
        <w:tblPrEx>
          <w:tblCellMar>
            <w:top w:w="0" w:type="dxa"/>
            <w:left w:w="0" w:type="dxa"/>
            <w:bottom w:w="0" w:type="dxa"/>
            <w:right w:w="0" w:type="dxa"/>
          </w:tblCellMar>
        </w:tblPrEx>
        <w:trPr>
          <w:trHeight w:val="276" w:hRule="atLeast"/>
          <w:jc w:val="center"/>
        </w:trPr>
        <w:tc>
          <w:tcPr>
            <w:tcW w:w="2782"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452C83">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预算单位</w:t>
            </w:r>
          </w:p>
        </w:tc>
        <w:tc>
          <w:tcPr>
            <w:tcW w:w="717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910836">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峨眉山市符溪镇人民政府</w:t>
            </w:r>
          </w:p>
        </w:tc>
      </w:tr>
      <w:tr w14:paraId="064011E9">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EB8FB1">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预算执行情况(万元)</w:t>
            </w:r>
          </w:p>
        </w:tc>
        <w:tc>
          <w:tcPr>
            <w:tcW w:w="239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1C7772">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DE9A54">
            <w:pPr>
              <w:widowControl/>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8万元</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3E08F0">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0D1062">
            <w:pPr>
              <w:widowControl/>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8万元</w:t>
            </w:r>
          </w:p>
        </w:tc>
      </w:tr>
      <w:tr w14:paraId="5B7938D9">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7AF40B">
            <w:pPr>
              <w:jc w:val="center"/>
              <w:rPr>
                <w:rFonts w:hint="eastAsia" w:ascii="仿宋_GB2312" w:hAnsi="仿宋_GB2312" w:eastAsia="仿宋_GB2312" w:cs="仿宋_GB2312"/>
                <w:color w:val="000000"/>
                <w:sz w:val="32"/>
                <w:szCs w:val="32"/>
              </w:rPr>
            </w:pPr>
          </w:p>
        </w:tc>
        <w:tc>
          <w:tcPr>
            <w:tcW w:w="239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C98916">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6E677D">
            <w:pPr>
              <w:widowControl/>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8万元</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5396F9">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BE5033">
            <w:pPr>
              <w:widowControl/>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8万元</w:t>
            </w:r>
          </w:p>
        </w:tc>
      </w:tr>
      <w:tr w14:paraId="2F563759">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FF9C47">
            <w:pPr>
              <w:jc w:val="center"/>
              <w:rPr>
                <w:rFonts w:hint="eastAsia" w:ascii="仿宋_GB2312" w:hAnsi="仿宋_GB2312" w:eastAsia="仿宋_GB2312" w:cs="仿宋_GB2312"/>
                <w:color w:val="000000"/>
                <w:sz w:val="32"/>
                <w:szCs w:val="32"/>
              </w:rPr>
            </w:pPr>
          </w:p>
        </w:tc>
        <w:tc>
          <w:tcPr>
            <w:tcW w:w="239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61ECEE">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37EF3C">
            <w:pPr>
              <w:widowControl/>
              <w:jc w:val="center"/>
              <w:textAlignment w:val="center"/>
              <w:rPr>
                <w:rFonts w:hint="eastAsia" w:ascii="仿宋_GB2312" w:hAnsi="仿宋_GB2312" w:eastAsia="仿宋_GB2312" w:cs="仿宋_GB2312"/>
                <w:color w:val="000000"/>
                <w:sz w:val="32"/>
                <w:szCs w:val="32"/>
              </w:rPr>
            </w:pP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58668B">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78D75F">
            <w:pPr>
              <w:jc w:val="center"/>
              <w:rPr>
                <w:rFonts w:hint="eastAsia" w:ascii="仿宋_GB2312" w:hAnsi="仿宋_GB2312" w:eastAsia="仿宋_GB2312" w:cs="仿宋_GB2312"/>
                <w:color w:val="000000"/>
                <w:sz w:val="32"/>
                <w:szCs w:val="32"/>
              </w:rPr>
            </w:pPr>
          </w:p>
        </w:tc>
      </w:tr>
      <w:tr w14:paraId="68735B71">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FCC4F5">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年度目标完成情况</w:t>
            </w:r>
          </w:p>
        </w:tc>
        <w:tc>
          <w:tcPr>
            <w:tcW w:w="4784"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91147A">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预期目标</w:t>
            </w:r>
          </w:p>
        </w:tc>
        <w:tc>
          <w:tcPr>
            <w:tcW w:w="478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F31E21">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实际完成目标</w:t>
            </w:r>
          </w:p>
        </w:tc>
      </w:tr>
      <w:tr w14:paraId="42A4B0E2">
        <w:tblPrEx>
          <w:tblCellMar>
            <w:top w:w="0" w:type="dxa"/>
            <w:left w:w="0" w:type="dxa"/>
            <w:bottom w:w="0" w:type="dxa"/>
            <w:right w:w="0" w:type="dxa"/>
          </w:tblCellMar>
        </w:tblPrEx>
        <w:trPr>
          <w:trHeight w:val="1834"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6B144D">
            <w:pPr>
              <w:jc w:val="center"/>
              <w:rPr>
                <w:rFonts w:hint="eastAsia" w:ascii="仿宋_GB2312" w:hAnsi="仿宋_GB2312" w:eastAsia="仿宋_GB2312" w:cs="仿宋_GB2312"/>
                <w:color w:val="000000"/>
                <w:sz w:val="32"/>
                <w:szCs w:val="32"/>
              </w:rPr>
            </w:pPr>
          </w:p>
        </w:tc>
        <w:tc>
          <w:tcPr>
            <w:tcW w:w="4784"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E60365">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保障</w:t>
            </w:r>
            <w:r>
              <w:rPr>
                <w:rFonts w:hint="eastAsia" w:ascii="仿宋_GB2312" w:hAnsi="仿宋_GB2312" w:eastAsia="仿宋_GB2312" w:cs="仿宋_GB2312"/>
                <w:color w:val="000000"/>
                <w:sz w:val="32"/>
                <w:szCs w:val="32"/>
                <w:lang w:eastAsia="zh-CN"/>
              </w:rPr>
              <w:t>广大群众生命安全，提高消费者安全意识和自我保护能力，保护好儿童的生长发育。</w:t>
            </w:r>
          </w:p>
        </w:tc>
        <w:tc>
          <w:tcPr>
            <w:tcW w:w="478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FA467E">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保障</w:t>
            </w:r>
            <w:r>
              <w:rPr>
                <w:rFonts w:hint="eastAsia" w:ascii="仿宋_GB2312" w:hAnsi="仿宋_GB2312" w:eastAsia="仿宋_GB2312" w:cs="仿宋_GB2312"/>
                <w:color w:val="000000"/>
                <w:sz w:val="32"/>
                <w:szCs w:val="32"/>
                <w:lang w:eastAsia="zh-CN"/>
              </w:rPr>
              <w:t>广大群众生命安全，提高消费者安全意识和自我保护能力，保护好儿童的生长发育。</w:t>
            </w:r>
          </w:p>
        </w:tc>
      </w:tr>
      <w:tr w14:paraId="63AB0A3A">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56DE74ED">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绩效指标完成情况</w:t>
            </w:r>
          </w:p>
        </w:tc>
        <w:tc>
          <w:tcPr>
            <w:tcW w:w="9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EF8CFE">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一级指标</w:t>
            </w:r>
          </w:p>
        </w:tc>
        <w:tc>
          <w:tcPr>
            <w:tcW w:w="146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69392C">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8F3B50">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三级指标</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709997">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AC7BAD">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实际完成指标值(包含数字及文字描述)</w:t>
            </w:r>
          </w:p>
        </w:tc>
      </w:tr>
      <w:tr w14:paraId="0B5C10C3">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6FE30CBB">
            <w:pPr>
              <w:widowControl/>
              <w:jc w:val="center"/>
              <w:textAlignment w:val="center"/>
              <w:rPr>
                <w:rFonts w:hint="eastAsia" w:ascii="仿宋_GB2312" w:hAnsi="仿宋_GB2312" w:eastAsia="仿宋_GB2312" w:cs="仿宋_GB2312"/>
                <w:color w:val="000000"/>
                <w:sz w:val="32"/>
                <w:szCs w:val="32"/>
              </w:rPr>
            </w:pPr>
          </w:p>
        </w:tc>
        <w:tc>
          <w:tcPr>
            <w:tcW w:w="9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0A572B">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项目完成指标</w:t>
            </w:r>
          </w:p>
        </w:tc>
        <w:tc>
          <w:tcPr>
            <w:tcW w:w="146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619C13">
            <w:pPr>
              <w:widowControl/>
              <w:jc w:val="center"/>
              <w:textAlignment w:val="cente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147DC2">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食品安全监督检查，</w:t>
            </w:r>
            <w:r>
              <w:rPr>
                <w:rFonts w:hint="eastAsia" w:ascii="仿宋_GB2312" w:hAnsi="仿宋_GB2312" w:eastAsia="仿宋_GB2312" w:cs="仿宋_GB2312"/>
                <w:color w:val="000000"/>
                <w:sz w:val="32"/>
                <w:szCs w:val="32"/>
              </w:rPr>
              <w:t>保障</w:t>
            </w:r>
            <w:r>
              <w:rPr>
                <w:rFonts w:hint="eastAsia" w:ascii="仿宋_GB2312" w:hAnsi="仿宋_GB2312" w:eastAsia="仿宋_GB2312" w:cs="仿宋_GB2312"/>
                <w:color w:val="000000"/>
                <w:sz w:val="32"/>
                <w:szCs w:val="32"/>
                <w:lang w:eastAsia="zh-CN"/>
              </w:rPr>
              <w:t>广大群众生命安全，提高消费者安全意识和自我保护能力，保护好儿童的生长发育</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741A50">
            <w:pPr>
              <w:widowControl/>
              <w:jc w:val="center"/>
              <w:textAlignment w:val="cente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无重大食品安全事故发生</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DFC9D3">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微信群、村务公开栏、农村小广播等方式，普及食品安全法律法规意识；对嘉峨茶谷、中小学、幼儿园食堂、小型餐馆、母婴用品店等开展食品安全检查6次；群体性聚餐实行严格审批的程序，最大限度预防食品安全事故，群众聚餐共计</w:t>
            </w:r>
            <w:r>
              <w:rPr>
                <w:rFonts w:hint="eastAsia" w:ascii="仿宋_GB2312" w:hAnsi="仿宋_GB2312" w:eastAsia="仿宋_GB2312" w:cs="仿宋_GB2312"/>
                <w:color w:val="000000"/>
                <w:sz w:val="32"/>
                <w:szCs w:val="32"/>
                <w:lang w:val="en-US" w:eastAsia="zh-CN"/>
              </w:rPr>
              <w:t>134</w:t>
            </w:r>
            <w:r>
              <w:rPr>
                <w:rFonts w:hint="eastAsia" w:ascii="仿宋_GB2312" w:hAnsi="仿宋_GB2312" w:eastAsia="仿宋_GB2312" w:cs="仿宋_GB2312"/>
                <w:color w:val="000000"/>
                <w:sz w:val="32"/>
                <w:szCs w:val="32"/>
                <w:lang w:eastAsia="zh-CN"/>
              </w:rPr>
              <w:t>场次，</w:t>
            </w:r>
            <w:r>
              <w:rPr>
                <w:rFonts w:hint="eastAsia" w:ascii="仿宋_GB2312" w:hAnsi="仿宋_GB2312" w:eastAsia="仿宋_GB2312" w:cs="仿宋_GB2312"/>
                <w:color w:val="000000"/>
                <w:sz w:val="32"/>
                <w:szCs w:val="32"/>
                <w:lang w:val="en-US" w:eastAsia="zh-CN"/>
              </w:rPr>
              <w:t>2399</w:t>
            </w:r>
            <w:r>
              <w:rPr>
                <w:rFonts w:hint="eastAsia" w:ascii="仿宋_GB2312" w:hAnsi="仿宋_GB2312" w:eastAsia="仿宋_GB2312" w:cs="仿宋_GB2312"/>
                <w:color w:val="000000"/>
                <w:sz w:val="32"/>
                <w:szCs w:val="32"/>
                <w:lang w:eastAsia="zh-CN"/>
              </w:rPr>
              <w:t>桌，没有发生食品安全事故；进一步加强对农贸市场规范的管理，疫情期间加大对活禽宰杀、市场消毒等工作监管力度。</w:t>
            </w:r>
          </w:p>
        </w:tc>
      </w:tr>
      <w:tr w14:paraId="1FA8E547">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6070978A">
            <w:pPr>
              <w:widowControl/>
              <w:jc w:val="center"/>
              <w:textAlignment w:val="center"/>
              <w:rPr>
                <w:rFonts w:hint="eastAsia" w:ascii="仿宋_GB2312" w:hAnsi="仿宋_GB2312" w:eastAsia="仿宋_GB2312" w:cs="仿宋_GB2312"/>
                <w:color w:val="000000"/>
                <w:sz w:val="32"/>
                <w:szCs w:val="32"/>
              </w:rPr>
            </w:pPr>
          </w:p>
        </w:tc>
        <w:tc>
          <w:tcPr>
            <w:tcW w:w="9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7CE23D">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效益指标</w:t>
            </w:r>
          </w:p>
        </w:tc>
        <w:tc>
          <w:tcPr>
            <w:tcW w:w="146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3B86B4">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AE9C91">
            <w:pPr>
              <w:widowControl/>
              <w:jc w:val="center"/>
              <w:textAlignment w:val="cente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增强餐饮企业食品安全意识，倡导诚信经营</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96A683">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无重大食品安全事故发生</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297CB1">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无重大食品安全事故发生</w:t>
            </w:r>
          </w:p>
        </w:tc>
      </w:tr>
      <w:tr w14:paraId="64387A78">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08CBD0CD">
            <w:pPr>
              <w:widowControl/>
              <w:jc w:val="center"/>
              <w:textAlignment w:val="center"/>
              <w:rPr>
                <w:rFonts w:hint="eastAsia" w:ascii="仿宋_GB2312" w:hAnsi="仿宋_GB2312" w:eastAsia="仿宋_GB2312" w:cs="仿宋_GB2312"/>
                <w:color w:val="000000"/>
                <w:sz w:val="32"/>
                <w:szCs w:val="32"/>
              </w:rPr>
            </w:pPr>
          </w:p>
        </w:tc>
        <w:tc>
          <w:tcPr>
            <w:tcW w:w="9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0AD161">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满意度指标</w:t>
            </w:r>
          </w:p>
        </w:tc>
        <w:tc>
          <w:tcPr>
            <w:tcW w:w="146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FA16AD">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B9459C">
            <w:pPr>
              <w:widowControl/>
              <w:jc w:val="center"/>
              <w:textAlignment w:val="center"/>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sz w:val="32"/>
                <w:szCs w:val="32"/>
                <w:lang w:eastAsia="zh-CN"/>
              </w:rPr>
              <w:t>群众满意</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B145A7">
            <w:pPr>
              <w:widowControl/>
              <w:jc w:val="center"/>
              <w:textAlignment w:val="center"/>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sz w:val="32"/>
                <w:szCs w:val="32"/>
              </w:rPr>
              <w:t>预计满意度大于9</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3A0A1E">
            <w:pPr>
              <w:widowControl/>
              <w:jc w:val="center"/>
              <w:textAlignment w:val="center"/>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sz w:val="32"/>
                <w:szCs w:val="32"/>
              </w:rPr>
              <w:t>满意度大于</w:t>
            </w:r>
            <w:r>
              <w:rPr>
                <w:rFonts w:hint="eastAsia" w:ascii="仿宋_GB2312" w:hAnsi="仿宋_GB2312" w:eastAsia="仿宋_GB2312" w:cs="仿宋_GB2312"/>
                <w:color w:val="000000"/>
                <w:sz w:val="32"/>
                <w:szCs w:val="32"/>
                <w:lang w:val="en-US" w:eastAsia="zh-CN"/>
              </w:rPr>
              <w:t>98</w:t>
            </w:r>
            <w:r>
              <w:rPr>
                <w:rFonts w:hint="eastAsia" w:ascii="仿宋_GB2312" w:hAnsi="仿宋_GB2312" w:eastAsia="仿宋_GB2312" w:cs="仿宋_GB2312"/>
                <w:color w:val="000000"/>
                <w:sz w:val="32"/>
                <w:szCs w:val="32"/>
              </w:rPr>
              <w:t>%</w:t>
            </w:r>
          </w:p>
        </w:tc>
      </w:tr>
      <w:tr w14:paraId="39A8DEDC">
        <w:tblPrEx>
          <w:tblCellMar>
            <w:top w:w="0" w:type="dxa"/>
            <w:left w:w="0" w:type="dxa"/>
            <w:bottom w:w="0" w:type="dxa"/>
            <w:right w:w="0" w:type="dxa"/>
          </w:tblCellMar>
        </w:tblPrEx>
        <w:trPr>
          <w:trHeight w:val="1034" w:hRule="atLeast"/>
          <w:jc w:val="center"/>
        </w:trPr>
        <w:tc>
          <w:tcPr>
            <w:tcW w:w="9960" w:type="dxa"/>
            <w:gridSpan w:val="8"/>
            <w:tcBorders>
              <w:top w:val="nil"/>
              <w:left w:val="nil"/>
              <w:bottom w:val="nil"/>
              <w:right w:val="nil"/>
            </w:tcBorders>
            <w:tcMar>
              <w:top w:w="15" w:type="dxa"/>
              <w:left w:w="15" w:type="dxa"/>
              <w:right w:w="15" w:type="dxa"/>
            </w:tcMar>
            <w:vAlign w:val="center"/>
          </w:tcPr>
          <w:p w14:paraId="666EE6E5">
            <w:pPr>
              <w:widowControl/>
              <w:jc w:val="center"/>
              <w:textAlignment w:val="center"/>
              <w:rPr>
                <w:rFonts w:hint="eastAsia" w:ascii="宋体" w:hAnsi="宋体" w:eastAsia="宋体" w:cs="宋体"/>
                <w:b/>
                <w:bCs/>
                <w:color w:val="000000"/>
                <w:kern w:val="0"/>
                <w:sz w:val="36"/>
                <w:szCs w:val="36"/>
                <w:lang w:eastAsia="zh-CN"/>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lang w:eastAsia="zh-CN"/>
              </w:rPr>
              <w:t>（四）</w:t>
            </w:r>
          </w:p>
          <w:p w14:paraId="7157D418">
            <w:pPr>
              <w:widowControl/>
              <w:jc w:val="center"/>
              <w:textAlignment w:val="center"/>
              <w:rPr>
                <w:rFonts w:ascii="宋体" w:hAnsi="宋体" w:cs="宋体"/>
                <w:color w:val="000000"/>
                <w:sz w:val="36"/>
                <w:szCs w:val="36"/>
              </w:rPr>
            </w:pPr>
            <w:r>
              <w:rPr>
                <w:rFonts w:hint="eastAsia" w:ascii="仿宋_GB2312" w:hAnsi="仿宋_GB2312" w:eastAsia="仿宋_GB2312" w:cs="仿宋_GB2312"/>
                <w:color w:val="000000"/>
                <w:kern w:val="0"/>
                <w:sz w:val="32"/>
                <w:szCs w:val="32"/>
              </w:rPr>
              <w:t>(20</w:t>
            </w:r>
            <w:r>
              <w:rPr>
                <w:rFonts w:hint="eastAsia" w:ascii="仿宋_GB2312" w:hAnsi="仿宋_GB2312" w:eastAsia="仿宋_GB2312" w:cs="仿宋_GB2312"/>
                <w:color w:val="000000"/>
                <w:kern w:val="0"/>
                <w:sz w:val="32"/>
                <w:szCs w:val="32"/>
                <w:lang w:val="en-US" w:eastAsia="zh-CN"/>
              </w:rPr>
              <w:t>20</w:t>
            </w:r>
            <w:r>
              <w:rPr>
                <w:rFonts w:hint="eastAsia" w:ascii="仿宋_GB2312" w:hAnsi="仿宋_GB2312" w:eastAsia="仿宋_GB2312" w:cs="仿宋_GB2312"/>
                <w:color w:val="000000"/>
                <w:kern w:val="0"/>
                <w:sz w:val="32"/>
                <w:szCs w:val="32"/>
              </w:rPr>
              <w:t xml:space="preserve"> 年度)</w:t>
            </w:r>
          </w:p>
        </w:tc>
      </w:tr>
      <w:tr w14:paraId="5ECFF92A">
        <w:tblPrEx>
          <w:tblCellMar>
            <w:top w:w="0" w:type="dxa"/>
            <w:left w:w="0" w:type="dxa"/>
            <w:bottom w:w="0" w:type="dxa"/>
            <w:right w:w="0" w:type="dxa"/>
          </w:tblCellMar>
        </w:tblPrEx>
        <w:trPr>
          <w:trHeight w:val="276" w:hRule="atLeast"/>
          <w:jc w:val="center"/>
        </w:trPr>
        <w:tc>
          <w:tcPr>
            <w:tcW w:w="2782"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7ACB86">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项目名称</w:t>
            </w:r>
          </w:p>
        </w:tc>
        <w:tc>
          <w:tcPr>
            <w:tcW w:w="717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06AD3F">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b w:val="0"/>
                <w:bCs w:val="0"/>
                <w:sz w:val="32"/>
                <w:szCs w:val="32"/>
                <w:lang w:val="en-US" w:eastAsia="zh-CN"/>
              </w:rPr>
              <w:t>武装工作经费</w:t>
            </w:r>
          </w:p>
        </w:tc>
      </w:tr>
      <w:tr w14:paraId="6762719C">
        <w:tblPrEx>
          <w:tblCellMar>
            <w:top w:w="0" w:type="dxa"/>
            <w:left w:w="0" w:type="dxa"/>
            <w:bottom w:w="0" w:type="dxa"/>
            <w:right w:w="0" w:type="dxa"/>
          </w:tblCellMar>
        </w:tblPrEx>
        <w:trPr>
          <w:trHeight w:val="276" w:hRule="atLeast"/>
          <w:jc w:val="center"/>
        </w:trPr>
        <w:tc>
          <w:tcPr>
            <w:tcW w:w="2782"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2363C4">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预算单位</w:t>
            </w:r>
          </w:p>
        </w:tc>
        <w:tc>
          <w:tcPr>
            <w:tcW w:w="717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1EDEF5">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峨眉山市符溪镇人民政府</w:t>
            </w:r>
          </w:p>
        </w:tc>
      </w:tr>
      <w:tr w14:paraId="5DBCD921">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90EC86">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预算执行情况(万元)</w:t>
            </w:r>
          </w:p>
        </w:tc>
        <w:tc>
          <w:tcPr>
            <w:tcW w:w="239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BB28F5">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7F0736">
            <w:pPr>
              <w:widowControl/>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3.00万元</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54EA98">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502ADF">
            <w:pPr>
              <w:widowControl/>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3.00万元</w:t>
            </w:r>
          </w:p>
        </w:tc>
      </w:tr>
      <w:tr w14:paraId="205F645F">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FD1C3A">
            <w:pPr>
              <w:jc w:val="center"/>
              <w:rPr>
                <w:rFonts w:hint="eastAsia" w:ascii="仿宋_GB2312" w:hAnsi="仿宋_GB2312" w:eastAsia="仿宋_GB2312" w:cs="仿宋_GB2312"/>
                <w:color w:val="000000"/>
                <w:sz w:val="32"/>
                <w:szCs w:val="32"/>
              </w:rPr>
            </w:pPr>
          </w:p>
        </w:tc>
        <w:tc>
          <w:tcPr>
            <w:tcW w:w="239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313E92">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F74440">
            <w:pPr>
              <w:widowControl/>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3.00万元</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CB4C52">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F861FA">
            <w:pPr>
              <w:widowControl/>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3.00万元</w:t>
            </w:r>
          </w:p>
        </w:tc>
      </w:tr>
      <w:tr w14:paraId="3266FE08">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6E4B7B">
            <w:pPr>
              <w:jc w:val="center"/>
              <w:rPr>
                <w:rFonts w:hint="eastAsia" w:ascii="仿宋_GB2312" w:hAnsi="仿宋_GB2312" w:eastAsia="仿宋_GB2312" w:cs="仿宋_GB2312"/>
                <w:color w:val="000000"/>
                <w:sz w:val="32"/>
                <w:szCs w:val="32"/>
              </w:rPr>
            </w:pPr>
          </w:p>
        </w:tc>
        <w:tc>
          <w:tcPr>
            <w:tcW w:w="239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DEE6AF">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1A77EF">
            <w:pPr>
              <w:widowControl/>
              <w:jc w:val="center"/>
              <w:textAlignment w:val="center"/>
              <w:rPr>
                <w:rFonts w:hint="eastAsia" w:ascii="仿宋_GB2312" w:hAnsi="仿宋_GB2312" w:eastAsia="仿宋_GB2312" w:cs="仿宋_GB2312"/>
                <w:color w:val="000000"/>
                <w:sz w:val="32"/>
                <w:szCs w:val="32"/>
              </w:rPr>
            </w:pP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CAA3D7">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B8BE4E">
            <w:pPr>
              <w:jc w:val="center"/>
              <w:rPr>
                <w:rFonts w:hint="eastAsia" w:ascii="仿宋_GB2312" w:hAnsi="仿宋_GB2312" w:eastAsia="仿宋_GB2312" w:cs="仿宋_GB2312"/>
                <w:color w:val="000000"/>
                <w:sz w:val="32"/>
                <w:szCs w:val="32"/>
              </w:rPr>
            </w:pPr>
          </w:p>
        </w:tc>
      </w:tr>
      <w:tr w14:paraId="5177CC08">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1B06CF">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年度目标完成情况</w:t>
            </w:r>
          </w:p>
        </w:tc>
        <w:tc>
          <w:tcPr>
            <w:tcW w:w="4784"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1C3DA7">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预期目标</w:t>
            </w:r>
          </w:p>
        </w:tc>
        <w:tc>
          <w:tcPr>
            <w:tcW w:w="478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D62221">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实际完成目标</w:t>
            </w:r>
          </w:p>
        </w:tc>
      </w:tr>
      <w:tr w14:paraId="040A792A">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A042B2">
            <w:pPr>
              <w:jc w:val="center"/>
              <w:rPr>
                <w:rFonts w:hint="eastAsia" w:ascii="仿宋_GB2312" w:hAnsi="仿宋_GB2312" w:eastAsia="仿宋_GB2312" w:cs="仿宋_GB2312"/>
                <w:color w:val="000000"/>
                <w:sz w:val="32"/>
                <w:szCs w:val="32"/>
              </w:rPr>
            </w:pPr>
          </w:p>
        </w:tc>
        <w:tc>
          <w:tcPr>
            <w:tcW w:w="4784"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EF53D2">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b w:val="0"/>
                <w:bCs w:val="0"/>
                <w:sz w:val="32"/>
                <w:szCs w:val="32"/>
                <w:lang w:val="en-US" w:eastAsia="zh-CN"/>
              </w:rPr>
              <w:t>增加广大民兵的思想素质和政治觉悟，增强爱国热情。</w:t>
            </w:r>
          </w:p>
        </w:tc>
        <w:tc>
          <w:tcPr>
            <w:tcW w:w="478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779E25">
            <w:pPr>
              <w:widowControl/>
              <w:jc w:val="center"/>
              <w:textAlignment w:val="center"/>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eastAsia="zh-CN"/>
              </w:rPr>
              <w:t>增加广大民兵的思想素质和政治觉悟，增强爱国热情。</w:t>
            </w:r>
          </w:p>
        </w:tc>
      </w:tr>
      <w:tr w14:paraId="20984D04">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0DE6DA88">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绩效指标完成情况</w:t>
            </w:r>
          </w:p>
        </w:tc>
        <w:tc>
          <w:tcPr>
            <w:tcW w:w="136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398A2A">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BD1637">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E59E57">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三级指标</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E0BF4F">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4E0F12">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实际完成指标值(包含数字及文字描述)</w:t>
            </w:r>
          </w:p>
        </w:tc>
      </w:tr>
      <w:tr w14:paraId="0610420C">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204BBE60">
            <w:pPr>
              <w:widowControl/>
              <w:jc w:val="center"/>
              <w:textAlignment w:val="center"/>
              <w:rPr>
                <w:rFonts w:hint="eastAsia" w:ascii="仿宋_GB2312" w:hAnsi="仿宋_GB2312" w:eastAsia="仿宋_GB2312" w:cs="仿宋_GB2312"/>
                <w:color w:val="000000"/>
                <w:sz w:val="32"/>
                <w:szCs w:val="32"/>
              </w:rPr>
            </w:pPr>
          </w:p>
        </w:tc>
        <w:tc>
          <w:tcPr>
            <w:tcW w:w="136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17E0A5">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4F6347">
            <w:pPr>
              <w:widowControl/>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50212B">
            <w:pPr>
              <w:widowControl/>
              <w:jc w:val="center"/>
              <w:textAlignment w:val="cente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传承红色基因，担当</w:t>
            </w:r>
            <w:bookmarkStart w:id="71" w:name="_GoBack"/>
            <w:bookmarkEnd w:id="71"/>
            <w:r>
              <w:rPr>
                <w:rFonts w:hint="eastAsia" w:ascii="仿宋_GB2312" w:hAnsi="仿宋_GB2312" w:eastAsia="仿宋_GB2312" w:cs="仿宋_GB2312"/>
                <w:color w:val="000000"/>
                <w:sz w:val="32"/>
                <w:szCs w:val="32"/>
                <w:lang w:eastAsia="zh-CN"/>
              </w:rPr>
              <w:t>强军重任</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943572">
            <w:pPr>
              <w:widowControl/>
              <w:jc w:val="center"/>
              <w:textAlignment w:val="cente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完成政治教育、民兵组织整顿、军事训练、兵役登记和征兵工作</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389409">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全年共开展政治教育14次，累计25.5课时，利用征兵期间到学校开展国防教育累次5次；投入3万余元规范了“三图”“二案”和储备库室的建设工作，应急物资器材装备按要求配套齐全，做到存放有序并做好出入库登记；民兵点验到点率达100%；按照年度军事训练任务，组织专武干部进行培训1次，按计划分2批次参加了民兵军事训练，参训率达100%；兵役登记统计。全年按照适龄青年18周岁的青年76人全部进行兵役登记，严把文化关、年龄关和病史调查关，政考合格率达100%，根据市征兵办下达的任务数，严格按照送检要求，足额送检，完成任务率达100%；按照上级命令，组织民兵在疫情期间在各村主要村道进行体温检测、入户宣传疫情知识等，组织民兵25人对夹江县“8.18”受灾进行救援；共抽调干部与民兵预备役人员300余人分6次参与景区违建整治工作，随时抽调人员参与集中攻坚，落实人员负责蹲点驻守，其中一次共计50人的干部与民兵预备役人员中蹲点驻守13天。</w:t>
            </w:r>
          </w:p>
        </w:tc>
      </w:tr>
      <w:tr w14:paraId="669088BB">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2938FDE2">
            <w:pPr>
              <w:widowControl/>
              <w:jc w:val="center"/>
              <w:textAlignment w:val="center"/>
              <w:rPr>
                <w:rFonts w:hint="eastAsia" w:ascii="仿宋_GB2312" w:hAnsi="仿宋_GB2312" w:eastAsia="仿宋_GB2312" w:cs="仿宋_GB2312"/>
                <w:color w:val="000000"/>
                <w:sz w:val="32"/>
                <w:szCs w:val="32"/>
              </w:rPr>
            </w:pPr>
          </w:p>
        </w:tc>
        <w:tc>
          <w:tcPr>
            <w:tcW w:w="136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01CEFE">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1C6817">
            <w:pPr>
              <w:widowControl/>
              <w:jc w:val="center"/>
              <w:textAlignment w:val="center"/>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sz w:val="32"/>
                <w:szCs w:val="32"/>
                <w:lang w:eastAsia="zh-CN"/>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832C97">
            <w:pPr>
              <w:widowControl/>
              <w:jc w:val="center"/>
              <w:textAlignment w:val="cente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思想素质和政治觉悟提高，增强国防观念和爱国热情</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51DAD8">
            <w:pPr>
              <w:widowControl/>
              <w:jc w:val="center"/>
              <w:textAlignment w:val="cente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以点带面，提高民兵素质，增强群众的爱国热情</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EAF349">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民兵思想素质和政治觉悟提高，为部队输送高素质兵员</w:t>
            </w:r>
          </w:p>
        </w:tc>
      </w:tr>
      <w:tr w14:paraId="5882C37B">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0F9864C6">
            <w:pPr>
              <w:widowControl/>
              <w:jc w:val="center"/>
              <w:textAlignment w:val="center"/>
              <w:rPr>
                <w:rFonts w:hint="eastAsia" w:ascii="仿宋_GB2312" w:hAnsi="仿宋_GB2312" w:eastAsia="仿宋_GB2312" w:cs="仿宋_GB2312"/>
                <w:color w:val="000000"/>
                <w:sz w:val="32"/>
                <w:szCs w:val="32"/>
              </w:rPr>
            </w:pPr>
          </w:p>
        </w:tc>
        <w:tc>
          <w:tcPr>
            <w:tcW w:w="136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672B44">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629019">
            <w:pPr>
              <w:widowControl/>
              <w:jc w:val="center"/>
              <w:textAlignment w:val="center"/>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sz w:val="32"/>
                <w:szCs w:val="32"/>
                <w:lang w:eastAsia="zh-CN"/>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2A6A1D">
            <w:pPr>
              <w:widowControl/>
              <w:jc w:val="center"/>
              <w:textAlignment w:val="center"/>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群众满意</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2CF89A">
            <w:pPr>
              <w:widowControl/>
              <w:jc w:val="center"/>
              <w:textAlignment w:val="center"/>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sz w:val="32"/>
                <w:szCs w:val="32"/>
              </w:rPr>
              <w:t>预计满意度大于9</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0892F3">
            <w:pPr>
              <w:widowControl/>
              <w:jc w:val="center"/>
              <w:textAlignment w:val="center"/>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sz w:val="32"/>
                <w:szCs w:val="32"/>
              </w:rPr>
              <w:t>满意度大于</w:t>
            </w:r>
            <w:r>
              <w:rPr>
                <w:rFonts w:hint="eastAsia" w:ascii="仿宋_GB2312" w:hAnsi="仿宋_GB2312" w:eastAsia="仿宋_GB2312" w:cs="仿宋_GB2312"/>
                <w:color w:val="000000"/>
                <w:sz w:val="32"/>
                <w:szCs w:val="32"/>
                <w:lang w:val="en-US" w:eastAsia="zh-CN"/>
              </w:rPr>
              <w:t>98</w:t>
            </w:r>
            <w:r>
              <w:rPr>
                <w:rFonts w:hint="eastAsia" w:ascii="仿宋_GB2312" w:hAnsi="仿宋_GB2312" w:eastAsia="仿宋_GB2312" w:cs="仿宋_GB2312"/>
                <w:color w:val="000000"/>
                <w:sz w:val="32"/>
                <w:szCs w:val="32"/>
              </w:rPr>
              <w:t>%</w:t>
            </w:r>
          </w:p>
        </w:tc>
      </w:tr>
      <w:tr w14:paraId="0B20ABD7">
        <w:tblPrEx>
          <w:tblCellMar>
            <w:top w:w="0" w:type="dxa"/>
            <w:left w:w="0" w:type="dxa"/>
            <w:bottom w:w="0" w:type="dxa"/>
            <w:right w:w="0" w:type="dxa"/>
          </w:tblCellMar>
        </w:tblPrEx>
        <w:trPr>
          <w:trHeight w:val="1034" w:hRule="atLeast"/>
          <w:jc w:val="center"/>
        </w:trPr>
        <w:tc>
          <w:tcPr>
            <w:tcW w:w="9960" w:type="dxa"/>
            <w:gridSpan w:val="8"/>
            <w:tcBorders>
              <w:top w:val="nil"/>
              <w:left w:val="nil"/>
              <w:bottom w:val="nil"/>
              <w:right w:val="nil"/>
            </w:tcBorders>
            <w:tcMar>
              <w:top w:w="15" w:type="dxa"/>
              <w:left w:w="15" w:type="dxa"/>
              <w:right w:w="15" w:type="dxa"/>
            </w:tcMar>
            <w:vAlign w:val="center"/>
          </w:tcPr>
          <w:p w14:paraId="456D8D7F">
            <w:pPr>
              <w:widowControl/>
              <w:jc w:val="center"/>
              <w:textAlignment w:val="center"/>
              <w:rPr>
                <w:rFonts w:hint="eastAsia" w:ascii="宋体" w:hAnsi="宋体" w:eastAsia="宋体" w:cs="宋体"/>
                <w:b/>
                <w:bCs/>
                <w:color w:val="000000"/>
                <w:kern w:val="0"/>
                <w:sz w:val="36"/>
                <w:szCs w:val="36"/>
                <w:lang w:eastAsia="zh-CN"/>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lang w:eastAsia="zh-CN"/>
              </w:rPr>
              <w:t>（五）</w:t>
            </w:r>
          </w:p>
          <w:p w14:paraId="0053BE00">
            <w:pPr>
              <w:widowControl/>
              <w:jc w:val="center"/>
              <w:textAlignment w:val="center"/>
              <w:rPr>
                <w:rFonts w:ascii="宋体" w:hAnsi="宋体" w:cs="宋体"/>
                <w:color w:val="000000"/>
                <w:sz w:val="36"/>
                <w:szCs w:val="36"/>
              </w:rPr>
            </w:pPr>
            <w:r>
              <w:rPr>
                <w:rFonts w:hint="eastAsia" w:ascii="仿宋_GB2312" w:hAnsi="仿宋_GB2312" w:eastAsia="仿宋_GB2312" w:cs="仿宋_GB2312"/>
                <w:color w:val="000000"/>
                <w:kern w:val="0"/>
                <w:sz w:val="32"/>
                <w:szCs w:val="32"/>
              </w:rPr>
              <w:t>(20</w:t>
            </w:r>
            <w:r>
              <w:rPr>
                <w:rFonts w:hint="eastAsia" w:ascii="仿宋_GB2312" w:hAnsi="仿宋_GB2312" w:eastAsia="仿宋_GB2312" w:cs="仿宋_GB2312"/>
                <w:color w:val="000000"/>
                <w:kern w:val="0"/>
                <w:sz w:val="32"/>
                <w:szCs w:val="32"/>
                <w:lang w:val="en-US" w:eastAsia="zh-CN"/>
              </w:rPr>
              <w:t>20</w:t>
            </w:r>
            <w:r>
              <w:rPr>
                <w:rFonts w:hint="eastAsia" w:ascii="仿宋_GB2312" w:hAnsi="仿宋_GB2312" w:eastAsia="仿宋_GB2312" w:cs="仿宋_GB2312"/>
                <w:color w:val="000000"/>
                <w:kern w:val="0"/>
                <w:sz w:val="32"/>
                <w:szCs w:val="32"/>
              </w:rPr>
              <w:t xml:space="preserve"> 年度)</w:t>
            </w:r>
          </w:p>
        </w:tc>
      </w:tr>
      <w:tr w14:paraId="4F50AD39">
        <w:tblPrEx>
          <w:tblCellMar>
            <w:top w:w="0" w:type="dxa"/>
            <w:left w:w="0" w:type="dxa"/>
            <w:bottom w:w="0" w:type="dxa"/>
            <w:right w:w="0" w:type="dxa"/>
          </w:tblCellMar>
        </w:tblPrEx>
        <w:trPr>
          <w:trHeight w:val="276" w:hRule="atLeast"/>
          <w:jc w:val="center"/>
        </w:trPr>
        <w:tc>
          <w:tcPr>
            <w:tcW w:w="2782"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5270A0">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项目名称</w:t>
            </w:r>
          </w:p>
        </w:tc>
        <w:tc>
          <w:tcPr>
            <w:tcW w:w="717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AC0AF0">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b w:val="0"/>
                <w:bCs w:val="0"/>
                <w:sz w:val="32"/>
                <w:szCs w:val="32"/>
                <w:lang w:val="en-US" w:eastAsia="zh-CN"/>
              </w:rPr>
              <w:t>安全监管（含道路交通）经费</w:t>
            </w:r>
          </w:p>
        </w:tc>
      </w:tr>
      <w:tr w14:paraId="1F59E7F8">
        <w:tblPrEx>
          <w:tblCellMar>
            <w:top w:w="0" w:type="dxa"/>
            <w:left w:w="0" w:type="dxa"/>
            <w:bottom w:w="0" w:type="dxa"/>
            <w:right w:w="0" w:type="dxa"/>
          </w:tblCellMar>
        </w:tblPrEx>
        <w:trPr>
          <w:trHeight w:val="276" w:hRule="atLeast"/>
          <w:jc w:val="center"/>
        </w:trPr>
        <w:tc>
          <w:tcPr>
            <w:tcW w:w="2782"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C6EA49">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预算单位</w:t>
            </w:r>
          </w:p>
        </w:tc>
        <w:tc>
          <w:tcPr>
            <w:tcW w:w="717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D50A20">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峨眉山市符溪镇人民政府</w:t>
            </w:r>
          </w:p>
        </w:tc>
      </w:tr>
      <w:tr w14:paraId="1E5AF18B">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E700F2">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预算执行情况(万元)</w:t>
            </w:r>
          </w:p>
        </w:tc>
        <w:tc>
          <w:tcPr>
            <w:tcW w:w="239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101498">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5301A8">
            <w:pPr>
              <w:widowControl/>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20万元</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6B7493">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AFA4FC">
            <w:pPr>
              <w:widowControl/>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20万元</w:t>
            </w:r>
          </w:p>
        </w:tc>
      </w:tr>
      <w:tr w14:paraId="57B4BBFF">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0A89C4">
            <w:pPr>
              <w:jc w:val="center"/>
              <w:rPr>
                <w:rFonts w:hint="eastAsia" w:ascii="仿宋_GB2312" w:hAnsi="仿宋_GB2312" w:eastAsia="仿宋_GB2312" w:cs="仿宋_GB2312"/>
                <w:color w:val="000000"/>
                <w:sz w:val="32"/>
                <w:szCs w:val="32"/>
              </w:rPr>
            </w:pPr>
          </w:p>
        </w:tc>
        <w:tc>
          <w:tcPr>
            <w:tcW w:w="239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EE0945">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AC286B">
            <w:pPr>
              <w:widowControl/>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20万元</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0B09F2">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138C91">
            <w:pPr>
              <w:widowControl/>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20万元</w:t>
            </w:r>
          </w:p>
        </w:tc>
      </w:tr>
      <w:tr w14:paraId="2162131E">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2747BF">
            <w:pPr>
              <w:jc w:val="center"/>
              <w:rPr>
                <w:rFonts w:hint="eastAsia" w:ascii="仿宋_GB2312" w:hAnsi="仿宋_GB2312" w:eastAsia="仿宋_GB2312" w:cs="仿宋_GB2312"/>
                <w:color w:val="000000"/>
                <w:sz w:val="32"/>
                <w:szCs w:val="32"/>
              </w:rPr>
            </w:pPr>
          </w:p>
        </w:tc>
        <w:tc>
          <w:tcPr>
            <w:tcW w:w="239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89D4E8">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63D787">
            <w:pPr>
              <w:widowControl/>
              <w:jc w:val="center"/>
              <w:textAlignment w:val="center"/>
              <w:rPr>
                <w:rFonts w:hint="eastAsia" w:ascii="仿宋_GB2312" w:hAnsi="仿宋_GB2312" w:eastAsia="仿宋_GB2312" w:cs="仿宋_GB2312"/>
                <w:color w:val="000000"/>
                <w:sz w:val="32"/>
                <w:szCs w:val="32"/>
              </w:rPr>
            </w:pP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3EBFEF">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0E5C1C">
            <w:pPr>
              <w:jc w:val="center"/>
              <w:rPr>
                <w:rFonts w:hint="eastAsia" w:ascii="仿宋_GB2312" w:hAnsi="仿宋_GB2312" w:eastAsia="仿宋_GB2312" w:cs="仿宋_GB2312"/>
                <w:color w:val="000000"/>
                <w:sz w:val="32"/>
                <w:szCs w:val="32"/>
              </w:rPr>
            </w:pPr>
          </w:p>
        </w:tc>
      </w:tr>
      <w:tr w14:paraId="47E05AA3">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9E23C4">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年度目标完成情况</w:t>
            </w:r>
          </w:p>
        </w:tc>
        <w:tc>
          <w:tcPr>
            <w:tcW w:w="4784"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B16EE8">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预期目标</w:t>
            </w:r>
          </w:p>
        </w:tc>
        <w:tc>
          <w:tcPr>
            <w:tcW w:w="478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120AB9">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实际完成目标</w:t>
            </w:r>
          </w:p>
        </w:tc>
      </w:tr>
      <w:tr w14:paraId="56437775">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8C004D">
            <w:pPr>
              <w:jc w:val="center"/>
              <w:rPr>
                <w:rFonts w:hint="eastAsia" w:ascii="仿宋_GB2312" w:hAnsi="仿宋_GB2312" w:eastAsia="仿宋_GB2312" w:cs="仿宋_GB2312"/>
                <w:color w:val="000000"/>
                <w:sz w:val="32"/>
                <w:szCs w:val="32"/>
              </w:rPr>
            </w:pPr>
          </w:p>
        </w:tc>
        <w:tc>
          <w:tcPr>
            <w:tcW w:w="4784"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EDD408">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组织干部群众学习安全生产法律、法规和安全知识，努力增强全民安全意识，加强安全生产管理，落实安全生产责任，真正做到”安全生产，人人有责”，减少安全事故，以人为本，保障劳动者的生命安全和职业健康，促进经济建设的发展。</w:t>
            </w:r>
          </w:p>
        </w:tc>
        <w:tc>
          <w:tcPr>
            <w:tcW w:w="478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4B06DC">
            <w:pPr>
              <w:widowControl/>
              <w:jc w:val="both"/>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干部群众安全生产法律、法规和安全知识、安全意识增强，安全生产管理，安全生产责任加强，真正做到”安全生产，人人有责”，减少安全事故，以人为本，保障了劳动者的生命安全和职业健康，促进经济建设的发展。</w:t>
            </w:r>
          </w:p>
        </w:tc>
      </w:tr>
      <w:tr w14:paraId="09BB8B87">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48B78A23">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绩效指标完成情况</w:t>
            </w:r>
          </w:p>
        </w:tc>
        <w:tc>
          <w:tcPr>
            <w:tcW w:w="136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FAA027">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D25E88">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0ECC2C">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三级指标</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BEAC50">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6F9027">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实际完成指标值(包含数字及文字描述)</w:t>
            </w:r>
          </w:p>
        </w:tc>
      </w:tr>
      <w:tr w14:paraId="0347F268">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4EE7D6A1">
            <w:pPr>
              <w:widowControl/>
              <w:jc w:val="center"/>
              <w:textAlignment w:val="center"/>
              <w:rPr>
                <w:rFonts w:hint="eastAsia" w:ascii="仿宋_GB2312" w:hAnsi="仿宋_GB2312" w:eastAsia="仿宋_GB2312" w:cs="仿宋_GB2312"/>
                <w:color w:val="000000"/>
                <w:sz w:val="32"/>
                <w:szCs w:val="32"/>
              </w:rPr>
            </w:pPr>
          </w:p>
        </w:tc>
        <w:tc>
          <w:tcPr>
            <w:tcW w:w="136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562B07">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65C031">
            <w:pPr>
              <w:widowControl/>
              <w:jc w:val="center"/>
              <w:textAlignment w:val="cente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E38F03">
            <w:pPr>
              <w:widowControl/>
              <w:jc w:val="center"/>
              <w:textAlignment w:val="cente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疫情防控、复工复产、安全生产“三手抓、三不误；推进安全生产清单制定工作；开展安全生产专项整治三年行动、排险除患专项行动；修订《符溪镇总体应急预案》，履行消防安全监管职责。</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88A176">
            <w:pPr>
              <w:widowControl/>
              <w:jc w:val="center"/>
              <w:textAlignment w:val="cente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疫情防控、复工复产，对规模以上工业企业以及辖区内规下企业指导复工复产；制定安全生产清单；对所辖企业安全生产专项整治；集镇老旧房屋区域，增配灭火器。</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55D566">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疫情防控、复工复产、安全生产“三手抓、三不误”，全镇15家规模以上工业企业以及辖区内规下企业均复工复产；稳步推进安全生产清单制定工作，全镇金威利、龙马木业、伊心动漫、正宇塑业等规上企业已基本完成；检查32家企事业单位，排查各类隐84条，整改率100%；组织开展安全生产宣传教育，开展以“消除事故隐患，筑牢安全防线”为主题的安全生产月宣传活动；对集镇老旧房屋区域消开展了消防安全大检查，并对排查的安全隐患进行了整改，增配20个灭火器；开展应急宣教培训1次，镇、村（社区）上成立10支应急队伍，应急物资储备齐全。</w:t>
            </w:r>
          </w:p>
        </w:tc>
      </w:tr>
      <w:tr w14:paraId="27F49367">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1C7B1479">
            <w:pPr>
              <w:widowControl/>
              <w:jc w:val="center"/>
              <w:textAlignment w:val="center"/>
              <w:rPr>
                <w:rFonts w:ascii="宋体" w:hAnsi="宋体" w:cs="宋体"/>
                <w:color w:val="000000"/>
                <w:sz w:val="24"/>
              </w:rPr>
            </w:pPr>
          </w:p>
        </w:tc>
        <w:tc>
          <w:tcPr>
            <w:tcW w:w="136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2B64D3">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D8CACC">
            <w:pPr>
              <w:widowControl/>
              <w:jc w:val="center"/>
              <w:textAlignment w:val="cente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8E92D6">
            <w:pPr>
              <w:widowControl/>
              <w:jc w:val="center"/>
              <w:textAlignment w:val="cente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保障劳动者的生命安全和职业健康，促进经济建设的发展。</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79DD40">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以人为本，保障劳动者的生命安全和职业健康，促进经济建设的发展。</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149850">
            <w:pPr>
              <w:widowControl/>
              <w:jc w:val="center"/>
              <w:textAlignment w:val="cente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以人为本，保障劳动者的生命安全和职业健康，促进经济建设的发展。</w:t>
            </w:r>
          </w:p>
        </w:tc>
      </w:tr>
      <w:tr w14:paraId="36CF7D8F">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45A428E2">
            <w:pPr>
              <w:widowControl/>
              <w:jc w:val="center"/>
              <w:textAlignment w:val="center"/>
              <w:rPr>
                <w:rFonts w:ascii="宋体" w:hAnsi="宋体" w:cs="宋体"/>
                <w:color w:val="000000"/>
                <w:sz w:val="24"/>
              </w:rPr>
            </w:pPr>
          </w:p>
        </w:tc>
        <w:tc>
          <w:tcPr>
            <w:tcW w:w="136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03EA22">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AD241F">
            <w:pPr>
              <w:widowControl/>
              <w:jc w:val="center"/>
              <w:textAlignment w:val="cente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EAF339">
            <w:pPr>
              <w:widowControl/>
              <w:jc w:val="center"/>
              <w:textAlignment w:val="center"/>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群众满意</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7F7ABE">
            <w:pPr>
              <w:widowControl/>
              <w:jc w:val="center"/>
              <w:textAlignment w:val="center"/>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sz w:val="32"/>
                <w:szCs w:val="32"/>
              </w:rPr>
              <w:t>预计满意度大于9</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A3FF22">
            <w:pPr>
              <w:widowControl/>
              <w:jc w:val="center"/>
              <w:textAlignment w:val="center"/>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sz w:val="32"/>
                <w:szCs w:val="32"/>
              </w:rPr>
              <w:t>满意度大于</w:t>
            </w:r>
            <w:r>
              <w:rPr>
                <w:rFonts w:hint="eastAsia" w:ascii="仿宋_GB2312" w:hAnsi="仿宋_GB2312" w:eastAsia="仿宋_GB2312" w:cs="仿宋_GB2312"/>
                <w:color w:val="000000"/>
                <w:sz w:val="32"/>
                <w:szCs w:val="32"/>
                <w:lang w:val="en-US" w:eastAsia="zh-CN"/>
              </w:rPr>
              <w:t>98</w:t>
            </w:r>
            <w:r>
              <w:rPr>
                <w:rFonts w:hint="eastAsia" w:ascii="仿宋_GB2312" w:hAnsi="仿宋_GB2312" w:eastAsia="仿宋_GB2312" w:cs="仿宋_GB2312"/>
                <w:color w:val="000000"/>
                <w:sz w:val="32"/>
                <w:szCs w:val="32"/>
              </w:rPr>
              <w:t>%</w:t>
            </w:r>
          </w:p>
        </w:tc>
      </w:tr>
    </w:tbl>
    <w:p w14:paraId="4AF3E045">
      <w:pPr>
        <w:spacing w:line="580" w:lineRule="exact"/>
        <w:ind w:left="630"/>
        <w:rPr>
          <w:rFonts w:hint="eastAsia" w:ascii="楷体_GB2312" w:hAnsi="楷体_GB2312" w:eastAsia="楷体_GB2312" w:cs="楷体_GB2312"/>
          <w:sz w:val="32"/>
          <w:szCs w:val="32"/>
        </w:rPr>
      </w:pPr>
    </w:p>
    <w:p w14:paraId="261F31FF">
      <w:pPr>
        <w:spacing w:line="580" w:lineRule="exact"/>
        <w:ind w:left="630"/>
        <w:rPr>
          <w:rFonts w:hint="eastAsia" w:ascii="楷体_GB2312" w:hAnsi="楷体_GB2312" w:eastAsia="楷体_GB2312" w:cs="楷体_GB2312"/>
          <w:sz w:val="32"/>
          <w:szCs w:val="32"/>
        </w:rPr>
      </w:pPr>
    </w:p>
    <w:p w14:paraId="41CB0525">
      <w:pPr>
        <w:spacing w:line="580" w:lineRule="exact"/>
        <w:ind w:left="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2.部门绩效评价结果。</w:t>
      </w:r>
    </w:p>
    <w:p w14:paraId="7CFB7C8C">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本部门按要求对20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年部门整体支出绩效评价情况开展自评，《</w:t>
      </w:r>
      <w:r>
        <w:rPr>
          <w:rFonts w:hint="eastAsia" w:ascii="仿宋_GB2312" w:hAnsi="仿宋_GB2312" w:eastAsia="仿宋_GB2312" w:cs="仿宋_GB2312"/>
          <w:sz w:val="32"/>
          <w:szCs w:val="32"/>
          <w:lang w:eastAsia="zh-CN"/>
        </w:rPr>
        <w:t>峨眉山市符溪镇人民政府</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年部门整体支出绩效评价报告》见附件（附件1）。</w:t>
      </w:r>
    </w:p>
    <w:p w14:paraId="06F32B7E">
      <w:pPr>
        <w:spacing w:line="580" w:lineRule="exact"/>
        <w:ind w:firstLine="640" w:firstLineChars="200"/>
        <w:rPr>
          <w:rFonts w:hint="eastAsia" w:ascii="仿宋_GB2312" w:hAnsi="仿宋_GB2312" w:eastAsia="仿宋_GB2312" w:cs="仿宋_GB2312"/>
          <w:b/>
          <w:color w:val="000000"/>
          <w:sz w:val="32"/>
          <w:szCs w:val="32"/>
        </w:rPr>
      </w:pPr>
      <w:r>
        <w:rPr>
          <w:rFonts w:hint="eastAsia" w:ascii="仿宋_GB2312" w:hAnsi="仿宋_GB2312" w:eastAsia="仿宋_GB2312" w:cs="仿宋_GB2312"/>
          <w:sz w:val="32"/>
          <w:szCs w:val="32"/>
        </w:rPr>
        <w:t>本部门自行组织对</w:t>
      </w:r>
      <w:r>
        <w:rPr>
          <w:rFonts w:hint="eastAsia" w:ascii="仿宋_GB2312" w:hAnsi="仿宋_GB2312" w:eastAsia="仿宋_GB2312" w:cs="仿宋_GB2312"/>
          <w:sz w:val="32"/>
          <w:szCs w:val="32"/>
          <w:lang w:eastAsia="zh-CN"/>
        </w:rPr>
        <w:t>社会治安综合治理经费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城乡环保、环境综合治理专项经费（沿河新增区域）、</w:t>
      </w:r>
      <w:r>
        <w:rPr>
          <w:rFonts w:hint="eastAsia" w:ascii="仿宋_GB2312" w:hAnsi="仿宋_GB2312" w:eastAsia="仿宋_GB2312" w:cs="仿宋_GB2312"/>
          <w:color w:val="000000" w:themeColor="text1"/>
          <w:sz w:val="32"/>
          <w:szCs w:val="32"/>
          <w:lang w:eastAsia="zh-CN"/>
        </w:rPr>
        <w:t>食品药品监管站工作经费</w:t>
      </w:r>
      <w:r>
        <w:rPr>
          <w:rFonts w:hint="eastAsia" w:ascii="仿宋_GB2312" w:hAnsi="仿宋_GB2312" w:eastAsia="仿宋_GB2312" w:cs="仿宋_GB2312"/>
          <w:sz w:val="32"/>
          <w:szCs w:val="32"/>
          <w:lang w:eastAsia="zh-CN"/>
        </w:rPr>
        <w:t>、武装工作经费、安全监管（含道路交通）经费</w:t>
      </w:r>
      <w:r>
        <w:rPr>
          <w:rFonts w:hint="eastAsia" w:ascii="仿宋_GB2312" w:hAnsi="仿宋_GB2312" w:eastAsia="仿宋_GB2312" w:cs="仿宋_GB2312"/>
          <w:sz w:val="32"/>
          <w:szCs w:val="32"/>
        </w:rPr>
        <w:t>开展了绩效评价，《</w:t>
      </w:r>
      <w:r>
        <w:rPr>
          <w:rFonts w:hint="eastAsia" w:ascii="仿宋_GB2312" w:hAnsi="仿宋_GB2312" w:eastAsia="仿宋_GB2312" w:cs="仿宋_GB2312"/>
          <w:sz w:val="32"/>
          <w:szCs w:val="32"/>
          <w:lang w:eastAsia="zh-CN"/>
        </w:rPr>
        <w:t>社会治安综合治理经费</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年绩效评价报告》《</w:t>
      </w:r>
      <w:r>
        <w:rPr>
          <w:rFonts w:hint="eastAsia" w:ascii="仿宋_GB2312" w:hAnsi="仿宋_GB2312" w:eastAsia="仿宋_GB2312" w:cs="仿宋_GB2312"/>
          <w:sz w:val="32"/>
          <w:szCs w:val="32"/>
          <w:lang w:eastAsia="zh-CN"/>
        </w:rPr>
        <w:t>城乡环保、环境综合治理专项经费（沿河新增区域）</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年绩效评价报告》《</w:t>
      </w:r>
      <w:r>
        <w:rPr>
          <w:rFonts w:hint="eastAsia" w:ascii="仿宋_GB2312" w:hAnsi="仿宋_GB2312" w:eastAsia="仿宋_GB2312" w:cs="仿宋_GB2312"/>
          <w:color w:val="000000" w:themeColor="text1"/>
          <w:sz w:val="32"/>
          <w:szCs w:val="32"/>
          <w:lang w:eastAsia="zh-CN"/>
        </w:rPr>
        <w:t>食品药品监管站工作经费</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年绩效评价报告》《</w:t>
      </w:r>
      <w:r>
        <w:rPr>
          <w:rFonts w:hint="eastAsia" w:ascii="仿宋_GB2312" w:hAnsi="仿宋_GB2312" w:eastAsia="仿宋_GB2312" w:cs="仿宋_GB2312"/>
          <w:sz w:val="32"/>
          <w:szCs w:val="32"/>
          <w:lang w:eastAsia="zh-CN"/>
        </w:rPr>
        <w:t>武装工作经费</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年绩效评价报告》《</w:t>
      </w:r>
      <w:r>
        <w:rPr>
          <w:rFonts w:hint="eastAsia" w:ascii="仿宋_GB2312" w:hAnsi="仿宋_GB2312" w:eastAsia="仿宋_GB2312" w:cs="仿宋_GB2312"/>
          <w:sz w:val="32"/>
          <w:szCs w:val="32"/>
          <w:lang w:eastAsia="zh-CN"/>
        </w:rPr>
        <w:t>安全监管（含道路交通）经费</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年绩效评价报告》见附件（附件2）。（非涉密部门均需公开部门整体支出评价报告，部门自行组织的绩效评价情况根据部门实际公开，若未组织项目绩效评价，则只需说明部门整体支出绩效评价情况）</w:t>
      </w:r>
    </w:p>
    <w:p w14:paraId="0290DD30">
      <w:pPr>
        <w:pStyle w:val="2"/>
        <w:rPr>
          <w:rFonts w:hint="eastAsia" w:ascii="仿宋_GB2312" w:hAnsi="仿宋_GB2312" w:eastAsia="仿宋_GB2312" w:cs="仿宋_GB2312"/>
        </w:rPr>
      </w:pPr>
    </w:p>
    <w:p w14:paraId="6F128AE6">
      <w:pPr>
        <w:widowControl/>
        <w:jc w:val="left"/>
        <w:rPr>
          <w:rFonts w:ascii="仿宋_GB2312" w:eastAsia="仿宋_GB2312"/>
          <w:b/>
          <w:color w:val="000000"/>
          <w:sz w:val="32"/>
          <w:szCs w:val="32"/>
        </w:rPr>
      </w:pPr>
      <w:r>
        <w:rPr>
          <w:rFonts w:ascii="仿宋_GB2312" w:eastAsia="仿宋_GB2312"/>
          <w:b/>
          <w:color w:val="000000"/>
          <w:sz w:val="32"/>
          <w:szCs w:val="32"/>
        </w:rPr>
        <w:br w:type="page"/>
      </w:r>
    </w:p>
    <w:p w14:paraId="41FDC389">
      <w:pPr>
        <w:numPr>
          <w:ilvl w:val="0"/>
          <w:numId w:val="4"/>
        </w:numPr>
        <w:spacing w:line="600" w:lineRule="exact"/>
        <w:ind w:firstLine="660" w:firstLineChars="150"/>
        <w:jc w:val="center"/>
        <w:outlineLvl w:val="0"/>
        <w:rPr>
          <w:rStyle w:val="28"/>
          <w:rFonts w:ascii="黑体" w:hAnsi="黑体" w:eastAsia="黑体"/>
          <w:b w:val="0"/>
        </w:rPr>
      </w:pPr>
      <w:bookmarkStart w:id="53" w:name="_Toc15377225"/>
      <w:bookmarkStart w:id="54" w:name="_Toc15396613"/>
      <w:r>
        <w:rPr>
          <w:rFonts w:hint="eastAsia" w:ascii="黑体" w:hAnsi="黑体" w:eastAsia="黑体"/>
          <w:color w:val="000000"/>
          <w:sz w:val="44"/>
          <w:szCs w:val="44"/>
        </w:rPr>
        <w:t>名</w:t>
      </w:r>
      <w:r>
        <w:rPr>
          <w:rStyle w:val="28"/>
          <w:rFonts w:hint="eastAsia" w:ascii="黑体" w:hAnsi="黑体" w:eastAsia="黑体"/>
          <w:b w:val="0"/>
        </w:rPr>
        <w:t>词解释</w:t>
      </w:r>
      <w:bookmarkEnd w:id="53"/>
      <w:bookmarkEnd w:id="54"/>
    </w:p>
    <w:p w14:paraId="469CEC75">
      <w:pPr>
        <w:spacing w:line="600" w:lineRule="exact"/>
        <w:jc w:val="left"/>
        <w:rPr>
          <w:rFonts w:ascii="宋体"/>
          <w:b/>
          <w:color w:val="000000"/>
          <w:sz w:val="44"/>
          <w:szCs w:val="44"/>
        </w:rPr>
      </w:pPr>
    </w:p>
    <w:p w14:paraId="34E2E948">
      <w:pPr>
        <w:ind w:firstLine="640" w:firstLineChars="200"/>
        <w:rPr>
          <w:rFonts w:ascii="仿宋_GB2312" w:eastAsia="仿宋_GB2312"/>
          <w:color w:val="auto"/>
          <w:sz w:val="32"/>
          <w:szCs w:val="32"/>
        </w:rPr>
      </w:pPr>
      <w:bookmarkStart w:id="55" w:name="_Toc15396614"/>
      <w:bookmarkStart w:id="56" w:name="_Toc15377226"/>
      <w:r>
        <w:rPr>
          <w:rFonts w:hint="eastAsia" w:ascii="仿宋_GB2312" w:eastAsia="仿宋_GB2312"/>
          <w:color w:val="auto"/>
          <w:sz w:val="32"/>
          <w:szCs w:val="32"/>
          <w:lang w:eastAsia="zh-CN"/>
        </w:rPr>
        <w:t>一、</w:t>
      </w:r>
      <w:r>
        <w:rPr>
          <w:rFonts w:hint="eastAsia" w:ascii="仿宋_GB2312" w:eastAsia="仿宋_GB2312"/>
          <w:color w:val="auto"/>
          <w:sz w:val="32"/>
          <w:szCs w:val="32"/>
        </w:rPr>
        <w:t>财政拨款收入：指单位从同级财政部门取得的财政预算资金。</w:t>
      </w:r>
    </w:p>
    <w:p w14:paraId="54A2D0D4">
      <w:pPr>
        <w:ind w:firstLine="640" w:firstLineChars="200"/>
        <w:rPr>
          <w:rFonts w:hint="eastAsia" w:ascii="仿宋_GB2312" w:eastAsia="仿宋_GB2312"/>
          <w:color w:val="auto"/>
          <w:sz w:val="32"/>
          <w:szCs w:val="32"/>
        </w:rPr>
      </w:pPr>
      <w:r>
        <w:rPr>
          <w:rFonts w:hint="eastAsia" w:ascii="仿宋_GB2312" w:eastAsia="仿宋_GB2312"/>
          <w:color w:val="auto"/>
          <w:sz w:val="32"/>
          <w:szCs w:val="32"/>
          <w:lang w:eastAsia="zh-CN"/>
        </w:rPr>
        <w:t>二、</w:t>
      </w:r>
      <w:r>
        <w:rPr>
          <w:rFonts w:hint="eastAsia" w:ascii="仿宋_GB2312" w:eastAsia="仿宋_GB2312"/>
          <w:color w:val="auto"/>
          <w:sz w:val="32"/>
          <w:szCs w:val="32"/>
        </w:rPr>
        <w:t>事业收入：指事业单位开展专业业务活动及辅助活动取得的收入。</w:t>
      </w:r>
    </w:p>
    <w:p w14:paraId="53A6A0D0">
      <w:pPr>
        <w:ind w:firstLine="640" w:firstLineChars="200"/>
        <w:rPr>
          <w:rFonts w:hint="eastAsia" w:ascii="仿宋_GB2312" w:eastAsia="仿宋_GB2312"/>
          <w:color w:val="auto"/>
          <w:sz w:val="32"/>
          <w:szCs w:val="32"/>
        </w:rPr>
      </w:pPr>
      <w:r>
        <w:rPr>
          <w:rFonts w:hint="eastAsia" w:ascii="仿宋_GB2312" w:eastAsia="仿宋_GB2312"/>
          <w:color w:val="auto"/>
          <w:sz w:val="32"/>
          <w:szCs w:val="32"/>
          <w:lang w:eastAsia="zh-CN"/>
        </w:rPr>
        <w:t>三、</w:t>
      </w:r>
      <w:r>
        <w:rPr>
          <w:rFonts w:hint="eastAsia" w:ascii="仿宋_GB2312" w:eastAsia="仿宋_GB2312"/>
          <w:color w:val="auto"/>
          <w:sz w:val="32"/>
          <w:szCs w:val="32"/>
        </w:rPr>
        <w:t>经营收入：指事业单位在专业业务活动及其辅助活动之外开展非独立核算经营活动取得的收入。</w:t>
      </w:r>
    </w:p>
    <w:p w14:paraId="55EDEE3C">
      <w:pPr>
        <w:ind w:firstLine="640" w:firstLineChars="200"/>
        <w:rPr>
          <w:rFonts w:ascii="仿宋_GB2312" w:eastAsia="仿宋_GB2312"/>
          <w:color w:val="auto"/>
          <w:sz w:val="32"/>
          <w:szCs w:val="32"/>
        </w:rPr>
      </w:pPr>
      <w:r>
        <w:rPr>
          <w:rFonts w:hint="eastAsia" w:ascii="仿宋_GB2312" w:eastAsia="仿宋_GB2312"/>
          <w:color w:val="auto"/>
          <w:sz w:val="32"/>
          <w:szCs w:val="32"/>
          <w:lang w:eastAsia="zh-CN"/>
        </w:rPr>
        <w:t>四、</w:t>
      </w:r>
      <w:r>
        <w:rPr>
          <w:rFonts w:hint="eastAsia" w:ascii="仿宋_GB2312" w:eastAsia="仿宋_GB2312"/>
          <w:color w:val="auto"/>
          <w:sz w:val="32"/>
          <w:szCs w:val="32"/>
        </w:rPr>
        <w:t>其他收入：指单位取得的除上述收入以外的各项收入。主要是</w:t>
      </w:r>
      <w:r>
        <w:rPr>
          <w:rFonts w:hint="eastAsia" w:ascii="仿宋_GB2312" w:hAnsi="仿宋" w:eastAsia="仿宋_GB2312" w:cs="仿宋"/>
          <w:color w:val="000000"/>
          <w:spacing w:val="6"/>
          <w:sz w:val="32"/>
          <w:szCs w:val="32"/>
        </w:rPr>
        <w:t>本级横向拨款</w:t>
      </w:r>
      <w:r>
        <w:rPr>
          <w:rFonts w:hint="eastAsia" w:ascii="仿宋_GB2312" w:hAnsi="仿宋" w:eastAsia="仿宋_GB2312" w:cs="仿宋"/>
          <w:color w:val="000000"/>
          <w:spacing w:val="6"/>
          <w:sz w:val="32"/>
          <w:szCs w:val="32"/>
          <w:lang w:val="en-US" w:eastAsia="zh-CN"/>
        </w:rPr>
        <w:t>46.94万</w:t>
      </w:r>
      <w:r>
        <w:rPr>
          <w:rFonts w:hint="eastAsia" w:ascii="仿宋_GB2312" w:hAnsi="仿宋" w:eastAsia="仿宋_GB2312" w:cs="仿宋"/>
          <w:color w:val="000000"/>
          <w:spacing w:val="6"/>
          <w:sz w:val="32"/>
          <w:szCs w:val="32"/>
        </w:rPr>
        <w:t>元和项目实施工作经费</w:t>
      </w:r>
      <w:r>
        <w:rPr>
          <w:rFonts w:hint="eastAsia" w:ascii="仿宋_GB2312" w:hAnsi="仿宋" w:eastAsia="仿宋_GB2312" w:cs="仿宋"/>
          <w:color w:val="000000"/>
          <w:spacing w:val="6"/>
          <w:sz w:val="32"/>
          <w:szCs w:val="32"/>
          <w:lang w:val="en-US" w:eastAsia="zh-CN"/>
        </w:rPr>
        <w:t>133万</w:t>
      </w:r>
      <w:r>
        <w:rPr>
          <w:rFonts w:hint="eastAsia" w:ascii="仿宋_GB2312" w:hAnsi="仿宋" w:eastAsia="仿宋_GB2312" w:cs="仿宋"/>
          <w:color w:val="000000"/>
          <w:spacing w:val="6"/>
          <w:sz w:val="32"/>
          <w:szCs w:val="32"/>
        </w:rPr>
        <w:t>元</w:t>
      </w:r>
      <w:r>
        <w:rPr>
          <w:rFonts w:hint="eastAsia" w:ascii="仿宋_GB2312" w:eastAsia="仿宋_GB2312"/>
          <w:color w:val="auto"/>
          <w:sz w:val="32"/>
          <w:szCs w:val="32"/>
        </w:rPr>
        <w:t>。</w:t>
      </w:r>
      <w:r>
        <w:rPr>
          <w:rFonts w:ascii="仿宋_GB2312" w:eastAsia="仿宋_GB2312"/>
          <w:color w:val="auto"/>
          <w:sz w:val="32"/>
          <w:szCs w:val="32"/>
        </w:rPr>
        <w:t xml:space="preserve"> </w:t>
      </w:r>
    </w:p>
    <w:p w14:paraId="76467714">
      <w:pPr>
        <w:ind w:firstLine="640" w:firstLineChars="200"/>
        <w:rPr>
          <w:rFonts w:ascii="仿宋_GB2312" w:eastAsia="仿宋_GB2312"/>
          <w:color w:val="auto"/>
          <w:sz w:val="32"/>
          <w:szCs w:val="32"/>
        </w:rPr>
      </w:pPr>
      <w:r>
        <w:rPr>
          <w:rFonts w:hint="eastAsia" w:ascii="仿宋_GB2312" w:eastAsia="仿宋_GB2312"/>
          <w:color w:val="auto"/>
          <w:sz w:val="32"/>
          <w:szCs w:val="32"/>
          <w:lang w:eastAsia="zh-CN"/>
        </w:rPr>
        <w:t>五、</w:t>
      </w:r>
      <w:r>
        <w:rPr>
          <w:rFonts w:hint="eastAsia" w:ascii="仿宋_GB2312" w:eastAsia="仿宋_GB2312"/>
          <w:color w:val="auto"/>
          <w:sz w:val="32"/>
          <w:szCs w:val="32"/>
        </w:rPr>
        <w:t>使用非财政拨款结余：指事业单位使用以前年度积累的非财政拨款结余弥补当年收支差额的金额。</w:t>
      </w:r>
      <w:r>
        <w:rPr>
          <w:rFonts w:ascii="仿宋_GB2312" w:eastAsia="仿宋_GB2312"/>
          <w:color w:val="auto"/>
          <w:sz w:val="32"/>
          <w:szCs w:val="32"/>
        </w:rPr>
        <w:t xml:space="preserve"> </w:t>
      </w:r>
    </w:p>
    <w:p w14:paraId="2520CB4E">
      <w:pPr>
        <w:ind w:firstLine="640" w:firstLineChars="200"/>
        <w:rPr>
          <w:rFonts w:ascii="仿宋_GB2312" w:eastAsia="仿宋_GB2312"/>
          <w:color w:val="auto"/>
          <w:sz w:val="32"/>
          <w:szCs w:val="32"/>
        </w:rPr>
      </w:pPr>
      <w:r>
        <w:rPr>
          <w:rFonts w:hint="eastAsia" w:ascii="仿宋_GB2312" w:eastAsia="仿宋_GB2312"/>
          <w:color w:val="auto"/>
          <w:sz w:val="32"/>
          <w:szCs w:val="32"/>
          <w:lang w:eastAsia="zh-CN"/>
        </w:rPr>
        <w:t>六、</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14:paraId="0CFDACC8">
      <w:pPr>
        <w:ind w:firstLine="640" w:firstLineChars="200"/>
        <w:rPr>
          <w:rFonts w:ascii="仿宋_GB2312" w:eastAsia="仿宋_GB2312"/>
          <w:color w:val="auto"/>
          <w:sz w:val="32"/>
          <w:szCs w:val="32"/>
        </w:rPr>
      </w:pPr>
      <w:r>
        <w:rPr>
          <w:rFonts w:hint="eastAsia" w:ascii="仿宋_GB2312" w:eastAsia="仿宋_GB2312"/>
          <w:color w:val="auto"/>
          <w:sz w:val="32"/>
          <w:szCs w:val="32"/>
          <w:lang w:eastAsia="zh-CN"/>
        </w:rPr>
        <w:t>七、</w:t>
      </w:r>
      <w:r>
        <w:rPr>
          <w:rFonts w:hint="eastAsia" w:ascii="仿宋_GB2312" w:eastAsia="仿宋_GB2312"/>
          <w:color w:val="auto"/>
          <w:sz w:val="32"/>
          <w:szCs w:val="32"/>
        </w:rPr>
        <w:t>结余分配：指事业单位按照会计制度规定缴纳的所得税、提取的专用结余以及转入非财政拨款结余的金额等。</w:t>
      </w:r>
    </w:p>
    <w:p w14:paraId="2DAC836B">
      <w:pPr>
        <w:ind w:firstLine="640" w:firstLineChars="200"/>
        <w:rPr>
          <w:rFonts w:ascii="仿宋_GB2312" w:eastAsia="仿宋_GB2312"/>
          <w:color w:val="auto"/>
          <w:sz w:val="32"/>
          <w:szCs w:val="32"/>
        </w:rPr>
      </w:pPr>
      <w:r>
        <w:rPr>
          <w:rFonts w:hint="eastAsia" w:ascii="仿宋_GB2312" w:eastAsia="仿宋_GB2312"/>
          <w:color w:val="auto"/>
          <w:sz w:val="32"/>
          <w:szCs w:val="32"/>
          <w:lang w:eastAsia="zh-CN"/>
        </w:rPr>
        <w:t>八、</w:t>
      </w:r>
      <w:r>
        <w:rPr>
          <w:rFonts w:hint="eastAsia" w:ascii="仿宋_GB2312" w:eastAsia="仿宋_GB2312"/>
          <w:color w:val="auto"/>
          <w:sz w:val="32"/>
          <w:szCs w:val="32"/>
        </w:rPr>
        <w:t>年末结转和结余：指单位按有关规定结转到下年或以后年度继续使用的资金。</w:t>
      </w:r>
    </w:p>
    <w:p w14:paraId="5EEA337F">
      <w:pPr>
        <w:ind w:firstLine="640" w:firstLineChars="200"/>
        <w:rPr>
          <w:rFonts w:ascii="仿宋_GB2312" w:eastAsia="仿宋_GB2312"/>
          <w:color w:val="000000"/>
          <w:sz w:val="32"/>
          <w:szCs w:val="32"/>
        </w:rPr>
      </w:pPr>
      <w:r>
        <w:rPr>
          <w:rFonts w:hint="eastAsia" w:ascii="仿宋_GB2312" w:eastAsia="仿宋_GB2312"/>
          <w:color w:val="000000"/>
          <w:sz w:val="32"/>
          <w:szCs w:val="32"/>
          <w:lang w:eastAsia="zh-CN"/>
        </w:rPr>
        <w:t>九</w:t>
      </w:r>
      <w:r>
        <w:rPr>
          <w:rFonts w:ascii="仿宋_GB2312" w:eastAsia="仿宋_GB2312"/>
          <w:color w:val="000000"/>
          <w:sz w:val="32"/>
          <w:szCs w:val="32"/>
        </w:rPr>
        <w:t>.</w:t>
      </w:r>
      <w:r>
        <w:rPr>
          <w:rStyle w:val="17"/>
          <w:rFonts w:hint="eastAsia" w:ascii="仿宋_GB2312" w:eastAsia="仿宋_GB2312"/>
          <w:b w:val="0"/>
          <w:color w:val="000000"/>
          <w:sz w:val="32"/>
          <w:szCs w:val="32"/>
        </w:rPr>
        <w:t>一般公共服务（类）政府办公厅（室）及相关机关机构事务（款）行政运行（项）</w:t>
      </w:r>
      <w:r>
        <w:rPr>
          <w:rFonts w:hint="eastAsia" w:ascii="仿宋_GB2312" w:eastAsia="仿宋_GB2312"/>
          <w:color w:val="000000"/>
          <w:sz w:val="32"/>
          <w:szCs w:val="32"/>
        </w:rPr>
        <w:t>：指反映行政单位（包括实行公务员管理的事业单位）的基本支出。</w:t>
      </w:r>
    </w:p>
    <w:p w14:paraId="248FE247">
      <w:pPr>
        <w:ind w:firstLine="640" w:firstLineChars="200"/>
        <w:rPr>
          <w:rStyle w:val="17"/>
          <w:rFonts w:ascii="仿宋_GB2312" w:eastAsia="仿宋_GB2312"/>
          <w:b w:val="0"/>
          <w:color w:val="000000"/>
          <w:sz w:val="32"/>
          <w:szCs w:val="32"/>
        </w:rPr>
      </w:pPr>
      <w:r>
        <w:rPr>
          <w:rFonts w:hint="eastAsia" w:ascii="仿宋_GB2312" w:eastAsia="仿宋_GB2312"/>
          <w:color w:val="000000"/>
          <w:sz w:val="32"/>
          <w:szCs w:val="32"/>
          <w:lang w:eastAsia="zh-CN"/>
        </w:rPr>
        <w:t>十、</w:t>
      </w:r>
      <w:r>
        <w:rPr>
          <w:rStyle w:val="17"/>
          <w:rFonts w:hint="eastAsia" w:ascii="仿宋_GB2312" w:eastAsia="仿宋_GB2312"/>
          <w:b w:val="0"/>
          <w:color w:val="000000"/>
          <w:sz w:val="32"/>
          <w:szCs w:val="32"/>
        </w:rPr>
        <w:t>一般公共服务（类）政府办公厅（室）及相关机关机构事务（款）一般行政管理事务（项）：指反映行政单位（包括实行公务员管理的事业单位）未单独设置项级科目的其他项目支出。</w:t>
      </w:r>
    </w:p>
    <w:p w14:paraId="584525B1">
      <w:pPr>
        <w:ind w:firstLine="640" w:firstLineChars="200"/>
        <w:rPr>
          <w:rStyle w:val="17"/>
          <w:rFonts w:hint="eastAsia" w:ascii="仿宋_GB2312" w:eastAsia="仿宋_GB2312"/>
          <w:b w:val="0"/>
          <w:color w:val="000000"/>
          <w:sz w:val="32"/>
          <w:szCs w:val="32"/>
          <w:lang w:eastAsia="zh-CN"/>
        </w:rPr>
      </w:pPr>
      <w:r>
        <w:rPr>
          <w:rFonts w:hint="eastAsia" w:ascii="仿宋_GB2312" w:eastAsia="仿宋_GB2312"/>
          <w:color w:val="000000"/>
          <w:sz w:val="32"/>
          <w:szCs w:val="32"/>
          <w:lang w:eastAsia="zh-CN"/>
        </w:rPr>
        <w:t>十一、</w:t>
      </w:r>
      <w:r>
        <w:rPr>
          <w:rStyle w:val="17"/>
          <w:rFonts w:hint="eastAsia" w:ascii="仿宋_GB2312" w:eastAsia="仿宋_GB2312"/>
          <w:b w:val="0"/>
          <w:color w:val="000000"/>
          <w:sz w:val="32"/>
          <w:szCs w:val="32"/>
        </w:rPr>
        <w:t>一般公共服务（类）政府办公厅（室）及相关机关机构事务（款）</w:t>
      </w:r>
      <w:r>
        <w:rPr>
          <w:rStyle w:val="17"/>
          <w:rFonts w:hint="eastAsia" w:ascii="仿宋_GB2312" w:eastAsia="仿宋_GB2312"/>
          <w:b w:val="0"/>
          <w:color w:val="000000"/>
          <w:sz w:val="32"/>
          <w:szCs w:val="32"/>
          <w:lang w:eastAsia="zh-CN"/>
        </w:rPr>
        <w:t>其他</w:t>
      </w:r>
      <w:r>
        <w:rPr>
          <w:rStyle w:val="17"/>
          <w:rFonts w:hint="eastAsia" w:ascii="仿宋_GB2312" w:eastAsia="仿宋_GB2312"/>
          <w:b w:val="0"/>
          <w:color w:val="000000"/>
          <w:sz w:val="32"/>
          <w:szCs w:val="32"/>
        </w:rPr>
        <w:t>政府办公厅（室）及相关机关机构事务（项）：指反映</w:t>
      </w:r>
      <w:r>
        <w:rPr>
          <w:rStyle w:val="17"/>
          <w:rFonts w:hint="eastAsia" w:ascii="仿宋_GB2312" w:eastAsia="仿宋_GB2312"/>
          <w:b w:val="0"/>
          <w:color w:val="000000"/>
          <w:sz w:val="32"/>
          <w:szCs w:val="32"/>
          <w:lang w:eastAsia="zh-CN"/>
        </w:rPr>
        <w:t>指上述项目以外的其他政府办公厅（室）相关机构事务支出。</w:t>
      </w:r>
    </w:p>
    <w:p w14:paraId="5A8CC3CF">
      <w:pPr>
        <w:spacing w:line="600" w:lineRule="exact"/>
        <w:ind w:firstLine="640" w:firstLineChars="200"/>
        <w:rPr>
          <w:rFonts w:ascii="仿宋_GB2312" w:eastAsia="仿宋_GB2312"/>
          <w:color w:val="000000"/>
          <w:sz w:val="32"/>
          <w:szCs w:val="32"/>
        </w:rPr>
      </w:pPr>
      <w:r>
        <w:rPr>
          <w:rStyle w:val="17"/>
          <w:rFonts w:hint="eastAsia" w:ascii="仿宋_GB2312" w:eastAsia="仿宋_GB2312"/>
          <w:b w:val="0"/>
          <w:color w:val="000000"/>
          <w:sz w:val="32"/>
          <w:szCs w:val="32"/>
          <w:lang w:eastAsia="zh-CN"/>
        </w:rPr>
        <w:t>十二、</w:t>
      </w:r>
      <w:r>
        <w:rPr>
          <w:rStyle w:val="17"/>
          <w:rFonts w:hint="eastAsia" w:ascii="仿宋_GB2312" w:eastAsia="仿宋_GB2312"/>
          <w:b w:val="0"/>
          <w:color w:val="000000"/>
          <w:sz w:val="32"/>
          <w:szCs w:val="32"/>
        </w:rPr>
        <w:t>文化体育与传媒（类）文化（款）群众文化（项）</w:t>
      </w:r>
      <w:r>
        <w:rPr>
          <w:rStyle w:val="17"/>
          <w:rFonts w:ascii="仿宋_GB2312" w:eastAsia="仿宋_GB2312"/>
          <w:b w:val="0"/>
          <w:color w:val="000000"/>
          <w:sz w:val="32"/>
          <w:szCs w:val="32"/>
        </w:rPr>
        <w:t>:</w:t>
      </w:r>
      <w:r>
        <w:rPr>
          <w:rFonts w:hint="eastAsia" w:ascii="仿宋_GB2312" w:eastAsia="仿宋_GB2312"/>
          <w:color w:val="000000"/>
          <w:sz w:val="32"/>
          <w:szCs w:val="32"/>
        </w:rPr>
        <w:t>指群众文化方面的支出，包括基层文化馆（部）、群众艺术馆支出等。</w:t>
      </w:r>
    </w:p>
    <w:p w14:paraId="00F24E57">
      <w:pPr>
        <w:spacing w:line="600" w:lineRule="exact"/>
        <w:ind w:firstLine="640" w:firstLineChars="200"/>
        <w:rPr>
          <w:rFonts w:ascii="仿宋_GB2312" w:eastAsia="仿宋_GB2312"/>
          <w:color w:val="000000"/>
          <w:sz w:val="32"/>
          <w:szCs w:val="32"/>
        </w:rPr>
      </w:pPr>
      <w:r>
        <w:rPr>
          <w:rStyle w:val="17"/>
          <w:rFonts w:hint="eastAsia" w:ascii="仿宋_GB2312" w:eastAsia="仿宋_GB2312"/>
          <w:b w:val="0"/>
          <w:color w:val="000000"/>
          <w:sz w:val="32"/>
          <w:szCs w:val="32"/>
          <w:lang w:eastAsia="zh-CN"/>
        </w:rPr>
        <w:t>十三、</w:t>
      </w:r>
      <w:r>
        <w:rPr>
          <w:rStyle w:val="17"/>
          <w:rFonts w:hint="eastAsia" w:ascii="仿宋_GB2312" w:eastAsia="仿宋_GB2312"/>
          <w:b w:val="0"/>
          <w:color w:val="000000"/>
          <w:sz w:val="32"/>
          <w:szCs w:val="32"/>
        </w:rPr>
        <w:t>社会保障和就业（类）人力资源和社会保障管理事务（款）劳动保障监察（项）</w:t>
      </w:r>
      <w:r>
        <w:rPr>
          <w:rStyle w:val="17"/>
          <w:rFonts w:ascii="仿宋_GB2312" w:eastAsia="仿宋_GB2312"/>
          <w:b w:val="0"/>
          <w:color w:val="000000"/>
          <w:sz w:val="32"/>
          <w:szCs w:val="32"/>
        </w:rPr>
        <w:t>:</w:t>
      </w:r>
      <w:r>
        <w:rPr>
          <w:rFonts w:hint="eastAsia" w:ascii="仿宋_GB2312" w:eastAsia="仿宋_GB2312"/>
          <w:color w:val="000000"/>
          <w:sz w:val="32"/>
          <w:szCs w:val="32"/>
        </w:rPr>
        <w:t>指反映劳动保障监察事务支出。</w:t>
      </w:r>
    </w:p>
    <w:p w14:paraId="41BD9286">
      <w:pPr>
        <w:spacing w:line="600" w:lineRule="exact"/>
        <w:ind w:firstLine="640" w:firstLineChars="200"/>
        <w:rPr>
          <w:rFonts w:ascii="仿宋_GB2312" w:eastAsia="仿宋_GB2312"/>
          <w:color w:val="000000"/>
          <w:sz w:val="32"/>
          <w:szCs w:val="32"/>
        </w:rPr>
      </w:pPr>
      <w:r>
        <w:rPr>
          <w:rStyle w:val="17"/>
          <w:rFonts w:hint="eastAsia" w:ascii="仿宋_GB2312" w:eastAsia="仿宋_GB2312"/>
          <w:b w:val="0"/>
          <w:color w:val="000000"/>
          <w:sz w:val="32"/>
          <w:szCs w:val="32"/>
          <w:lang w:eastAsia="zh-CN"/>
        </w:rPr>
        <w:t>十四、</w:t>
      </w:r>
      <w:r>
        <w:rPr>
          <w:rStyle w:val="17"/>
          <w:rFonts w:hint="eastAsia" w:ascii="仿宋_GB2312" w:eastAsia="仿宋_GB2312"/>
          <w:b w:val="0"/>
          <w:color w:val="000000"/>
          <w:sz w:val="32"/>
          <w:szCs w:val="32"/>
        </w:rPr>
        <w:t>社会保障和就业（类）民政管理事务（款）基层政权和社区</w:t>
      </w:r>
      <w:r>
        <w:rPr>
          <w:rStyle w:val="17"/>
          <w:rFonts w:hint="eastAsia" w:ascii="仿宋_GB2312" w:eastAsia="仿宋_GB2312"/>
          <w:b w:val="0"/>
          <w:color w:val="000000"/>
          <w:sz w:val="32"/>
          <w:szCs w:val="32"/>
          <w:lang w:eastAsia="zh-CN"/>
        </w:rPr>
        <w:t>治理</w:t>
      </w:r>
      <w:r>
        <w:rPr>
          <w:rStyle w:val="17"/>
          <w:rFonts w:hint="eastAsia" w:ascii="仿宋_GB2312" w:eastAsia="仿宋_GB2312"/>
          <w:b w:val="0"/>
          <w:color w:val="000000"/>
          <w:sz w:val="32"/>
          <w:szCs w:val="32"/>
        </w:rPr>
        <w:t>（项）</w:t>
      </w:r>
      <w:r>
        <w:rPr>
          <w:rStyle w:val="17"/>
          <w:rFonts w:ascii="仿宋_GB2312" w:eastAsia="仿宋_GB2312"/>
          <w:b w:val="0"/>
          <w:color w:val="000000"/>
          <w:sz w:val="32"/>
          <w:szCs w:val="32"/>
        </w:rPr>
        <w:t>:</w:t>
      </w:r>
      <w:r>
        <w:rPr>
          <w:rFonts w:hint="eastAsia" w:ascii="仿宋_GB2312" w:eastAsia="仿宋_GB2312"/>
          <w:color w:val="000000"/>
          <w:sz w:val="32"/>
          <w:szCs w:val="32"/>
        </w:rPr>
        <w:t>反映开展村民自治、村务公开等基层政权和社区建设工作的支出。</w:t>
      </w:r>
    </w:p>
    <w:p w14:paraId="3EF60B7E">
      <w:pPr>
        <w:spacing w:line="600" w:lineRule="exact"/>
        <w:ind w:firstLine="640" w:firstLineChars="200"/>
        <w:rPr>
          <w:rFonts w:ascii="仿宋_GB2312" w:eastAsia="仿宋_GB2312"/>
          <w:color w:val="000000"/>
          <w:sz w:val="32"/>
          <w:szCs w:val="32"/>
        </w:rPr>
      </w:pPr>
      <w:r>
        <w:rPr>
          <w:rStyle w:val="17"/>
          <w:rFonts w:hint="eastAsia" w:ascii="仿宋_GB2312" w:eastAsia="仿宋_GB2312"/>
          <w:b w:val="0"/>
          <w:color w:val="000000"/>
          <w:sz w:val="32"/>
          <w:szCs w:val="32"/>
          <w:lang w:eastAsia="zh-CN"/>
        </w:rPr>
        <w:t>十五、</w:t>
      </w:r>
      <w:r>
        <w:rPr>
          <w:rStyle w:val="17"/>
          <w:rFonts w:hint="eastAsia" w:ascii="仿宋_GB2312" w:eastAsia="仿宋_GB2312"/>
          <w:b w:val="0"/>
          <w:color w:val="000000"/>
          <w:sz w:val="32"/>
          <w:szCs w:val="32"/>
        </w:rPr>
        <w:t>社会保障和就业（类）行政事业单位</w:t>
      </w:r>
      <w:r>
        <w:rPr>
          <w:rStyle w:val="17"/>
          <w:rFonts w:hint="eastAsia" w:ascii="仿宋_GB2312" w:eastAsia="仿宋_GB2312"/>
          <w:b w:val="0"/>
          <w:color w:val="000000"/>
          <w:sz w:val="32"/>
          <w:szCs w:val="32"/>
          <w:lang w:eastAsia="zh-CN"/>
        </w:rPr>
        <w:t>养老支出</w:t>
      </w:r>
      <w:r>
        <w:rPr>
          <w:rStyle w:val="17"/>
          <w:rFonts w:hint="eastAsia" w:ascii="仿宋_GB2312" w:eastAsia="仿宋_GB2312"/>
          <w:b w:val="0"/>
          <w:color w:val="000000"/>
          <w:sz w:val="32"/>
          <w:szCs w:val="32"/>
        </w:rPr>
        <w:t>（款）机关事业单位基本养老保险缴费支出（项）</w:t>
      </w:r>
      <w:r>
        <w:rPr>
          <w:rStyle w:val="17"/>
          <w:rFonts w:ascii="仿宋_GB2312" w:eastAsia="仿宋_GB2312"/>
          <w:b w:val="0"/>
          <w:color w:val="000000"/>
          <w:sz w:val="32"/>
          <w:szCs w:val="32"/>
        </w:rPr>
        <w:t>:</w:t>
      </w:r>
      <w:r>
        <w:rPr>
          <w:rStyle w:val="17"/>
          <w:rFonts w:hint="eastAsia" w:ascii="仿宋_GB2312" w:eastAsia="仿宋_GB2312"/>
          <w:b w:val="0"/>
          <w:color w:val="000000"/>
          <w:sz w:val="32"/>
          <w:szCs w:val="32"/>
        </w:rPr>
        <w:t>反映机关事业单位实施养老保险制度由单位缴纳的养老保险费支出。</w:t>
      </w:r>
    </w:p>
    <w:p w14:paraId="0DE0DBD5">
      <w:pPr>
        <w:spacing w:line="600" w:lineRule="exact"/>
        <w:ind w:firstLine="320" w:firstLineChars="100"/>
        <w:rPr>
          <w:rStyle w:val="17"/>
          <w:rFonts w:ascii="仿宋_GB2312" w:eastAsia="仿宋_GB2312"/>
          <w:b w:val="0"/>
          <w:color w:val="000000"/>
          <w:sz w:val="32"/>
          <w:szCs w:val="32"/>
        </w:rPr>
      </w:pPr>
      <w:r>
        <w:rPr>
          <w:rStyle w:val="17"/>
          <w:rFonts w:ascii="仿宋_GB2312" w:eastAsia="仿宋_GB2312"/>
          <w:b w:val="0"/>
          <w:color w:val="000000"/>
          <w:sz w:val="32"/>
          <w:szCs w:val="32"/>
        </w:rPr>
        <w:t xml:space="preserve"> </w:t>
      </w:r>
      <w:r>
        <w:rPr>
          <w:rStyle w:val="17"/>
          <w:rFonts w:hint="eastAsia" w:ascii="仿宋_GB2312" w:eastAsia="仿宋_GB2312"/>
          <w:b w:val="0"/>
          <w:color w:val="000000"/>
          <w:sz w:val="32"/>
          <w:szCs w:val="32"/>
          <w:lang w:eastAsia="zh-CN"/>
        </w:rPr>
        <w:t>十六、</w:t>
      </w:r>
      <w:r>
        <w:rPr>
          <w:rStyle w:val="17"/>
          <w:rFonts w:hint="eastAsia" w:ascii="仿宋_GB2312" w:eastAsia="仿宋_GB2312"/>
          <w:b w:val="0"/>
          <w:color w:val="000000"/>
          <w:sz w:val="32"/>
          <w:szCs w:val="32"/>
        </w:rPr>
        <w:t>社会保障和就业（类）行政事业单位</w:t>
      </w:r>
      <w:r>
        <w:rPr>
          <w:rStyle w:val="17"/>
          <w:rFonts w:hint="eastAsia" w:ascii="仿宋_GB2312" w:eastAsia="仿宋_GB2312"/>
          <w:b w:val="0"/>
          <w:color w:val="000000"/>
          <w:sz w:val="32"/>
          <w:szCs w:val="32"/>
          <w:lang w:eastAsia="zh-CN"/>
        </w:rPr>
        <w:t>养老支出</w:t>
      </w:r>
      <w:r>
        <w:rPr>
          <w:rStyle w:val="17"/>
          <w:rFonts w:hint="eastAsia" w:ascii="仿宋_GB2312" w:eastAsia="仿宋_GB2312"/>
          <w:b w:val="0"/>
          <w:color w:val="000000"/>
          <w:sz w:val="32"/>
          <w:szCs w:val="32"/>
        </w:rPr>
        <w:t>（款）机关事业单位职业年金缴费支出（项）：反映</w:t>
      </w:r>
      <w:r>
        <w:rPr>
          <w:rStyle w:val="17"/>
          <w:rFonts w:hint="eastAsia" w:ascii="仿宋_GB2312" w:eastAsia="仿宋_GB2312"/>
          <w:b w:val="0"/>
          <w:color w:val="000000"/>
          <w:sz w:val="32"/>
          <w:szCs w:val="32"/>
          <w:lang w:eastAsia="zh-CN"/>
        </w:rPr>
        <w:t>机关</w:t>
      </w:r>
      <w:r>
        <w:rPr>
          <w:rStyle w:val="17"/>
          <w:rFonts w:hint="eastAsia" w:ascii="仿宋_GB2312" w:eastAsia="仿宋_GB2312"/>
          <w:b w:val="0"/>
          <w:color w:val="000000"/>
          <w:sz w:val="32"/>
          <w:szCs w:val="32"/>
        </w:rPr>
        <w:t>事业单位实施养老保险制度由单位实际缴纳的职业年金支出。</w:t>
      </w:r>
    </w:p>
    <w:p w14:paraId="044945AB">
      <w:pPr>
        <w:spacing w:line="600" w:lineRule="exact"/>
        <w:ind w:firstLine="640" w:firstLineChars="200"/>
        <w:rPr>
          <w:rFonts w:ascii="仿宋_GB2312" w:eastAsia="仿宋_GB2312"/>
          <w:color w:val="000000"/>
          <w:sz w:val="32"/>
          <w:szCs w:val="32"/>
        </w:rPr>
      </w:pPr>
      <w:r>
        <w:rPr>
          <w:rStyle w:val="17"/>
          <w:rFonts w:hint="eastAsia" w:ascii="仿宋_GB2312" w:eastAsia="仿宋_GB2312"/>
          <w:b w:val="0"/>
          <w:color w:val="000000"/>
          <w:sz w:val="32"/>
          <w:szCs w:val="32"/>
          <w:lang w:eastAsia="zh-CN"/>
        </w:rPr>
        <w:t>十七、</w:t>
      </w:r>
      <w:r>
        <w:rPr>
          <w:rStyle w:val="17"/>
          <w:rFonts w:hint="eastAsia" w:ascii="仿宋_GB2312" w:eastAsia="仿宋_GB2312"/>
          <w:b w:val="0"/>
          <w:color w:val="000000"/>
          <w:sz w:val="32"/>
          <w:szCs w:val="32"/>
        </w:rPr>
        <w:t>社会保障和就业（类）抚恤（款）</w:t>
      </w:r>
      <w:r>
        <w:rPr>
          <w:rStyle w:val="17"/>
          <w:rFonts w:hint="eastAsia" w:ascii="仿宋_GB2312" w:eastAsia="仿宋_GB2312"/>
          <w:b w:val="0"/>
          <w:color w:val="000000"/>
          <w:sz w:val="32"/>
          <w:szCs w:val="32"/>
          <w:lang w:eastAsia="zh-CN"/>
        </w:rPr>
        <w:t>其他优抚支出</w:t>
      </w:r>
      <w:r>
        <w:rPr>
          <w:rStyle w:val="17"/>
          <w:rFonts w:hint="eastAsia" w:ascii="仿宋_GB2312" w:eastAsia="仿宋_GB2312"/>
          <w:b w:val="0"/>
          <w:color w:val="000000"/>
          <w:sz w:val="32"/>
          <w:szCs w:val="32"/>
        </w:rPr>
        <w:t>（项）</w:t>
      </w:r>
      <w:r>
        <w:rPr>
          <w:rStyle w:val="17"/>
          <w:rFonts w:ascii="仿宋_GB2312" w:eastAsia="仿宋_GB2312"/>
          <w:b w:val="0"/>
          <w:color w:val="000000"/>
          <w:sz w:val="32"/>
          <w:szCs w:val="32"/>
        </w:rPr>
        <w:t>:</w:t>
      </w:r>
      <w:r>
        <w:rPr>
          <w:rFonts w:hint="eastAsia" w:ascii="仿宋_GB2312" w:eastAsia="仿宋_GB2312"/>
          <w:color w:val="000000"/>
          <w:sz w:val="32"/>
          <w:szCs w:val="32"/>
        </w:rPr>
        <w:t>反映</w:t>
      </w:r>
      <w:r>
        <w:rPr>
          <w:rFonts w:hint="eastAsia" w:ascii="仿宋_GB2312" w:eastAsia="仿宋_GB2312"/>
          <w:color w:val="000000"/>
          <w:sz w:val="32"/>
          <w:szCs w:val="32"/>
          <w:lang w:eastAsia="zh-CN"/>
        </w:rPr>
        <w:t>除上述项目以外其他退役安置方面的支出</w:t>
      </w:r>
      <w:r>
        <w:rPr>
          <w:rFonts w:hint="eastAsia" w:ascii="仿宋_GB2312" w:eastAsia="仿宋_GB2312"/>
          <w:color w:val="000000"/>
          <w:sz w:val="32"/>
          <w:szCs w:val="32"/>
        </w:rPr>
        <w:t>。</w:t>
      </w:r>
    </w:p>
    <w:p w14:paraId="03955A5B">
      <w:pPr>
        <w:spacing w:line="600" w:lineRule="exact"/>
        <w:ind w:firstLine="640" w:firstLineChars="200"/>
        <w:rPr>
          <w:rFonts w:ascii="仿宋_GB2312" w:eastAsia="仿宋_GB2312"/>
          <w:color w:val="000000"/>
          <w:sz w:val="32"/>
          <w:szCs w:val="32"/>
        </w:rPr>
      </w:pPr>
      <w:r>
        <w:rPr>
          <w:rStyle w:val="17"/>
          <w:rFonts w:hint="eastAsia" w:ascii="仿宋_GB2312" w:eastAsia="仿宋_GB2312"/>
          <w:b w:val="0"/>
          <w:color w:val="000000"/>
          <w:sz w:val="32"/>
          <w:szCs w:val="32"/>
          <w:lang w:eastAsia="zh-CN"/>
        </w:rPr>
        <w:t>十八、</w:t>
      </w:r>
      <w:r>
        <w:rPr>
          <w:rStyle w:val="17"/>
          <w:rFonts w:hint="eastAsia" w:ascii="仿宋_GB2312" w:eastAsia="仿宋_GB2312"/>
          <w:b w:val="0"/>
          <w:color w:val="000000"/>
          <w:sz w:val="32"/>
          <w:szCs w:val="32"/>
        </w:rPr>
        <w:t>社会保障和就业（类）</w:t>
      </w:r>
      <w:r>
        <w:rPr>
          <w:rStyle w:val="17"/>
          <w:rFonts w:hint="eastAsia" w:ascii="仿宋_GB2312" w:eastAsia="仿宋_GB2312"/>
          <w:b w:val="0"/>
          <w:color w:val="000000"/>
          <w:sz w:val="32"/>
          <w:szCs w:val="32"/>
          <w:lang w:eastAsia="zh-CN"/>
        </w:rPr>
        <w:t>其他社会保障和就业支出</w:t>
      </w:r>
      <w:r>
        <w:rPr>
          <w:rStyle w:val="17"/>
          <w:rFonts w:hint="eastAsia" w:ascii="仿宋_GB2312" w:eastAsia="仿宋_GB2312"/>
          <w:b w:val="0"/>
          <w:color w:val="000000"/>
          <w:sz w:val="32"/>
          <w:szCs w:val="32"/>
        </w:rPr>
        <w:t>（款）</w:t>
      </w:r>
      <w:r>
        <w:rPr>
          <w:rStyle w:val="17"/>
          <w:rFonts w:hint="eastAsia" w:ascii="仿宋_GB2312" w:eastAsia="仿宋_GB2312"/>
          <w:b w:val="0"/>
          <w:color w:val="000000"/>
          <w:sz w:val="32"/>
          <w:szCs w:val="32"/>
          <w:lang w:eastAsia="zh-CN"/>
        </w:rPr>
        <w:t>其他社会保障和就业支出</w:t>
      </w:r>
      <w:r>
        <w:rPr>
          <w:rStyle w:val="17"/>
          <w:rFonts w:hint="eastAsia" w:ascii="仿宋_GB2312" w:eastAsia="仿宋_GB2312"/>
          <w:b w:val="0"/>
          <w:color w:val="000000"/>
          <w:sz w:val="32"/>
          <w:szCs w:val="32"/>
        </w:rPr>
        <w:t>（项）</w:t>
      </w:r>
      <w:r>
        <w:rPr>
          <w:rStyle w:val="17"/>
          <w:rFonts w:ascii="仿宋_GB2312" w:eastAsia="仿宋_GB2312"/>
          <w:b w:val="0"/>
          <w:color w:val="000000"/>
          <w:sz w:val="32"/>
          <w:szCs w:val="32"/>
        </w:rPr>
        <w:t>:</w:t>
      </w:r>
      <w:r>
        <w:rPr>
          <w:rFonts w:hint="eastAsia" w:ascii="仿宋_GB2312" w:eastAsia="仿宋_GB2312"/>
          <w:color w:val="000000"/>
          <w:sz w:val="32"/>
          <w:szCs w:val="32"/>
        </w:rPr>
        <w:t>反映</w:t>
      </w:r>
      <w:r>
        <w:rPr>
          <w:rFonts w:hint="eastAsia" w:ascii="仿宋_GB2312" w:eastAsia="仿宋_GB2312"/>
          <w:color w:val="000000"/>
          <w:sz w:val="32"/>
          <w:szCs w:val="32"/>
          <w:lang w:eastAsia="zh-CN"/>
        </w:rPr>
        <w:t>除上述项目以外</w:t>
      </w:r>
      <w:r>
        <w:rPr>
          <w:rStyle w:val="17"/>
          <w:rFonts w:hint="eastAsia" w:ascii="仿宋_GB2312" w:eastAsia="仿宋_GB2312"/>
          <w:b w:val="0"/>
          <w:color w:val="000000"/>
          <w:sz w:val="32"/>
          <w:szCs w:val="32"/>
          <w:lang w:eastAsia="zh-CN"/>
        </w:rPr>
        <w:t>其他社会保障和就业方面</w:t>
      </w:r>
      <w:r>
        <w:rPr>
          <w:rFonts w:hint="eastAsia" w:ascii="仿宋_GB2312" w:eastAsia="仿宋_GB2312"/>
          <w:color w:val="000000"/>
          <w:sz w:val="32"/>
          <w:szCs w:val="32"/>
          <w:lang w:eastAsia="zh-CN"/>
        </w:rPr>
        <w:t>的支出</w:t>
      </w:r>
      <w:r>
        <w:rPr>
          <w:rFonts w:hint="eastAsia" w:ascii="仿宋_GB2312" w:eastAsia="仿宋_GB2312"/>
          <w:color w:val="000000"/>
          <w:sz w:val="32"/>
          <w:szCs w:val="32"/>
        </w:rPr>
        <w:t>。</w:t>
      </w:r>
    </w:p>
    <w:p w14:paraId="231B33B9">
      <w:pPr>
        <w:spacing w:line="600" w:lineRule="exact"/>
        <w:ind w:firstLine="640" w:firstLineChars="200"/>
        <w:rPr>
          <w:rFonts w:hint="default" w:ascii="仿宋_GB2312" w:eastAsia="仿宋_GB2312"/>
          <w:color w:val="000000"/>
          <w:sz w:val="32"/>
          <w:szCs w:val="32"/>
          <w:lang w:val="en-US" w:eastAsia="zh-CN"/>
        </w:rPr>
      </w:pPr>
      <w:r>
        <w:rPr>
          <w:rStyle w:val="17"/>
          <w:rFonts w:hint="eastAsia" w:ascii="仿宋_GB2312" w:eastAsia="仿宋_GB2312"/>
          <w:b w:val="0"/>
          <w:color w:val="000000"/>
          <w:sz w:val="32"/>
          <w:szCs w:val="32"/>
          <w:lang w:eastAsia="zh-CN"/>
        </w:rPr>
        <w:t>十九、卫生健康支出</w:t>
      </w:r>
      <w:r>
        <w:rPr>
          <w:rStyle w:val="17"/>
          <w:rFonts w:hint="eastAsia" w:ascii="仿宋_GB2312" w:eastAsia="仿宋_GB2312"/>
          <w:b w:val="0"/>
          <w:color w:val="000000"/>
          <w:sz w:val="32"/>
          <w:szCs w:val="32"/>
        </w:rPr>
        <w:t>（类）</w:t>
      </w:r>
      <w:r>
        <w:rPr>
          <w:rStyle w:val="17"/>
          <w:rFonts w:hint="eastAsia" w:ascii="仿宋_GB2312" w:eastAsia="仿宋_GB2312"/>
          <w:b w:val="0"/>
          <w:color w:val="000000"/>
          <w:sz w:val="32"/>
          <w:szCs w:val="32"/>
          <w:lang w:eastAsia="zh-CN"/>
        </w:rPr>
        <w:t>行政事业单位</w:t>
      </w:r>
      <w:r>
        <w:rPr>
          <w:rStyle w:val="17"/>
          <w:rFonts w:hint="eastAsia" w:ascii="仿宋_GB2312" w:eastAsia="仿宋_GB2312"/>
          <w:b w:val="0"/>
          <w:color w:val="000000"/>
          <w:sz w:val="32"/>
          <w:szCs w:val="32"/>
        </w:rPr>
        <w:t>医疗（款）行政单位医疗（项）</w:t>
      </w:r>
      <w:r>
        <w:rPr>
          <w:rStyle w:val="17"/>
          <w:rFonts w:ascii="仿宋_GB2312" w:eastAsia="仿宋_GB2312"/>
          <w:b w:val="0"/>
          <w:color w:val="000000"/>
          <w:sz w:val="32"/>
          <w:szCs w:val="32"/>
        </w:rPr>
        <w:t>:</w:t>
      </w:r>
      <w:r>
        <w:rPr>
          <w:rFonts w:hint="eastAsia" w:ascii="仿宋_GB2312" w:eastAsia="仿宋_GB2312"/>
          <w:color w:val="000000"/>
          <w:sz w:val="32"/>
          <w:szCs w:val="32"/>
        </w:rPr>
        <w:t>指反映财政部门集中安排的行政单位基本医疗保险缴费经费</w:t>
      </w:r>
      <w:r>
        <w:rPr>
          <w:rFonts w:hint="eastAsia" w:ascii="仿宋_GB2312" w:eastAsia="仿宋_GB2312"/>
          <w:color w:val="000000"/>
          <w:sz w:val="32"/>
          <w:szCs w:val="32"/>
          <w:lang w:eastAsia="zh-CN"/>
        </w:rPr>
        <w:t>，未参加医疗保险的行政单位的公费医疗经费，按国家规定享受离休人员、红军老战士待遇人员的医疗经费。</w:t>
      </w:r>
    </w:p>
    <w:p w14:paraId="6F21EF9C">
      <w:pPr>
        <w:spacing w:line="600"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二十、</w:t>
      </w:r>
      <w:r>
        <w:rPr>
          <w:rFonts w:hint="eastAsia" w:ascii="仿宋_GB2312" w:eastAsia="仿宋_GB2312"/>
          <w:color w:val="000000"/>
          <w:sz w:val="32"/>
          <w:szCs w:val="32"/>
        </w:rPr>
        <w:t>城乡社区支出（类）城乡社区</w:t>
      </w:r>
      <w:r>
        <w:rPr>
          <w:rFonts w:hint="eastAsia" w:ascii="仿宋_GB2312" w:eastAsia="仿宋_GB2312"/>
          <w:color w:val="000000"/>
          <w:sz w:val="32"/>
          <w:szCs w:val="32"/>
          <w:lang w:eastAsia="zh-CN"/>
        </w:rPr>
        <w:t>公共设施</w:t>
      </w:r>
      <w:r>
        <w:rPr>
          <w:rFonts w:hint="eastAsia" w:ascii="仿宋_GB2312" w:eastAsia="仿宋_GB2312"/>
          <w:color w:val="000000"/>
          <w:sz w:val="32"/>
          <w:szCs w:val="32"/>
        </w:rPr>
        <w:t>（款）</w:t>
      </w:r>
      <w:r>
        <w:rPr>
          <w:rFonts w:hint="eastAsia" w:ascii="仿宋_GB2312" w:eastAsia="仿宋_GB2312"/>
          <w:color w:val="000000"/>
          <w:sz w:val="32"/>
          <w:szCs w:val="32"/>
          <w:lang w:eastAsia="zh-CN"/>
        </w:rPr>
        <w:t>其他城乡社区公共设施支出</w:t>
      </w:r>
      <w:r>
        <w:rPr>
          <w:rFonts w:hint="eastAsia" w:ascii="仿宋_GB2312" w:eastAsia="仿宋_GB2312"/>
          <w:color w:val="000000"/>
          <w:sz w:val="32"/>
          <w:szCs w:val="32"/>
        </w:rPr>
        <w:t>（项）：反映</w:t>
      </w:r>
      <w:r>
        <w:rPr>
          <w:rFonts w:hint="eastAsia" w:ascii="仿宋_GB2312" w:eastAsia="仿宋_GB2312"/>
          <w:color w:val="000000"/>
          <w:sz w:val="32"/>
          <w:szCs w:val="32"/>
          <w:lang w:eastAsia="zh-CN"/>
        </w:rPr>
        <w:t>除上述以外用于城乡社区公共设施方面的支出。</w:t>
      </w:r>
    </w:p>
    <w:p w14:paraId="7B57038B">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eastAsia="zh-CN"/>
        </w:rPr>
        <w:t>二十一、</w:t>
      </w:r>
      <w:r>
        <w:rPr>
          <w:rFonts w:hint="eastAsia" w:ascii="仿宋_GB2312" w:eastAsia="仿宋_GB2312"/>
          <w:color w:val="000000"/>
          <w:sz w:val="32"/>
          <w:szCs w:val="32"/>
        </w:rPr>
        <w:t>城乡社区支出（类）城乡社区环境卫生（款）城乡社区环境卫生（项）：反映城乡社区道路清扫、垃圾清运与处理、公布建设与维护、园林绿化等方面的支出。</w:t>
      </w:r>
    </w:p>
    <w:p w14:paraId="0DE4308F">
      <w:pPr>
        <w:spacing w:line="600"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二十二、</w:t>
      </w:r>
      <w:r>
        <w:rPr>
          <w:rFonts w:hint="eastAsia" w:ascii="仿宋_GB2312" w:eastAsia="仿宋_GB2312"/>
          <w:color w:val="000000"/>
          <w:sz w:val="32"/>
          <w:szCs w:val="32"/>
        </w:rPr>
        <w:t>城乡社区支出（类）</w:t>
      </w:r>
      <w:r>
        <w:rPr>
          <w:rFonts w:hint="eastAsia" w:ascii="仿宋_GB2312" w:eastAsia="仿宋_GB2312"/>
          <w:color w:val="000000"/>
          <w:sz w:val="32"/>
          <w:szCs w:val="32"/>
          <w:lang w:eastAsia="zh-CN"/>
        </w:rPr>
        <w:t>国有土地使用权出让收入安排的支出</w:t>
      </w:r>
      <w:r>
        <w:rPr>
          <w:rFonts w:hint="eastAsia" w:ascii="仿宋_GB2312" w:eastAsia="仿宋_GB2312"/>
          <w:color w:val="000000"/>
          <w:sz w:val="32"/>
          <w:szCs w:val="32"/>
        </w:rPr>
        <w:t>（款）</w:t>
      </w:r>
      <w:r>
        <w:rPr>
          <w:rFonts w:hint="eastAsia" w:ascii="仿宋_GB2312" w:eastAsia="仿宋_GB2312"/>
          <w:color w:val="000000"/>
          <w:sz w:val="32"/>
          <w:szCs w:val="32"/>
          <w:lang w:eastAsia="zh-CN"/>
        </w:rPr>
        <w:t>征地拆迁补偿支出</w:t>
      </w:r>
      <w:r>
        <w:rPr>
          <w:rFonts w:hint="eastAsia" w:ascii="仿宋_GB2312" w:eastAsia="仿宋_GB2312"/>
          <w:color w:val="000000"/>
          <w:sz w:val="32"/>
          <w:szCs w:val="32"/>
        </w:rPr>
        <w:t>（项）</w:t>
      </w:r>
      <w:r>
        <w:rPr>
          <w:rFonts w:hint="eastAsia" w:ascii="仿宋_GB2312" w:eastAsia="仿宋_GB2312"/>
          <w:color w:val="000000"/>
          <w:sz w:val="32"/>
          <w:szCs w:val="32"/>
          <w:lang w:eastAsia="zh-CN"/>
        </w:rPr>
        <w:t>：反映新疆生产建设兵团和地方政府在征地和收购土地过程中支付的土地补偿费、安置补助费、地上附着和青苗补偿费、拆迁补偿费支出。</w:t>
      </w:r>
    </w:p>
    <w:p w14:paraId="342A3D57">
      <w:pPr>
        <w:pStyle w:val="2"/>
        <w:jc w:val="left"/>
        <w:rPr>
          <w:rFonts w:hint="eastAsia"/>
          <w:b w:val="0"/>
          <w:bCs w:val="0"/>
          <w:lang w:eastAsia="zh-CN"/>
        </w:rPr>
      </w:pPr>
      <w:r>
        <w:rPr>
          <w:rFonts w:hint="eastAsia" w:ascii="仿宋_GB2312" w:eastAsia="仿宋_GB2312"/>
          <w:b w:val="0"/>
          <w:bCs w:val="0"/>
          <w:color w:val="000000"/>
          <w:sz w:val="32"/>
          <w:szCs w:val="32"/>
          <w:lang w:val="en-US" w:eastAsia="zh-CN"/>
        </w:rPr>
        <w:t xml:space="preserve">  </w:t>
      </w:r>
      <w:r>
        <w:rPr>
          <w:rFonts w:hint="eastAsia" w:ascii="仿宋_GB2312" w:eastAsia="仿宋_GB2312"/>
          <w:b w:val="0"/>
          <w:bCs w:val="0"/>
          <w:color w:val="000000"/>
          <w:sz w:val="32"/>
          <w:szCs w:val="32"/>
          <w:lang w:eastAsia="zh-CN"/>
        </w:rPr>
        <w:t>二十三、</w:t>
      </w:r>
      <w:r>
        <w:rPr>
          <w:rFonts w:hint="eastAsia" w:ascii="仿宋_GB2312" w:eastAsia="仿宋_GB2312"/>
          <w:b w:val="0"/>
          <w:bCs w:val="0"/>
          <w:color w:val="000000"/>
          <w:sz w:val="32"/>
          <w:szCs w:val="32"/>
        </w:rPr>
        <w:t>城乡社区支出（类）</w:t>
      </w:r>
      <w:r>
        <w:rPr>
          <w:rFonts w:hint="eastAsia" w:ascii="仿宋_GB2312" w:eastAsia="仿宋_GB2312"/>
          <w:b w:val="0"/>
          <w:bCs w:val="0"/>
          <w:color w:val="000000"/>
          <w:sz w:val="32"/>
          <w:szCs w:val="32"/>
          <w:lang w:eastAsia="zh-CN"/>
        </w:rPr>
        <w:t>国有土地使用权出让收入安排的支出</w:t>
      </w:r>
      <w:r>
        <w:rPr>
          <w:rFonts w:hint="eastAsia" w:ascii="仿宋_GB2312" w:eastAsia="仿宋_GB2312"/>
          <w:b w:val="0"/>
          <w:bCs w:val="0"/>
          <w:color w:val="000000"/>
          <w:sz w:val="32"/>
          <w:szCs w:val="32"/>
        </w:rPr>
        <w:t>（款）</w:t>
      </w:r>
      <w:r>
        <w:rPr>
          <w:rFonts w:hint="eastAsia" w:ascii="仿宋_GB2312" w:eastAsia="仿宋_GB2312"/>
          <w:b w:val="0"/>
          <w:bCs w:val="0"/>
          <w:color w:val="000000"/>
          <w:sz w:val="32"/>
          <w:szCs w:val="32"/>
          <w:lang w:eastAsia="zh-CN"/>
        </w:rPr>
        <w:t>土地开发支出</w:t>
      </w:r>
      <w:r>
        <w:rPr>
          <w:rFonts w:hint="eastAsia" w:ascii="仿宋_GB2312" w:eastAsia="仿宋_GB2312"/>
          <w:b w:val="0"/>
          <w:bCs w:val="0"/>
          <w:color w:val="000000"/>
          <w:sz w:val="32"/>
          <w:szCs w:val="32"/>
        </w:rPr>
        <w:t>（项）</w:t>
      </w:r>
      <w:r>
        <w:rPr>
          <w:rFonts w:hint="eastAsia" w:ascii="仿宋_GB2312" w:eastAsia="仿宋_GB2312"/>
          <w:b w:val="0"/>
          <w:bCs w:val="0"/>
          <w:color w:val="000000"/>
          <w:sz w:val="32"/>
          <w:szCs w:val="32"/>
          <w:lang w:eastAsia="zh-CN"/>
        </w:rPr>
        <w:t>：反映新疆生产建设兵团和地方政府用于前期土地开发支出以及与前期土地开发相关的费用等支出。</w:t>
      </w:r>
    </w:p>
    <w:p w14:paraId="4EE47ABA">
      <w:pPr>
        <w:spacing w:line="600" w:lineRule="exact"/>
        <w:ind w:firstLine="640" w:firstLineChars="200"/>
        <w:rPr>
          <w:rStyle w:val="17"/>
          <w:rFonts w:ascii="仿宋_GB2312" w:eastAsia="仿宋_GB2312"/>
          <w:b w:val="0"/>
          <w:color w:val="000000"/>
          <w:sz w:val="32"/>
          <w:szCs w:val="32"/>
        </w:rPr>
      </w:pPr>
      <w:r>
        <w:rPr>
          <w:rFonts w:hint="eastAsia" w:ascii="仿宋_GB2312" w:eastAsia="仿宋_GB2312"/>
          <w:b w:val="0"/>
          <w:bCs w:val="0"/>
          <w:color w:val="000000"/>
          <w:sz w:val="32"/>
          <w:szCs w:val="32"/>
          <w:lang w:eastAsia="zh-CN"/>
        </w:rPr>
        <w:t>二十四、</w:t>
      </w:r>
      <w:r>
        <w:rPr>
          <w:rFonts w:hint="eastAsia" w:ascii="仿宋_GB2312" w:eastAsia="仿宋_GB2312"/>
          <w:b w:val="0"/>
          <w:bCs w:val="0"/>
          <w:color w:val="000000"/>
          <w:sz w:val="32"/>
          <w:szCs w:val="32"/>
        </w:rPr>
        <w:t>城乡社区支出（类）</w:t>
      </w:r>
      <w:r>
        <w:rPr>
          <w:rFonts w:hint="eastAsia" w:ascii="仿宋_GB2312" w:eastAsia="仿宋_GB2312"/>
          <w:b w:val="0"/>
          <w:bCs w:val="0"/>
          <w:color w:val="000000"/>
          <w:sz w:val="32"/>
          <w:szCs w:val="32"/>
          <w:lang w:eastAsia="zh-CN"/>
        </w:rPr>
        <w:t>国有土地使用权出让收入安排的支出</w:t>
      </w:r>
      <w:r>
        <w:rPr>
          <w:rFonts w:hint="eastAsia" w:ascii="仿宋_GB2312" w:eastAsia="仿宋_GB2312"/>
          <w:b w:val="0"/>
          <w:bCs w:val="0"/>
          <w:color w:val="000000"/>
          <w:sz w:val="32"/>
          <w:szCs w:val="32"/>
        </w:rPr>
        <w:t>（款）</w:t>
      </w:r>
      <w:r>
        <w:rPr>
          <w:rFonts w:hint="eastAsia" w:ascii="仿宋_GB2312" w:eastAsia="仿宋_GB2312"/>
          <w:b w:val="0"/>
          <w:bCs w:val="0"/>
          <w:color w:val="000000"/>
          <w:sz w:val="32"/>
          <w:szCs w:val="32"/>
          <w:lang w:eastAsia="zh-CN"/>
        </w:rPr>
        <w:t>农村基础设施建设支出</w:t>
      </w:r>
      <w:r>
        <w:rPr>
          <w:rFonts w:hint="eastAsia" w:ascii="仿宋_GB2312" w:eastAsia="仿宋_GB2312"/>
          <w:b w:val="0"/>
          <w:bCs w:val="0"/>
          <w:color w:val="000000"/>
          <w:sz w:val="32"/>
          <w:szCs w:val="32"/>
        </w:rPr>
        <w:t>（项）</w:t>
      </w:r>
      <w:r>
        <w:rPr>
          <w:rFonts w:hint="eastAsia" w:ascii="仿宋_GB2312" w:eastAsia="仿宋_GB2312"/>
          <w:b w:val="0"/>
          <w:bCs w:val="0"/>
          <w:color w:val="000000"/>
          <w:sz w:val="32"/>
          <w:szCs w:val="32"/>
          <w:lang w:eastAsia="zh-CN"/>
        </w:rPr>
        <w:t>：反映土地出让收入用于农村饮水、环境、卫生、教育以及文化等基础设施建设支出。</w:t>
      </w:r>
    </w:p>
    <w:p w14:paraId="2DE47082">
      <w:pPr>
        <w:spacing w:line="600" w:lineRule="exact"/>
        <w:ind w:firstLine="640" w:firstLineChars="200"/>
        <w:rPr>
          <w:rStyle w:val="17"/>
          <w:rFonts w:ascii="仿宋_GB2312" w:eastAsia="仿宋_GB2312"/>
          <w:b w:val="0"/>
          <w:color w:val="000000"/>
          <w:sz w:val="32"/>
          <w:szCs w:val="32"/>
        </w:rPr>
      </w:pPr>
      <w:r>
        <w:rPr>
          <w:rFonts w:hint="eastAsia" w:ascii="仿宋_GB2312" w:eastAsia="仿宋_GB2312"/>
          <w:b w:val="0"/>
          <w:bCs w:val="0"/>
          <w:color w:val="000000"/>
          <w:sz w:val="32"/>
          <w:szCs w:val="32"/>
          <w:lang w:eastAsia="zh-CN"/>
        </w:rPr>
        <w:t>二十五、</w:t>
      </w:r>
      <w:r>
        <w:rPr>
          <w:rFonts w:hint="eastAsia" w:ascii="仿宋_GB2312" w:eastAsia="仿宋_GB2312"/>
          <w:b w:val="0"/>
          <w:bCs w:val="0"/>
          <w:color w:val="000000"/>
          <w:sz w:val="32"/>
          <w:szCs w:val="32"/>
        </w:rPr>
        <w:t>城乡社区支出（类）</w:t>
      </w:r>
      <w:r>
        <w:rPr>
          <w:rFonts w:hint="eastAsia" w:ascii="仿宋_GB2312" w:eastAsia="仿宋_GB2312"/>
          <w:b w:val="0"/>
          <w:bCs w:val="0"/>
          <w:color w:val="000000"/>
          <w:sz w:val="32"/>
          <w:szCs w:val="32"/>
          <w:lang w:eastAsia="zh-CN"/>
        </w:rPr>
        <w:t>国有土地使用权出让收入安排的支出</w:t>
      </w:r>
      <w:r>
        <w:rPr>
          <w:rFonts w:hint="eastAsia" w:ascii="仿宋_GB2312" w:eastAsia="仿宋_GB2312"/>
          <w:b w:val="0"/>
          <w:bCs w:val="0"/>
          <w:color w:val="000000"/>
          <w:sz w:val="32"/>
          <w:szCs w:val="32"/>
        </w:rPr>
        <w:t>（款）</w:t>
      </w:r>
      <w:r>
        <w:rPr>
          <w:rFonts w:hint="eastAsia" w:ascii="仿宋_GB2312" w:eastAsia="仿宋_GB2312"/>
          <w:b w:val="0"/>
          <w:bCs w:val="0"/>
          <w:color w:val="000000"/>
          <w:sz w:val="32"/>
          <w:szCs w:val="32"/>
          <w:lang w:eastAsia="zh-CN"/>
        </w:rPr>
        <w:t>其他国有土地使用权出让收入安排的支出</w:t>
      </w:r>
      <w:r>
        <w:rPr>
          <w:rFonts w:hint="eastAsia" w:ascii="仿宋_GB2312" w:eastAsia="仿宋_GB2312"/>
          <w:b w:val="0"/>
          <w:bCs w:val="0"/>
          <w:color w:val="000000"/>
          <w:sz w:val="32"/>
          <w:szCs w:val="32"/>
        </w:rPr>
        <w:t>（项）</w:t>
      </w:r>
      <w:r>
        <w:rPr>
          <w:rFonts w:hint="eastAsia" w:ascii="仿宋_GB2312" w:eastAsia="仿宋_GB2312"/>
          <w:b w:val="0"/>
          <w:bCs w:val="0"/>
          <w:color w:val="000000"/>
          <w:sz w:val="32"/>
          <w:szCs w:val="32"/>
          <w:lang w:eastAsia="zh-CN"/>
        </w:rPr>
        <w:t>：反映土地出让收入用于其他方面的支出。</w:t>
      </w:r>
    </w:p>
    <w:p w14:paraId="3877B367">
      <w:pPr>
        <w:spacing w:line="600" w:lineRule="exact"/>
        <w:ind w:firstLine="640" w:firstLineChars="200"/>
        <w:rPr>
          <w:rFonts w:ascii="仿宋_GB2312" w:eastAsia="仿宋_GB2312"/>
          <w:color w:val="000000"/>
          <w:sz w:val="32"/>
          <w:szCs w:val="32"/>
        </w:rPr>
      </w:pPr>
      <w:r>
        <w:rPr>
          <w:rStyle w:val="17"/>
          <w:rFonts w:hint="eastAsia" w:ascii="仿宋_GB2312" w:eastAsia="仿宋_GB2312"/>
          <w:b w:val="0"/>
          <w:color w:val="000000"/>
          <w:sz w:val="32"/>
          <w:szCs w:val="32"/>
          <w:lang w:eastAsia="zh-CN"/>
        </w:rPr>
        <w:t>二十六、</w:t>
      </w:r>
      <w:r>
        <w:rPr>
          <w:rStyle w:val="17"/>
          <w:rFonts w:hint="eastAsia" w:ascii="仿宋_GB2312" w:eastAsia="仿宋_GB2312"/>
          <w:b w:val="0"/>
          <w:color w:val="000000"/>
          <w:sz w:val="32"/>
          <w:szCs w:val="32"/>
        </w:rPr>
        <w:t>农林水（类）农业（款）事业运行（项）</w:t>
      </w:r>
      <w:r>
        <w:rPr>
          <w:rStyle w:val="17"/>
          <w:rFonts w:ascii="仿宋_GB2312" w:eastAsia="仿宋_GB2312"/>
          <w:b w:val="0"/>
          <w:color w:val="000000"/>
          <w:sz w:val="32"/>
          <w:szCs w:val="32"/>
        </w:rPr>
        <w:t>:</w:t>
      </w:r>
      <w:r>
        <w:rPr>
          <w:rStyle w:val="17"/>
          <w:rFonts w:hint="eastAsia" w:ascii="仿宋_GB2312" w:eastAsia="仿宋_GB2312"/>
          <w:b w:val="0"/>
          <w:color w:val="000000"/>
          <w:sz w:val="32"/>
          <w:szCs w:val="32"/>
        </w:rPr>
        <w:t>指反映用于农业事业单位基本支出，事业单位设施、系统运行与资产维护等方面的支出。</w:t>
      </w:r>
    </w:p>
    <w:p w14:paraId="241FDF7B">
      <w:pPr>
        <w:spacing w:line="600" w:lineRule="exact"/>
        <w:ind w:firstLine="640" w:firstLineChars="200"/>
        <w:rPr>
          <w:rFonts w:ascii="仿宋_GB2312" w:eastAsia="仿宋_GB2312"/>
          <w:color w:val="000000"/>
          <w:sz w:val="32"/>
          <w:szCs w:val="32"/>
        </w:rPr>
      </w:pPr>
      <w:r>
        <w:rPr>
          <w:rStyle w:val="17"/>
          <w:rFonts w:hint="eastAsia" w:ascii="仿宋_GB2312" w:eastAsia="仿宋_GB2312"/>
          <w:b w:val="0"/>
          <w:color w:val="000000"/>
          <w:sz w:val="32"/>
          <w:szCs w:val="32"/>
          <w:lang w:eastAsia="zh-CN"/>
        </w:rPr>
        <w:t>二十七、</w:t>
      </w:r>
      <w:r>
        <w:rPr>
          <w:rStyle w:val="17"/>
          <w:rFonts w:hint="eastAsia" w:ascii="仿宋_GB2312" w:eastAsia="仿宋_GB2312"/>
          <w:b w:val="0"/>
          <w:color w:val="000000"/>
          <w:sz w:val="32"/>
          <w:szCs w:val="32"/>
        </w:rPr>
        <w:t>农林水（类）扶贫（款）其他扶贫支出（项）</w:t>
      </w:r>
      <w:r>
        <w:rPr>
          <w:rStyle w:val="17"/>
          <w:rFonts w:ascii="仿宋_GB2312" w:eastAsia="仿宋_GB2312"/>
          <w:b w:val="0"/>
          <w:color w:val="000000"/>
          <w:sz w:val="32"/>
          <w:szCs w:val="32"/>
        </w:rPr>
        <w:t>:</w:t>
      </w:r>
      <w:r>
        <w:rPr>
          <w:rFonts w:hint="eastAsia" w:ascii="仿宋_GB2312" w:eastAsia="仿宋_GB2312"/>
          <w:color w:val="000000"/>
          <w:sz w:val="32"/>
          <w:szCs w:val="32"/>
        </w:rPr>
        <w:t>指其他用于扶贫方面的支出。</w:t>
      </w:r>
    </w:p>
    <w:p w14:paraId="477F12D4">
      <w:pPr>
        <w:spacing w:line="600" w:lineRule="exact"/>
        <w:ind w:firstLine="640" w:firstLineChars="200"/>
        <w:rPr>
          <w:rStyle w:val="17"/>
          <w:rFonts w:ascii="仿宋_GB2312" w:eastAsia="仿宋_GB2312"/>
          <w:b w:val="0"/>
          <w:color w:val="000000"/>
          <w:sz w:val="32"/>
          <w:szCs w:val="32"/>
        </w:rPr>
      </w:pPr>
      <w:r>
        <w:rPr>
          <w:rStyle w:val="17"/>
          <w:rFonts w:hint="eastAsia" w:ascii="仿宋_GB2312" w:eastAsia="仿宋_GB2312"/>
          <w:b w:val="0"/>
          <w:color w:val="000000"/>
          <w:sz w:val="32"/>
          <w:szCs w:val="32"/>
          <w:lang w:eastAsia="zh-CN"/>
        </w:rPr>
        <w:t>二十八、</w:t>
      </w:r>
      <w:r>
        <w:rPr>
          <w:rStyle w:val="17"/>
          <w:rFonts w:hint="eastAsia" w:ascii="仿宋_GB2312" w:eastAsia="仿宋_GB2312"/>
          <w:b w:val="0"/>
          <w:color w:val="000000"/>
          <w:sz w:val="32"/>
          <w:szCs w:val="32"/>
        </w:rPr>
        <w:t>农林水（类）农村综合改革（款）对村集体经济组织的补助（项）</w:t>
      </w:r>
      <w:r>
        <w:rPr>
          <w:rStyle w:val="17"/>
          <w:rFonts w:ascii="仿宋_GB2312" w:eastAsia="仿宋_GB2312"/>
          <w:b w:val="0"/>
          <w:color w:val="000000"/>
          <w:sz w:val="32"/>
          <w:szCs w:val="32"/>
        </w:rPr>
        <w:t>:</w:t>
      </w:r>
      <w:r>
        <w:rPr>
          <w:rStyle w:val="17"/>
          <w:rFonts w:hint="eastAsia" w:ascii="仿宋_GB2312" w:eastAsia="仿宋_GB2312"/>
          <w:b w:val="0"/>
          <w:color w:val="000000"/>
          <w:sz w:val="32"/>
          <w:szCs w:val="32"/>
        </w:rPr>
        <w:t>反映各级财政对农村改革示范试点、新型农业社会化服务体系建设等补助支出。</w:t>
      </w:r>
    </w:p>
    <w:p w14:paraId="2E722A0A">
      <w:pPr>
        <w:spacing w:line="600" w:lineRule="exact"/>
        <w:ind w:firstLine="640" w:firstLineChars="200"/>
        <w:rPr>
          <w:rFonts w:hint="eastAsia" w:ascii="仿宋_GB2312" w:eastAsia="仿宋_GB2312"/>
          <w:color w:val="000000"/>
          <w:sz w:val="32"/>
          <w:szCs w:val="32"/>
        </w:rPr>
      </w:pPr>
      <w:r>
        <w:rPr>
          <w:rStyle w:val="17"/>
          <w:rFonts w:hint="eastAsia" w:ascii="仿宋_GB2312" w:eastAsia="仿宋_GB2312"/>
          <w:b w:val="0"/>
          <w:color w:val="000000"/>
          <w:sz w:val="32"/>
          <w:szCs w:val="32"/>
          <w:lang w:eastAsia="zh-CN"/>
        </w:rPr>
        <w:t>二十九、</w:t>
      </w:r>
      <w:r>
        <w:rPr>
          <w:rStyle w:val="17"/>
          <w:rFonts w:hint="eastAsia" w:ascii="仿宋_GB2312" w:eastAsia="仿宋_GB2312"/>
          <w:b w:val="0"/>
          <w:color w:val="000000"/>
          <w:sz w:val="32"/>
          <w:szCs w:val="32"/>
        </w:rPr>
        <w:t>农林水（类）农村综合改革（款）对村民委员会和村党支部的补助（项）</w:t>
      </w:r>
      <w:r>
        <w:rPr>
          <w:rStyle w:val="17"/>
          <w:rFonts w:ascii="仿宋_GB2312" w:eastAsia="仿宋_GB2312"/>
          <w:b w:val="0"/>
          <w:color w:val="000000"/>
          <w:sz w:val="32"/>
          <w:szCs w:val="32"/>
        </w:rPr>
        <w:t>:</w:t>
      </w:r>
      <w:r>
        <w:rPr>
          <w:rFonts w:hint="eastAsia" w:ascii="仿宋_GB2312" w:eastAsia="仿宋_GB2312"/>
          <w:color w:val="000000"/>
          <w:sz w:val="32"/>
          <w:szCs w:val="32"/>
        </w:rPr>
        <w:t>指反映各级财政对村民委员会村党支部的补助支出，以及支持建设县级基本财力保障机制安排村级组织运转奖补资金。</w:t>
      </w:r>
    </w:p>
    <w:p w14:paraId="38417B29">
      <w:pPr>
        <w:spacing w:line="600" w:lineRule="exact"/>
        <w:ind w:firstLine="640" w:firstLineChars="200"/>
        <w:rPr>
          <w:rFonts w:hint="eastAsia" w:ascii="仿宋_GB2312" w:eastAsia="仿宋_GB2312"/>
          <w:color w:val="000000"/>
          <w:sz w:val="32"/>
          <w:szCs w:val="32"/>
        </w:rPr>
      </w:pPr>
      <w:r>
        <w:rPr>
          <w:rStyle w:val="17"/>
          <w:rFonts w:hint="eastAsia" w:ascii="仿宋_GB2312" w:eastAsia="仿宋_GB2312"/>
          <w:b w:val="0"/>
          <w:color w:val="000000"/>
          <w:sz w:val="32"/>
          <w:szCs w:val="32"/>
          <w:lang w:eastAsia="zh-CN"/>
        </w:rPr>
        <w:t>三十、</w:t>
      </w:r>
      <w:r>
        <w:rPr>
          <w:rStyle w:val="17"/>
          <w:rFonts w:hint="eastAsia" w:ascii="仿宋_GB2312" w:eastAsia="仿宋_GB2312"/>
          <w:b w:val="0"/>
          <w:color w:val="000000"/>
          <w:sz w:val="32"/>
          <w:szCs w:val="32"/>
        </w:rPr>
        <w:t>住房保障（类）住房改革支出（款）住房公积金（项）</w:t>
      </w:r>
      <w:r>
        <w:rPr>
          <w:rStyle w:val="17"/>
          <w:rFonts w:ascii="仿宋_GB2312" w:eastAsia="仿宋_GB2312"/>
          <w:b w:val="0"/>
          <w:color w:val="000000"/>
          <w:sz w:val="32"/>
          <w:szCs w:val="32"/>
        </w:rPr>
        <w:t>:</w:t>
      </w:r>
      <w:r>
        <w:rPr>
          <w:rFonts w:hint="eastAsia" w:ascii="仿宋_GB2312" w:eastAsia="仿宋_GB2312"/>
          <w:color w:val="000000"/>
          <w:sz w:val="32"/>
          <w:szCs w:val="32"/>
        </w:rPr>
        <w:t>指反映行政事业按人力资源和社会保障部、财政部规定的基本工资和津贴补贴以及规定比例为职工缴纳的住房公积金。</w:t>
      </w:r>
    </w:p>
    <w:p w14:paraId="57195068">
      <w:pPr>
        <w:pStyle w:val="2"/>
        <w:ind w:firstLine="640" w:firstLineChars="200"/>
        <w:jc w:val="both"/>
        <w:rPr>
          <w:rFonts w:hint="eastAsia" w:ascii="仿宋_GB2312" w:eastAsia="仿宋_GB2312"/>
          <w:b w:val="0"/>
          <w:bCs w:val="0"/>
          <w:color w:val="000000"/>
          <w:sz w:val="32"/>
          <w:szCs w:val="32"/>
          <w:lang w:val="en-US" w:eastAsia="zh-CN"/>
        </w:rPr>
      </w:pPr>
      <w:r>
        <w:rPr>
          <w:rFonts w:hint="eastAsia" w:ascii="仿宋_GB2312" w:eastAsia="仿宋_GB2312"/>
          <w:b w:val="0"/>
          <w:bCs w:val="0"/>
          <w:color w:val="000000"/>
          <w:sz w:val="32"/>
          <w:szCs w:val="32"/>
          <w:lang w:val="en-US" w:eastAsia="zh-CN"/>
        </w:rPr>
        <w:t>三十一、抗疫特别国债安排的支出（类）基础设施建设（款）生态环境治理（项）：反映抗疫特别国债资金安排的污水垃圾处理等生态环境治理支出。</w:t>
      </w:r>
    </w:p>
    <w:p w14:paraId="1B561040">
      <w:pPr>
        <w:pStyle w:val="2"/>
        <w:ind w:firstLine="640" w:firstLineChars="200"/>
        <w:jc w:val="both"/>
        <w:rPr>
          <w:rFonts w:hint="eastAsia" w:ascii="仿宋_GB2312" w:eastAsia="仿宋_GB2312"/>
          <w:b w:val="0"/>
          <w:bCs w:val="0"/>
          <w:color w:val="000000"/>
          <w:sz w:val="32"/>
          <w:szCs w:val="32"/>
          <w:lang w:val="en-US" w:eastAsia="zh-CN"/>
        </w:rPr>
      </w:pPr>
      <w:r>
        <w:rPr>
          <w:rFonts w:hint="eastAsia" w:ascii="仿宋_GB2312" w:eastAsia="仿宋_GB2312"/>
          <w:b w:val="0"/>
          <w:bCs w:val="0"/>
          <w:color w:val="000000"/>
          <w:sz w:val="32"/>
          <w:szCs w:val="32"/>
          <w:lang w:val="en-US" w:eastAsia="zh-CN"/>
        </w:rPr>
        <w:t>三十二、抗疫特别国债安排的支出（类）交通基础设施建设（款）生态环境治理（项）：反映抗疫特别国债资金安排的交通基础设施建设支出。</w:t>
      </w:r>
    </w:p>
    <w:p w14:paraId="4748EFF9">
      <w:pPr>
        <w:pStyle w:val="2"/>
        <w:ind w:firstLine="640" w:firstLineChars="200"/>
        <w:jc w:val="both"/>
        <w:rPr>
          <w:rFonts w:hint="eastAsia" w:ascii="仿宋_GB2312" w:eastAsia="仿宋_GB2312"/>
          <w:b w:val="0"/>
          <w:bCs w:val="0"/>
          <w:color w:val="000000"/>
          <w:sz w:val="32"/>
          <w:szCs w:val="32"/>
          <w:lang w:val="en-US" w:eastAsia="zh-CN"/>
        </w:rPr>
      </w:pPr>
      <w:r>
        <w:rPr>
          <w:rFonts w:hint="eastAsia" w:ascii="仿宋_GB2312" w:eastAsia="仿宋_GB2312"/>
          <w:b w:val="0"/>
          <w:bCs w:val="0"/>
          <w:color w:val="000000"/>
          <w:sz w:val="32"/>
          <w:szCs w:val="32"/>
          <w:lang w:val="en-US" w:eastAsia="zh-CN"/>
        </w:rPr>
        <w:t>三十三、抗疫特别国债安排的支出（类）抗疫相关支出（款）其他抗疫相关支出（项）：反映抗疫特别国债资金安排的其他抗疫相关支出。</w:t>
      </w:r>
    </w:p>
    <w:p w14:paraId="3AC1D79C">
      <w:pPr>
        <w:ind w:firstLine="640" w:firstLineChars="200"/>
        <w:rPr>
          <w:rFonts w:ascii="仿宋_GB2312" w:eastAsia="仿宋_GB2312"/>
          <w:color w:val="auto"/>
          <w:sz w:val="32"/>
          <w:szCs w:val="32"/>
        </w:rPr>
      </w:pPr>
      <w:r>
        <w:rPr>
          <w:rFonts w:hint="eastAsia" w:ascii="仿宋_GB2312" w:eastAsia="仿宋_GB2312"/>
          <w:color w:val="auto"/>
          <w:sz w:val="32"/>
          <w:szCs w:val="32"/>
          <w:lang w:eastAsia="zh-CN"/>
        </w:rPr>
        <w:t>三十四、</w:t>
      </w:r>
      <w:r>
        <w:rPr>
          <w:rFonts w:hint="eastAsia" w:ascii="仿宋_GB2312" w:eastAsia="仿宋_GB2312"/>
          <w:color w:val="auto"/>
          <w:sz w:val="32"/>
          <w:szCs w:val="32"/>
        </w:rPr>
        <w:t>基本支出：指为保障机构正常运转、完成日常工作任务而发生的人员支出和公用支出。</w:t>
      </w:r>
    </w:p>
    <w:p w14:paraId="25C21D11">
      <w:pPr>
        <w:ind w:firstLine="640" w:firstLineChars="200"/>
        <w:rPr>
          <w:rFonts w:ascii="仿宋_GB2312" w:eastAsia="仿宋_GB2312"/>
          <w:color w:val="auto"/>
          <w:sz w:val="32"/>
          <w:szCs w:val="32"/>
        </w:rPr>
      </w:pPr>
      <w:r>
        <w:rPr>
          <w:rFonts w:hint="eastAsia" w:ascii="仿宋_GB2312" w:eastAsia="仿宋_GB2312"/>
          <w:color w:val="auto"/>
          <w:sz w:val="32"/>
          <w:szCs w:val="32"/>
          <w:lang w:eastAsia="zh-CN"/>
        </w:rPr>
        <w:t>三十五、</w:t>
      </w:r>
      <w:r>
        <w:rPr>
          <w:rFonts w:hint="eastAsia" w:ascii="仿宋_GB2312" w:eastAsia="仿宋_GB2312"/>
          <w:color w:val="auto"/>
          <w:sz w:val="32"/>
          <w:szCs w:val="32"/>
        </w:rPr>
        <w:t>项目支出：指在基本支出之外为完成特定行政任务和事业发展目标所发生的支出。</w:t>
      </w:r>
      <w:r>
        <w:rPr>
          <w:rFonts w:ascii="仿宋_GB2312" w:eastAsia="仿宋_GB2312"/>
          <w:color w:val="auto"/>
          <w:sz w:val="32"/>
          <w:szCs w:val="32"/>
        </w:rPr>
        <w:t xml:space="preserve"> </w:t>
      </w:r>
    </w:p>
    <w:p w14:paraId="70C4FCC1">
      <w:pPr>
        <w:ind w:firstLine="640" w:firstLineChars="200"/>
        <w:rPr>
          <w:rFonts w:ascii="仿宋_GB2312" w:eastAsia="仿宋_GB2312"/>
          <w:color w:val="auto"/>
          <w:sz w:val="32"/>
          <w:szCs w:val="32"/>
        </w:rPr>
      </w:pPr>
      <w:r>
        <w:rPr>
          <w:rFonts w:hint="eastAsia" w:ascii="仿宋_GB2312" w:eastAsia="仿宋_GB2312"/>
          <w:color w:val="auto"/>
          <w:sz w:val="32"/>
          <w:szCs w:val="32"/>
          <w:lang w:eastAsia="zh-CN"/>
        </w:rPr>
        <w:t>三十六、</w:t>
      </w:r>
      <w:r>
        <w:rPr>
          <w:rFonts w:hint="eastAsia" w:ascii="仿宋_GB2312" w:eastAsia="仿宋_GB2312"/>
          <w:color w:val="auto"/>
          <w:sz w:val="32"/>
          <w:szCs w:val="32"/>
        </w:rPr>
        <w:t>经营支出：指事业单位在专业业务活动及其辅助活动之外开展非独立核算经营活动发生的支出。</w:t>
      </w:r>
    </w:p>
    <w:p w14:paraId="57C014FB">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eastAsia="zh-CN"/>
        </w:rPr>
        <w:t>三十七、</w:t>
      </w:r>
      <w:r>
        <w:rPr>
          <w:rFonts w:hint="eastAsia" w:ascii="仿宋_GB2312" w:eastAsia="仿宋_GB2312"/>
          <w:color w:val="auto"/>
          <w:sz w:val="32"/>
          <w:szCs w:val="32"/>
        </w:rPr>
        <w:t>“三公”经费：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3F2E2DDE">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eastAsia="zh-CN"/>
        </w:rPr>
        <w:t>三十八、</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5A62190">
      <w:pPr>
        <w:spacing w:line="600" w:lineRule="exact"/>
        <w:jc w:val="left"/>
        <w:rPr>
          <w:rFonts w:ascii="宋体"/>
          <w:b/>
          <w:color w:val="auto"/>
          <w:sz w:val="44"/>
          <w:szCs w:val="44"/>
        </w:rPr>
      </w:pPr>
    </w:p>
    <w:p w14:paraId="5DC4B9AA">
      <w:pPr>
        <w:pStyle w:val="2"/>
        <w:rPr>
          <w:color w:val="auto"/>
        </w:rPr>
      </w:pPr>
    </w:p>
    <w:p w14:paraId="46F205BA">
      <w:pPr>
        <w:spacing w:line="600" w:lineRule="exact"/>
        <w:jc w:val="center"/>
        <w:outlineLvl w:val="0"/>
        <w:rPr>
          <w:rStyle w:val="28"/>
          <w:rFonts w:ascii="黑体" w:hAnsi="黑体" w:eastAsia="黑体"/>
          <w:b w:val="0"/>
        </w:rPr>
      </w:pPr>
      <w:r>
        <w:rPr>
          <w:rFonts w:hint="eastAsia" w:ascii="黑体" w:hAnsi="黑体" w:eastAsia="黑体"/>
          <w:color w:val="000000"/>
          <w:sz w:val="44"/>
          <w:szCs w:val="44"/>
        </w:rPr>
        <w:t>第</w:t>
      </w:r>
      <w:r>
        <w:rPr>
          <w:rStyle w:val="28"/>
          <w:rFonts w:hint="eastAsia" w:ascii="黑体" w:hAnsi="黑体" w:eastAsia="黑体"/>
          <w:b w:val="0"/>
        </w:rPr>
        <w:t>四部分 附件</w:t>
      </w:r>
      <w:bookmarkEnd w:id="55"/>
    </w:p>
    <w:p w14:paraId="174DA25B">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14:paraId="63678A3C">
      <w:pPr>
        <w:spacing w:line="580" w:lineRule="exact"/>
        <w:jc w:val="center"/>
        <w:rPr>
          <w:rFonts w:ascii="方正小标宋简体" w:hAnsi="方正小标宋简体" w:eastAsia="方正小标宋简体" w:cs="方正小标宋简体"/>
          <w:sz w:val="44"/>
          <w:szCs w:val="44"/>
        </w:rPr>
      </w:pPr>
    </w:p>
    <w:p w14:paraId="26D5DC1A">
      <w:pPr>
        <w:spacing w:line="600" w:lineRule="exact"/>
        <w:jc w:val="center"/>
        <w:rPr>
          <w:rFonts w:ascii="方正小标宋简体" w:hAnsi="宋体" w:eastAsia="方正小标宋简体"/>
          <w:color w:val="000000"/>
          <w:kern w:val="0"/>
          <w:sz w:val="40"/>
          <w:szCs w:val="44"/>
          <w:lang w:val="zh-CN"/>
        </w:rPr>
      </w:pPr>
      <w:r>
        <w:rPr>
          <w:rFonts w:hint="eastAsia" w:ascii="方正小标宋简体" w:hAnsi="宋体" w:eastAsia="方正小标宋简体"/>
          <w:color w:val="000000"/>
          <w:kern w:val="0"/>
          <w:sz w:val="40"/>
          <w:szCs w:val="44"/>
        </w:rPr>
        <w:t>峨眉山市符溪镇人民政府</w:t>
      </w:r>
      <w:r>
        <w:rPr>
          <w:rFonts w:ascii="方正小标宋简体" w:hAnsi="宋体" w:eastAsia="方正小标宋简体"/>
          <w:color w:val="000000"/>
          <w:kern w:val="0"/>
          <w:sz w:val="40"/>
          <w:szCs w:val="44"/>
        </w:rPr>
        <w:t>20</w:t>
      </w:r>
      <w:r>
        <w:rPr>
          <w:rFonts w:hint="eastAsia" w:ascii="方正小标宋简体" w:hAnsi="宋体" w:eastAsia="方正小标宋简体"/>
          <w:color w:val="000000"/>
          <w:kern w:val="0"/>
          <w:sz w:val="40"/>
          <w:szCs w:val="44"/>
          <w:lang w:val="en-US" w:eastAsia="zh-CN"/>
        </w:rPr>
        <w:t>20</w:t>
      </w:r>
      <w:r>
        <w:rPr>
          <w:rFonts w:ascii="方正小标宋简体" w:hAnsi="宋体" w:eastAsia="方正小标宋简体"/>
          <w:color w:val="000000"/>
          <w:kern w:val="0"/>
          <w:sz w:val="40"/>
          <w:szCs w:val="44"/>
        </w:rPr>
        <w:t>年部门</w:t>
      </w:r>
      <w:r>
        <w:rPr>
          <w:rFonts w:hint="eastAsia" w:ascii="方正小标宋简体" w:hAnsi="宋体" w:eastAsia="方正小标宋简体"/>
          <w:color w:val="000000"/>
          <w:kern w:val="0"/>
          <w:sz w:val="40"/>
          <w:szCs w:val="44"/>
          <w:lang w:val="zh-CN"/>
        </w:rPr>
        <w:t>整体支出绩效评价报告</w:t>
      </w:r>
    </w:p>
    <w:p w14:paraId="016FFE85">
      <w:pPr>
        <w:spacing w:line="580" w:lineRule="exact"/>
        <w:ind w:firstLine="640" w:firstLineChars="200"/>
        <w:rPr>
          <w:rFonts w:hint="eastAsia" w:ascii="仿宋_GB2312" w:hAnsi="仿宋_GB2312" w:eastAsia="仿宋_GB2312" w:cs="仿宋_GB2312"/>
          <w:sz w:val="32"/>
          <w:szCs w:val="32"/>
        </w:rPr>
      </w:pPr>
    </w:p>
    <w:p w14:paraId="6F1F778A">
      <w:pPr>
        <w:spacing w:line="58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一、单位概况</w:t>
      </w:r>
    </w:p>
    <w:p w14:paraId="325AF1B3">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（一）机构组成</w:t>
      </w:r>
    </w:p>
    <w:p w14:paraId="64008D86">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符溪镇政府属于行政单位，是一级预算单位，执行行政单位会计制度，适应经济发展的需要，适时机构设置和职能调整。行政机构设置</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个综合性办公室：党政办公室、</w:t>
      </w:r>
      <w:r>
        <w:rPr>
          <w:rFonts w:hint="eastAsia" w:ascii="仿宋_GB2312" w:hAnsi="仿宋_GB2312" w:eastAsia="仿宋_GB2312" w:cs="仿宋_GB2312"/>
          <w:sz w:val="32"/>
          <w:szCs w:val="32"/>
          <w:lang w:eastAsia="zh-CN"/>
        </w:rPr>
        <w:t>党建办公室、社会事务办公室、综合执法办公室、规划建设管理办公室、乡村振兴办公室（脱贫攻坚办公室）、</w:t>
      </w:r>
      <w:r>
        <w:rPr>
          <w:rFonts w:hint="eastAsia" w:ascii="仿宋_GB2312" w:hAnsi="仿宋_GB2312" w:eastAsia="仿宋_GB2312" w:cs="仿宋_GB2312"/>
          <w:sz w:val="32"/>
          <w:szCs w:val="32"/>
        </w:rPr>
        <w:t>财政所、社会治理办公室</w:t>
      </w:r>
      <w:r>
        <w:rPr>
          <w:rFonts w:hint="eastAsia" w:ascii="仿宋_GB2312" w:hAnsi="仿宋_GB2312" w:eastAsia="仿宋_GB2312" w:cs="仿宋_GB2312"/>
          <w:sz w:val="32"/>
          <w:szCs w:val="32"/>
          <w:lang w:eastAsia="zh-CN"/>
        </w:rPr>
        <w:t>、自然资源和生态环境保护办公室</w:t>
      </w:r>
      <w:r>
        <w:rPr>
          <w:rFonts w:hint="eastAsia" w:ascii="仿宋_GB2312" w:hAnsi="仿宋_GB2312" w:eastAsia="仿宋_GB2312" w:cs="仿宋_GB2312"/>
          <w:sz w:val="32"/>
          <w:szCs w:val="32"/>
        </w:rPr>
        <w:t>。镇事业机构设置</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个：</w:t>
      </w:r>
      <w:r>
        <w:rPr>
          <w:rFonts w:hint="eastAsia" w:ascii="仿宋" w:hAnsi="仿宋" w:eastAsia="仿宋"/>
          <w:sz w:val="32"/>
          <w:szCs w:val="32"/>
          <w:lang w:eastAsia="zh-CN"/>
        </w:rPr>
        <w:t>便民服务中心(退役军人服务站)、农业综合服务中心、文化旅游服务中心、农民工服务中心</w:t>
      </w:r>
      <w:r>
        <w:rPr>
          <w:rFonts w:hint="eastAsia" w:ascii="仿宋_GB2312" w:hAnsi="仿宋_GB2312" w:eastAsia="仿宋_GB2312" w:cs="仿宋_GB2312"/>
          <w:sz w:val="32"/>
          <w:szCs w:val="32"/>
        </w:rPr>
        <w:t>。</w:t>
      </w:r>
    </w:p>
    <w:p w14:paraId="4F704936">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（二）机构职能</w:t>
      </w:r>
    </w:p>
    <w:p w14:paraId="2C78E738">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符溪镇人民政府的主要职能是</w:t>
      </w:r>
      <w:r>
        <w:rPr>
          <w:rFonts w:hint="eastAsia" w:ascii="仿宋_GB2312" w:hAnsi="仿宋_GB2312" w:eastAsia="仿宋_GB2312" w:cs="仿宋_GB2312"/>
          <w:sz w:val="32"/>
          <w:szCs w:val="32"/>
          <w:lang w:eastAsia="zh-CN"/>
        </w:rPr>
        <w:t>贯彻党的基本理论、基本路线、基本方略，宣传党的主张、落实党的决策部署，团结并组织党员、干部和群众，扎实做好改革发展稳定各项工作。</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年的主要事业成效：一、</w:t>
      </w:r>
      <w:r>
        <w:rPr>
          <w:rFonts w:hint="eastAsia" w:ascii="仿宋_GB2312" w:hAnsi="仿宋_GB2312" w:eastAsia="仿宋_GB2312" w:cs="仿宋_GB2312"/>
          <w:sz w:val="32"/>
          <w:szCs w:val="32"/>
          <w:lang w:val="en-US" w:eastAsia="zh-CN"/>
        </w:rPr>
        <w:t>从严管党治党</w:t>
      </w:r>
      <w:r>
        <w:rPr>
          <w:rFonts w:hint="eastAsia" w:ascii="仿宋_GB2312" w:hAnsi="仿宋_GB2312" w:eastAsia="仿宋_GB2312" w:cs="仿宋_GB2312"/>
          <w:sz w:val="32"/>
          <w:szCs w:val="32"/>
        </w:rPr>
        <w:t>； 二、</w:t>
      </w:r>
      <w:r>
        <w:rPr>
          <w:rFonts w:hint="eastAsia" w:ascii="仿宋_GB2312" w:hAnsi="仿宋_GB2312" w:eastAsia="仿宋_GB2312" w:cs="仿宋_GB2312"/>
          <w:sz w:val="32"/>
          <w:szCs w:val="32"/>
          <w:lang w:val="en-US" w:eastAsia="zh-CN"/>
        </w:rPr>
        <w:t>加强社会治理</w:t>
      </w: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val="en-US" w:eastAsia="zh-CN"/>
        </w:rPr>
        <w:t>推进项目建设</w:t>
      </w: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val="en-US" w:eastAsia="zh-CN"/>
        </w:rPr>
        <w:t>加快乡村振兴</w:t>
      </w: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val="en-US" w:eastAsia="zh-CN"/>
        </w:rPr>
        <w:t>增进民生福祉</w:t>
      </w:r>
      <w:r>
        <w:rPr>
          <w:rFonts w:hint="eastAsia" w:ascii="仿宋_GB2312" w:hAnsi="仿宋_GB2312" w:eastAsia="仿宋_GB2312" w:cs="仿宋_GB2312"/>
          <w:sz w:val="32"/>
          <w:szCs w:val="32"/>
        </w:rPr>
        <w:t>。</w:t>
      </w:r>
    </w:p>
    <w:p w14:paraId="1256CBE5">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（三）人员概况</w:t>
      </w:r>
    </w:p>
    <w:p w14:paraId="6AE3C05D">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符溪镇核定</w:t>
      </w:r>
      <w:r>
        <w:rPr>
          <w:rFonts w:hint="eastAsia" w:ascii="仿宋_GB2312" w:hAnsi="仿宋_GB2312" w:eastAsia="仿宋_GB2312" w:cs="仿宋_GB2312"/>
          <w:sz w:val="32"/>
          <w:szCs w:val="32"/>
          <w:lang w:eastAsia="zh-CN"/>
        </w:rPr>
        <w:t>总编制</w:t>
      </w:r>
      <w:r>
        <w:rPr>
          <w:rFonts w:hint="eastAsia" w:ascii="仿宋_GB2312" w:hAnsi="仿宋_GB2312" w:eastAsia="仿宋_GB2312" w:cs="仿宋_GB2312"/>
          <w:sz w:val="32"/>
          <w:szCs w:val="32"/>
          <w:lang w:val="en-US" w:eastAsia="zh-CN"/>
        </w:rPr>
        <w:t>61人。其中：</w:t>
      </w:r>
      <w:r>
        <w:rPr>
          <w:rFonts w:hint="eastAsia" w:ascii="仿宋_GB2312" w:hAnsi="仿宋_GB2312" w:eastAsia="仿宋_GB2312" w:cs="仿宋_GB2312"/>
          <w:sz w:val="32"/>
          <w:szCs w:val="32"/>
        </w:rPr>
        <w:t>机关行政编制3</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名，设领导职数</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名，中层领导职数1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名，另核机关工勤控制数2名，事业编制2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名，</w:t>
      </w:r>
      <w:r>
        <w:rPr>
          <w:rFonts w:hint="eastAsia" w:ascii="仿宋_GB2312" w:hAnsi="仿宋_GB2312" w:eastAsia="仿宋_GB2312" w:cs="仿宋_GB2312"/>
          <w:sz w:val="32"/>
          <w:szCs w:val="32"/>
          <w:lang w:eastAsia="zh-CN"/>
        </w:rPr>
        <w:t>中层</w:t>
      </w:r>
      <w:r>
        <w:rPr>
          <w:rFonts w:hint="eastAsia" w:ascii="仿宋_GB2312" w:hAnsi="仿宋_GB2312" w:eastAsia="仿宋_GB2312" w:cs="仿宋_GB2312"/>
          <w:sz w:val="32"/>
          <w:szCs w:val="32"/>
        </w:rPr>
        <w:t>职数</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名。我镇除行政机关外，设置</w:t>
      </w:r>
      <w:r>
        <w:rPr>
          <w:rFonts w:hint="eastAsia" w:ascii="仿宋_GB2312" w:hAnsi="仿宋_GB2312" w:eastAsia="仿宋_GB2312" w:cs="仿宋_GB2312"/>
          <w:sz w:val="32"/>
          <w:szCs w:val="32"/>
          <w:lang w:eastAsia="zh-CN"/>
        </w:rPr>
        <w:t>文化</w:t>
      </w:r>
      <w:r>
        <w:rPr>
          <w:rFonts w:hint="eastAsia" w:ascii="仿宋_GB2312" w:hAnsi="仿宋_GB2312" w:eastAsia="仿宋_GB2312" w:cs="仿宋_GB2312"/>
          <w:sz w:val="32"/>
          <w:szCs w:val="32"/>
        </w:rPr>
        <w:t>旅游、</w:t>
      </w:r>
      <w:r>
        <w:rPr>
          <w:rFonts w:hint="eastAsia" w:ascii="仿宋_GB2312" w:hAnsi="仿宋_GB2312" w:eastAsia="仿宋_GB2312" w:cs="仿宋_GB2312"/>
          <w:sz w:val="32"/>
          <w:szCs w:val="32"/>
          <w:lang w:eastAsia="zh-CN"/>
        </w:rPr>
        <w:t>农民工中心</w:t>
      </w:r>
      <w:r>
        <w:rPr>
          <w:rFonts w:hint="eastAsia" w:ascii="仿宋_GB2312" w:hAnsi="仿宋_GB2312" w:eastAsia="仿宋_GB2312" w:cs="仿宋_GB2312"/>
          <w:sz w:val="32"/>
          <w:szCs w:val="32"/>
        </w:rPr>
        <w:t>、农业</w:t>
      </w:r>
      <w:r>
        <w:rPr>
          <w:rFonts w:hint="eastAsia" w:ascii="仿宋_GB2312" w:hAnsi="仿宋_GB2312" w:eastAsia="仿宋_GB2312" w:cs="仿宋_GB2312"/>
          <w:sz w:val="32"/>
          <w:szCs w:val="32"/>
          <w:lang w:eastAsia="zh-CN"/>
        </w:rPr>
        <w:t>综合服务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便民中心</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个事业部门。目前我镇共正式职工56人，行政31人，事业人员25人。本年公务员调入</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吕超、秦志伟、廖建军、黄大远、胡迪、胡琼、薛琨</w:t>
      </w:r>
      <w:r>
        <w:rPr>
          <w:rFonts w:hint="eastAsia" w:ascii="仿宋_GB2312" w:hAnsi="仿宋_GB2312" w:eastAsia="仿宋_GB2312" w:cs="仿宋_GB2312"/>
          <w:sz w:val="32"/>
          <w:szCs w:val="32"/>
        </w:rPr>
        <w:t>），合计增加</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人，调出</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陈志</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李驰、赵科飞、雷光泽、周礼燕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，退休</w:t>
      </w:r>
      <w:r>
        <w:rPr>
          <w:rFonts w:hint="eastAsia" w:ascii="仿宋_GB2312" w:hAnsi="仿宋_GB2312" w:eastAsia="仿宋_GB2312" w:cs="仿宋_GB2312"/>
          <w:sz w:val="32"/>
          <w:szCs w:val="32"/>
          <w:lang w:val="en-US" w:eastAsia="zh-CN"/>
        </w:rPr>
        <w:t>2人（罗克成、童小清）</w:t>
      </w:r>
      <w:r>
        <w:rPr>
          <w:rFonts w:hint="eastAsia" w:ascii="仿宋_GB2312" w:hAnsi="仿宋_GB2312" w:eastAsia="仿宋_GB2312" w:cs="仿宋_GB2312"/>
          <w:sz w:val="32"/>
          <w:szCs w:val="32"/>
        </w:rPr>
        <w:t>；事业干部调入1人（</w:t>
      </w:r>
      <w:r>
        <w:rPr>
          <w:rFonts w:hint="eastAsia" w:ascii="仿宋_GB2312" w:hAnsi="仿宋_GB2312" w:eastAsia="仿宋_GB2312" w:cs="仿宋_GB2312"/>
          <w:sz w:val="32"/>
          <w:szCs w:val="32"/>
          <w:lang w:eastAsia="zh-CN"/>
        </w:rPr>
        <w:t>周仲宣</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，退休</w:t>
      </w:r>
      <w:r>
        <w:rPr>
          <w:rFonts w:hint="eastAsia" w:ascii="仿宋_GB2312" w:hAnsi="仿宋_GB2312" w:eastAsia="仿宋_GB2312" w:cs="仿宋_GB2312"/>
          <w:sz w:val="32"/>
          <w:szCs w:val="32"/>
          <w:lang w:val="en-US" w:eastAsia="zh-CN"/>
        </w:rPr>
        <w:t>1 人（周琼芳）</w:t>
      </w:r>
      <w:r>
        <w:rPr>
          <w:rFonts w:hint="eastAsia" w:ascii="仿宋_GB2312" w:hAnsi="仿宋_GB2312" w:eastAsia="仿宋_GB2312" w:cs="仿宋_GB2312"/>
          <w:sz w:val="32"/>
          <w:szCs w:val="32"/>
        </w:rPr>
        <w:t>。</w:t>
      </w:r>
    </w:p>
    <w:p w14:paraId="52CF67B2">
      <w:pPr>
        <w:spacing w:line="58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二、政府财政资金收支情况</w:t>
      </w:r>
    </w:p>
    <w:p w14:paraId="403E2EEA">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（一）政府财政资金收入情况。</w:t>
      </w:r>
    </w:p>
    <w:p w14:paraId="5FAE256C">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年总收入</w:t>
      </w:r>
      <w:r>
        <w:rPr>
          <w:rFonts w:hint="eastAsia" w:ascii="仿宋_GB2312" w:hAnsi="仿宋_GB2312" w:eastAsia="仿宋_GB2312" w:cs="仿宋_GB2312"/>
          <w:sz w:val="32"/>
          <w:szCs w:val="32"/>
          <w:lang w:val="en-US" w:eastAsia="zh-CN"/>
        </w:rPr>
        <w:t>4269.36</w:t>
      </w:r>
      <w:r>
        <w:rPr>
          <w:rFonts w:hint="eastAsia" w:ascii="仿宋_GB2312" w:hAnsi="仿宋_GB2312" w:eastAsia="仿宋_GB2312" w:cs="仿宋_GB2312"/>
          <w:sz w:val="32"/>
          <w:szCs w:val="32"/>
        </w:rPr>
        <w:t>万元，其中：财政拨款收入</w:t>
      </w:r>
      <w:r>
        <w:rPr>
          <w:rFonts w:hint="eastAsia" w:ascii="仿宋_GB2312" w:hAnsi="仿宋_GB2312" w:eastAsia="仿宋_GB2312" w:cs="仿宋_GB2312"/>
          <w:sz w:val="32"/>
          <w:szCs w:val="32"/>
          <w:lang w:val="en-US" w:eastAsia="zh-CN"/>
        </w:rPr>
        <w:t>4089.42</w:t>
      </w:r>
      <w:r>
        <w:rPr>
          <w:rFonts w:hint="eastAsia" w:ascii="仿宋_GB2312" w:hAnsi="仿宋_GB2312" w:eastAsia="仿宋_GB2312" w:cs="仿宋_GB2312"/>
          <w:sz w:val="32"/>
          <w:szCs w:val="32"/>
        </w:rPr>
        <w:t>万元，占总收入的</w:t>
      </w:r>
      <w:r>
        <w:rPr>
          <w:rFonts w:hint="eastAsia" w:ascii="仿宋_GB2312" w:hAnsi="仿宋_GB2312" w:eastAsia="仿宋_GB2312" w:cs="仿宋_GB2312"/>
          <w:sz w:val="32"/>
          <w:szCs w:val="32"/>
          <w:lang w:val="en-US" w:eastAsia="zh-CN"/>
        </w:rPr>
        <w:t>95.79</w:t>
      </w:r>
      <w:r>
        <w:rPr>
          <w:rFonts w:hint="eastAsia" w:ascii="仿宋_GB2312" w:hAnsi="仿宋_GB2312" w:eastAsia="仿宋_GB2312" w:cs="仿宋_GB2312"/>
          <w:sz w:val="32"/>
          <w:szCs w:val="32"/>
        </w:rPr>
        <w:t>%，（其中基本支出拨款</w:t>
      </w:r>
      <w:r>
        <w:rPr>
          <w:rFonts w:hint="eastAsia" w:ascii="仿宋_GB2312" w:hAnsi="仿宋_GB2312" w:eastAsia="仿宋_GB2312" w:cs="仿宋_GB2312"/>
          <w:sz w:val="32"/>
          <w:szCs w:val="32"/>
          <w:lang w:val="en-US" w:eastAsia="zh-CN"/>
        </w:rPr>
        <w:t>1021.01</w:t>
      </w:r>
      <w:r>
        <w:rPr>
          <w:rFonts w:hint="eastAsia" w:ascii="仿宋_GB2312" w:hAnsi="仿宋_GB2312" w:eastAsia="仿宋_GB2312" w:cs="仿宋_GB2312"/>
          <w:sz w:val="32"/>
          <w:szCs w:val="32"/>
        </w:rPr>
        <w:t>万元，项目支出拨款</w:t>
      </w:r>
      <w:r>
        <w:rPr>
          <w:rFonts w:hint="eastAsia" w:ascii="仿宋_GB2312" w:hAnsi="仿宋_GB2312" w:eastAsia="仿宋_GB2312" w:cs="仿宋_GB2312"/>
          <w:sz w:val="32"/>
          <w:szCs w:val="32"/>
          <w:lang w:val="en-US" w:eastAsia="zh-CN"/>
        </w:rPr>
        <w:t>1121.59</w:t>
      </w:r>
      <w:r>
        <w:rPr>
          <w:rFonts w:hint="eastAsia" w:ascii="仿宋_GB2312" w:hAnsi="仿宋_GB2312" w:eastAsia="仿宋_GB2312" w:cs="仿宋_GB2312"/>
          <w:sz w:val="32"/>
          <w:szCs w:val="32"/>
        </w:rPr>
        <w:t>万元，基金拨款收入</w:t>
      </w:r>
      <w:r>
        <w:rPr>
          <w:rFonts w:hint="eastAsia" w:ascii="仿宋_GB2312" w:hAnsi="仿宋_GB2312" w:eastAsia="仿宋_GB2312" w:cs="仿宋_GB2312"/>
          <w:sz w:val="32"/>
          <w:szCs w:val="32"/>
          <w:lang w:val="en-US" w:eastAsia="zh-CN"/>
        </w:rPr>
        <w:t>1946.82</w:t>
      </w:r>
      <w:r>
        <w:rPr>
          <w:rFonts w:hint="eastAsia" w:ascii="仿宋_GB2312" w:hAnsi="仿宋_GB2312" w:eastAsia="仿宋_GB2312" w:cs="仿宋_GB2312"/>
          <w:sz w:val="32"/>
          <w:szCs w:val="32"/>
        </w:rPr>
        <w:t>万元）。 其他收入（横向财政拨款）</w:t>
      </w:r>
      <w:r>
        <w:rPr>
          <w:rFonts w:hint="eastAsia" w:ascii="仿宋_GB2312" w:hAnsi="仿宋_GB2312" w:eastAsia="仿宋_GB2312" w:cs="仿宋_GB2312"/>
          <w:sz w:val="32"/>
          <w:szCs w:val="32"/>
          <w:lang w:val="en-US" w:eastAsia="zh-CN"/>
        </w:rPr>
        <w:t>179.94</w:t>
      </w:r>
      <w:r>
        <w:rPr>
          <w:rFonts w:hint="eastAsia" w:ascii="仿宋_GB2312" w:hAnsi="仿宋_GB2312" w:eastAsia="仿宋_GB2312" w:cs="仿宋_GB2312"/>
          <w:sz w:val="32"/>
          <w:szCs w:val="32"/>
        </w:rPr>
        <w:t>万元，占总收入的</w:t>
      </w:r>
      <w:r>
        <w:rPr>
          <w:rFonts w:hint="eastAsia" w:ascii="仿宋_GB2312" w:hAnsi="仿宋_GB2312" w:eastAsia="仿宋_GB2312" w:cs="仿宋_GB2312"/>
          <w:sz w:val="32"/>
          <w:szCs w:val="32"/>
          <w:lang w:val="en-US" w:eastAsia="zh-CN"/>
        </w:rPr>
        <w:t>4.21</w:t>
      </w:r>
      <w:r>
        <w:rPr>
          <w:rFonts w:hint="eastAsia" w:ascii="仿宋_GB2312" w:hAnsi="仿宋_GB2312" w:eastAsia="仿宋_GB2312" w:cs="仿宋_GB2312"/>
          <w:sz w:val="32"/>
          <w:szCs w:val="32"/>
        </w:rPr>
        <w:t>% 。</w:t>
      </w:r>
    </w:p>
    <w:p w14:paraId="7E52D6A6">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（二）部门财政资金支出情况。</w:t>
      </w:r>
    </w:p>
    <w:p w14:paraId="1D02F6EE">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年总支出</w:t>
      </w:r>
      <w:r>
        <w:rPr>
          <w:rFonts w:hint="eastAsia" w:ascii="仿宋_GB2312" w:hAnsi="仿宋_GB2312" w:eastAsia="仿宋_GB2312" w:cs="仿宋_GB2312"/>
          <w:sz w:val="32"/>
          <w:szCs w:val="32"/>
          <w:lang w:val="en-US" w:eastAsia="zh-CN"/>
        </w:rPr>
        <w:t>4602.98</w:t>
      </w:r>
      <w:r>
        <w:rPr>
          <w:rFonts w:hint="eastAsia" w:ascii="仿宋_GB2312" w:hAnsi="仿宋_GB2312" w:eastAsia="仿宋_GB2312" w:cs="仿宋_GB2312"/>
          <w:sz w:val="32"/>
          <w:szCs w:val="32"/>
        </w:rPr>
        <w:t>万元，其中：财政拨款支出</w:t>
      </w:r>
      <w:r>
        <w:rPr>
          <w:rFonts w:hint="eastAsia" w:ascii="仿宋_GB2312" w:hAnsi="仿宋_GB2312" w:eastAsia="仿宋_GB2312" w:cs="仿宋_GB2312"/>
          <w:sz w:val="32"/>
          <w:szCs w:val="32"/>
          <w:lang w:val="en-US" w:eastAsia="zh-CN"/>
        </w:rPr>
        <w:t>4424.54</w:t>
      </w:r>
      <w:r>
        <w:rPr>
          <w:rFonts w:hint="eastAsia" w:ascii="仿宋_GB2312" w:hAnsi="仿宋_GB2312" w:eastAsia="仿宋_GB2312" w:cs="仿宋_GB2312"/>
          <w:sz w:val="32"/>
          <w:szCs w:val="32"/>
        </w:rPr>
        <w:t>万元，占总支出的</w:t>
      </w:r>
      <w:r>
        <w:rPr>
          <w:rFonts w:hint="eastAsia" w:ascii="仿宋_GB2312" w:hAnsi="仿宋_GB2312" w:eastAsia="仿宋_GB2312" w:cs="仿宋_GB2312"/>
          <w:sz w:val="32"/>
          <w:szCs w:val="32"/>
          <w:lang w:val="en-US" w:eastAsia="zh-CN"/>
        </w:rPr>
        <w:t>96.12</w:t>
      </w:r>
      <w:r>
        <w:rPr>
          <w:rFonts w:hint="eastAsia" w:ascii="仿宋_GB2312" w:hAnsi="仿宋_GB2312" w:eastAsia="仿宋_GB2312" w:cs="仿宋_GB2312"/>
          <w:sz w:val="32"/>
          <w:szCs w:val="32"/>
        </w:rPr>
        <w:t>%，（其中基本支出</w:t>
      </w:r>
      <w:r>
        <w:rPr>
          <w:rFonts w:hint="eastAsia" w:ascii="仿宋_GB2312" w:hAnsi="仿宋_GB2312" w:eastAsia="仿宋_GB2312" w:cs="仿宋_GB2312"/>
          <w:sz w:val="32"/>
          <w:szCs w:val="32"/>
          <w:lang w:val="en-US" w:eastAsia="zh-CN"/>
        </w:rPr>
        <w:t>1021.01</w:t>
      </w:r>
      <w:r>
        <w:rPr>
          <w:rFonts w:hint="eastAsia" w:ascii="仿宋_GB2312" w:hAnsi="仿宋_GB2312" w:eastAsia="仿宋_GB2312" w:cs="仿宋_GB2312"/>
          <w:sz w:val="32"/>
          <w:szCs w:val="32"/>
        </w:rPr>
        <w:t>万元，项目支出</w:t>
      </w:r>
      <w:r>
        <w:rPr>
          <w:rFonts w:hint="eastAsia" w:ascii="仿宋_GB2312" w:hAnsi="仿宋_GB2312" w:eastAsia="仿宋_GB2312" w:cs="仿宋_GB2312"/>
          <w:sz w:val="32"/>
          <w:szCs w:val="32"/>
          <w:lang w:val="en-US" w:eastAsia="zh-CN"/>
        </w:rPr>
        <w:t>1315.47</w:t>
      </w:r>
      <w:r>
        <w:rPr>
          <w:rFonts w:hint="eastAsia" w:ascii="仿宋_GB2312" w:hAnsi="仿宋_GB2312" w:eastAsia="仿宋_GB2312" w:cs="仿宋_GB2312"/>
          <w:sz w:val="32"/>
          <w:szCs w:val="32"/>
        </w:rPr>
        <w:t>万元，基金支出</w:t>
      </w:r>
      <w:r>
        <w:rPr>
          <w:rFonts w:hint="eastAsia" w:ascii="仿宋_GB2312" w:hAnsi="仿宋_GB2312" w:eastAsia="仿宋_GB2312" w:cs="仿宋_GB2312"/>
          <w:sz w:val="32"/>
          <w:szCs w:val="32"/>
          <w:lang w:val="en-US" w:eastAsia="zh-CN"/>
        </w:rPr>
        <w:t>2088.06</w:t>
      </w:r>
      <w:r>
        <w:rPr>
          <w:rFonts w:hint="eastAsia" w:ascii="仿宋_GB2312" w:hAnsi="仿宋_GB2312" w:eastAsia="仿宋_GB2312" w:cs="仿宋_GB2312"/>
          <w:sz w:val="32"/>
          <w:szCs w:val="32"/>
        </w:rPr>
        <w:t>万元）。其他支出</w:t>
      </w:r>
      <w:r>
        <w:rPr>
          <w:rFonts w:hint="eastAsia" w:ascii="仿宋_GB2312" w:hAnsi="仿宋_GB2312" w:eastAsia="仿宋_GB2312" w:cs="仿宋_GB2312"/>
          <w:sz w:val="32"/>
          <w:szCs w:val="32"/>
          <w:lang w:val="en-US" w:eastAsia="zh-CN"/>
        </w:rPr>
        <w:t>178.44</w:t>
      </w:r>
      <w:r>
        <w:rPr>
          <w:rFonts w:hint="eastAsia" w:ascii="仿宋_GB2312" w:hAnsi="仿宋_GB2312" w:eastAsia="仿宋_GB2312" w:cs="仿宋_GB2312"/>
          <w:sz w:val="32"/>
          <w:szCs w:val="32"/>
        </w:rPr>
        <w:t>万元，占总支出的</w:t>
      </w:r>
      <w:r>
        <w:rPr>
          <w:rFonts w:hint="eastAsia" w:ascii="仿宋_GB2312" w:hAnsi="仿宋_GB2312" w:eastAsia="仿宋_GB2312" w:cs="仿宋_GB2312"/>
          <w:sz w:val="32"/>
          <w:szCs w:val="32"/>
          <w:lang w:val="en-US" w:eastAsia="zh-CN"/>
        </w:rPr>
        <w:t>3.88</w:t>
      </w:r>
      <w:r>
        <w:rPr>
          <w:rFonts w:hint="eastAsia" w:ascii="仿宋_GB2312" w:hAnsi="仿宋_GB2312" w:eastAsia="仿宋_GB2312" w:cs="仿宋_GB2312"/>
          <w:sz w:val="32"/>
          <w:szCs w:val="32"/>
        </w:rPr>
        <w:t>%。</w:t>
      </w:r>
    </w:p>
    <w:p w14:paraId="05140242">
      <w:pPr>
        <w:spacing w:line="58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三、部门财政支出管理情况</w:t>
      </w:r>
    </w:p>
    <w:p w14:paraId="18B4AA35">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（一）部门预算管理情况。</w:t>
      </w:r>
    </w:p>
    <w:p w14:paraId="2AFF6971">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1、按照峨眉山市财政局关于编制20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年部门预算的通知和有关要求，按时完成基础款、项目库报送工作，绩效要素完整，涉及总体目标、数量指标、质量指标、时效性、社会效益等要素，按时完成预算编制工作并提交部门预算草案。</w:t>
      </w:r>
    </w:p>
    <w:p w14:paraId="2C9217E2">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部门预算的编制符合《中华人民共和国预算法》和国家其他法律、法规的要求，对每一收支项目的数字指标进行认真测算，力求各项收支数据真实准确。对单位的各项财政资金和其他收入，统一管理，统筹安排，统一编制综合财政预算</w:t>
      </w:r>
    </w:p>
    <w:p w14:paraId="3D4B8E81">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3、进一步强化绩效理念，健全管理制度，提高绩效评价工作质量，细化部门预算编制。项目资金预算编制与乡镇的实际工作目标相适应，配合贴切。</w:t>
      </w:r>
    </w:p>
    <w:p w14:paraId="412B43C2">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4、在收到市财政部门批复后二十日内向社会公开本部门预算，包括财政资金安排的“三公经费”、机关运行经费的安排、使用情况等。</w:t>
      </w:r>
    </w:p>
    <w:p w14:paraId="7DEEC744">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5、认真编报决算报表，无应编未编、虚假混编等现象。并按要求对重点支出项目、三公经费及结余结转情况进行公开。</w:t>
      </w:r>
    </w:p>
    <w:p w14:paraId="1BD7BA76">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6、本单位的资金使用严格遵循财经制度的规定，有严格的财政资金拨付程序，基本支出公用经费按月平均申请，项目资金严格按照项目开展进度在财政大平台申请拨款支付，大型项目支出实行直接支付。</w:t>
      </w:r>
    </w:p>
    <w:p w14:paraId="7A7CFB99">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6月全部项目支出执行均达到</w:t>
      </w:r>
      <w:r>
        <w:rPr>
          <w:rFonts w:hint="eastAsia" w:ascii="仿宋_GB2312" w:hAnsi="仿宋_GB2312" w:eastAsia="仿宋_GB2312" w:cs="仿宋_GB2312"/>
          <w:sz w:val="32"/>
          <w:szCs w:val="32"/>
          <w:lang w:val="en-US" w:eastAsia="zh-CN"/>
        </w:rPr>
        <w:t>43</w:t>
      </w:r>
      <w:r>
        <w:rPr>
          <w:rFonts w:hint="eastAsia" w:ascii="仿宋_GB2312" w:hAnsi="仿宋_GB2312" w:eastAsia="仿宋_GB2312" w:cs="仿宋_GB2312"/>
          <w:sz w:val="32"/>
          <w:szCs w:val="32"/>
        </w:rPr>
        <w:t>%以上。</w:t>
      </w:r>
    </w:p>
    <w:p w14:paraId="5D25E218">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9月项目支出执行均达到67.5%以上。</w:t>
      </w:r>
    </w:p>
    <w:p w14:paraId="47620E60">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11月项目支出执行均达到82.5%以上。</w:t>
      </w:r>
    </w:p>
    <w:p w14:paraId="56EF5121">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全年执行进度除其他</w:t>
      </w:r>
      <w:r>
        <w:rPr>
          <w:rFonts w:hint="eastAsia" w:ascii="仿宋_GB2312" w:hAnsi="仿宋_GB2312" w:eastAsia="仿宋_GB2312" w:cs="仿宋_GB2312"/>
          <w:sz w:val="32"/>
          <w:szCs w:val="32"/>
          <w:lang w:eastAsia="zh-CN"/>
        </w:rPr>
        <w:t>农村综合改革</w:t>
      </w:r>
      <w:r>
        <w:rPr>
          <w:rFonts w:hint="eastAsia" w:ascii="仿宋_GB2312" w:hAnsi="仿宋_GB2312" w:eastAsia="仿宋_GB2312" w:cs="仿宋_GB2312"/>
          <w:sz w:val="32"/>
          <w:szCs w:val="32"/>
        </w:rPr>
        <w:t>支出、对村级一事一议的补助、对村集体经济的补助、</w:t>
      </w:r>
      <w:r>
        <w:rPr>
          <w:rFonts w:hint="eastAsia" w:ascii="仿宋_GB2312" w:hAnsi="仿宋_GB2312" w:eastAsia="仿宋_GB2312" w:cs="仿宋_GB2312"/>
          <w:sz w:val="32"/>
          <w:szCs w:val="32"/>
          <w:lang w:eastAsia="zh-CN"/>
        </w:rPr>
        <w:t>土地开发支出</w:t>
      </w:r>
      <w:r>
        <w:rPr>
          <w:rFonts w:hint="eastAsia" w:ascii="仿宋_GB2312" w:hAnsi="仿宋_GB2312" w:eastAsia="仿宋_GB2312" w:cs="仿宋_GB2312"/>
          <w:sz w:val="32"/>
          <w:szCs w:val="32"/>
        </w:rPr>
        <w:t>结转外，其余均达100%。</w:t>
      </w:r>
    </w:p>
    <w:p w14:paraId="5A97665D">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7、我单位本着节约的原则开展工作，保证单位正常办公，严控“三公经费”，严格按照预算开支。无因公出国（境）费用、公务用车购置，精简会议次数，多个会议内容集中在一次开。</w:t>
      </w:r>
    </w:p>
    <w:p w14:paraId="11B9BF8D">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（二）绩效结果应用情况。</w:t>
      </w:r>
    </w:p>
    <w:p w14:paraId="3D2BB0EA">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1、绩效评价：我单位规章制度建立健全，目前我单位共建立财政所财务制度等2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项制度，会计核算、现金管理、转账支付、惠农资金发放等均按规章制度执行。做到专款专用，资金支付依据齐全、开支标准合理合法。项目资金、专项资金专项管理、专项使用，按进度、按比例付款，无挤占挪用等。</w:t>
      </w:r>
    </w:p>
    <w:p w14:paraId="150F8F33">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2、决算审查、决算公开、结余注销：均按市局统一要求完成，及时公开。</w:t>
      </w:r>
    </w:p>
    <w:p w14:paraId="5F39C03B">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3、绩效管理：根据年初市财政局、镇党委、政府制定的目标绩效认真开展工作，时间到任务完成。</w:t>
      </w:r>
    </w:p>
    <w:p w14:paraId="57F34750">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（1）行政运转保障。</w:t>
      </w:r>
    </w:p>
    <w:p w14:paraId="324717B0">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年，财政基本支出</w:t>
      </w:r>
      <w:r>
        <w:rPr>
          <w:rFonts w:hint="eastAsia" w:ascii="仿宋_GB2312" w:hAnsi="仿宋_GB2312" w:eastAsia="仿宋_GB2312" w:cs="仿宋_GB2312"/>
          <w:sz w:val="32"/>
          <w:szCs w:val="32"/>
          <w:lang w:val="en-US" w:eastAsia="zh-CN"/>
        </w:rPr>
        <w:t>1021.01</w:t>
      </w:r>
      <w:r>
        <w:rPr>
          <w:rFonts w:hint="eastAsia" w:ascii="仿宋_GB2312" w:hAnsi="仿宋_GB2312" w:eastAsia="仿宋_GB2312" w:cs="仿宋_GB2312"/>
          <w:sz w:val="32"/>
          <w:szCs w:val="32"/>
        </w:rPr>
        <w:t>万元，预算执行率100%,其中在职工资福利支出</w:t>
      </w:r>
      <w:r>
        <w:rPr>
          <w:rFonts w:hint="eastAsia" w:ascii="仿宋_GB2312" w:hAnsi="仿宋_GB2312" w:eastAsia="仿宋_GB2312" w:cs="仿宋_GB2312"/>
          <w:sz w:val="32"/>
          <w:szCs w:val="32"/>
          <w:lang w:val="en-US" w:eastAsia="zh-CN"/>
        </w:rPr>
        <w:t>900.94</w:t>
      </w:r>
      <w:r>
        <w:rPr>
          <w:rFonts w:hint="eastAsia" w:ascii="仿宋_GB2312" w:hAnsi="仿宋_GB2312" w:eastAsia="仿宋_GB2312" w:cs="仿宋_GB2312"/>
          <w:sz w:val="32"/>
          <w:szCs w:val="32"/>
        </w:rPr>
        <w:t>万元，公用经费支出</w:t>
      </w:r>
      <w:r>
        <w:rPr>
          <w:rFonts w:hint="eastAsia" w:ascii="仿宋_GB2312" w:hAnsi="仿宋_GB2312" w:eastAsia="仿宋_GB2312" w:cs="仿宋_GB2312"/>
          <w:sz w:val="32"/>
          <w:szCs w:val="32"/>
          <w:lang w:val="en-US" w:eastAsia="zh-CN"/>
        </w:rPr>
        <w:t>120.07</w:t>
      </w:r>
      <w:r>
        <w:rPr>
          <w:rFonts w:hint="eastAsia" w:ascii="仿宋_GB2312" w:hAnsi="仿宋_GB2312" w:eastAsia="仿宋_GB2312" w:cs="仿宋_GB2312"/>
          <w:sz w:val="32"/>
          <w:szCs w:val="32"/>
        </w:rPr>
        <w:t>万元，机关职工工资按时发放，能保障日常工作支出，政府各项工作能正常运转。</w:t>
      </w:r>
    </w:p>
    <w:p w14:paraId="0078ABDE">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（2）机关厉行节约。</w:t>
      </w:r>
    </w:p>
    <w:p w14:paraId="29F2810B">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年，我镇严格执行中央八项规定，厉行节约，公务用车运行维护财政拨款支出数</w:t>
      </w:r>
      <w:r>
        <w:rPr>
          <w:rFonts w:hint="eastAsia" w:ascii="仿宋_GB2312" w:hAnsi="仿宋_GB2312" w:eastAsia="仿宋_GB2312" w:cs="仿宋_GB2312"/>
          <w:sz w:val="32"/>
          <w:szCs w:val="32"/>
          <w:lang w:val="en-US" w:eastAsia="zh-CN"/>
        </w:rPr>
        <w:t>8.0051</w:t>
      </w:r>
      <w:r>
        <w:rPr>
          <w:rFonts w:hint="eastAsia" w:ascii="仿宋_GB2312" w:hAnsi="仿宋_GB2312" w:eastAsia="仿宋_GB2312" w:cs="仿宋_GB2312"/>
          <w:sz w:val="32"/>
          <w:szCs w:val="32"/>
        </w:rPr>
        <w:t>万、会议支出</w:t>
      </w:r>
      <w:r>
        <w:rPr>
          <w:rFonts w:hint="eastAsia" w:ascii="仿宋_GB2312" w:hAnsi="仿宋_GB2312" w:eastAsia="仿宋_GB2312" w:cs="仿宋_GB2312"/>
          <w:sz w:val="32"/>
          <w:szCs w:val="32"/>
          <w:lang w:val="en-US" w:eastAsia="zh-CN"/>
        </w:rPr>
        <w:t>2.27</w:t>
      </w:r>
      <w:r>
        <w:rPr>
          <w:rFonts w:hint="eastAsia" w:ascii="仿宋_GB2312" w:hAnsi="仿宋_GB2312" w:eastAsia="仿宋_GB2312" w:cs="仿宋_GB2312"/>
          <w:sz w:val="32"/>
          <w:szCs w:val="32"/>
        </w:rPr>
        <w:t>万元，公务接待费0.</w:t>
      </w:r>
      <w:r>
        <w:rPr>
          <w:rFonts w:hint="eastAsia" w:ascii="仿宋_GB2312" w:hAnsi="仿宋_GB2312" w:eastAsia="仿宋_GB2312" w:cs="仿宋_GB2312"/>
          <w:sz w:val="32"/>
          <w:szCs w:val="32"/>
          <w:lang w:val="en-US" w:eastAsia="zh-CN"/>
        </w:rPr>
        <w:t>09</w:t>
      </w:r>
      <w:r>
        <w:rPr>
          <w:rFonts w:hint="eastAsia" w:ascii="仿宋_GB2312" w:hAnsi="仿宋_GB2312" w:eastAsia="仿宋_GB2312" w:cs="仿宋_GB2312"/>
          <w:sz w:val="32"/>
          <w:szCs w:val="32"/>
        </w:rPr>
        <w:t>万元，水费支出</w:t>
      </w:r>
      <w:r>
        <w:rPr>
          <w:rFonts w:hint="eastAsia" w:ascii="仿宋_GB2312" w:hAnsi="仿宋_GB2312" w:eastAsia="仿宋_GB2312" w:cs="仿宋_GB2312"/>
          <w:sz w:val="32"/>
          <w:szCs w:val="32"/>
          <w:lang w:val="en-US" w:eastAsia="zh-CN"/>
        </w:rPr>
        <w:t>0.7</w:t>
      </w:r>
      <w:r>
        <w:rPr>
          <w:rFonts w:hint="eastAsia" w:ascii="仿宋_GB2312" w:hAnsi="仿宋_GB2312" w:eastAsia="仿宋_GB2312" w:cs="仿宋_GB2312"/>
          <w:sz w:val="32"/>
          <w:szCs w:val="32"/>
        </w:rPr>
        <w:t>万元，培训费</w:t>
      </w:r>
      <w:r>
        <w:rPr>
          <w:rFonts w:hint="eastAsia" w:ascii="仿宋_GB2312" w:hAnsi="仿宋_GB2312" w:eastAsia="仿宋_GB2312" w:cs="仿宋_GB2312"/>
          <w:sz w:val="32"/>
          <w:szCs w:val="32"/>
          <w:lang w:val="en-US" w:eastAsia="zh-CN"/>
        </w:rPr>
        <w:t>3.46</w:t>
      </w:r>
      <w:r>
        <w:rPr>
          <w:rFonts w:hint="eastAsia" w:ascii="仿宋_GB2312" w:hAnsi="仿宋_GB2312" w:eastAsia="仿宋_GB2312" w:cs="仿宋_GB2312"/>
          <w:sz w:val="32"/>
          <w:szCs w:val="32"/>
        </w:rPr>
        <w:t>万元、电费支出</w:t>
      </w:r>
      <w:r>
        <w:rPr>
          <w:rFonts w:hint="eastAsia" w:ascii="仿宋_GB2312" w:hAnsi="仿宋_GB2312" w:eastAsia="仿宋_GB2312" w:cs="仿宋_GB2312"/>
          <w:sz w:val="32"/>
          <w:szCs w:val="32"/>
          <w:lang w:val="en-US" w:eastAsia="zh-CN"/>
        </w:rPr>
        <w:t>7.59</w:t>
      </w:r>
      <w:r>
        <w:rPr>
          <w:rFonts w:hint="eastAsia" w:ascii="仿宋_GB2312" w:hAnsi="仿宋_GB2312" w:eastAsia="仿宋_GB2312" w:cs="仿宋_GB2312"/>
          <w:sz w:val="32"/>
          <w:szCs w:val="32"/>
        </w:rPr>
        <w:t>万元 。无出国（境）费用及车辆购置费用。</w:t>
      </w:r>
    </w:p>
    <w:p w14:paraId="59C5C899">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（三）财务管理情况。</w:t>
      </w:r>
    </w:p>
    <w:p w14:paraId="21984E20">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依法理财，严格按照财经纪律的要求，制定并严格执行财务管理制度，财政管理约法十章及财政所职责等21项制度，今年还建立了内部控制制度。部分财经制度上墙公示，确保财务工作人员在工作中严于修身、严于律已、加强监督；建立并严格执行对账制度，每月及时真实、准确完整编报财务报表，做到帐表、账证一致。我镇按规定设立、使用银行账户，银行存款、现金支付授权审批手续完善，无越权审批、支付行为。规范财务管理，财政所分设会计和出纳岗位，由专人分别负责印鉴的管理和票据的管理，分工明确，相互牵制，根据实际发生的经济业务事项及时进行会计核算，严禁虚列、多列、少列或不列费用，严禁私设账外账、小金库、公款私存等；强化镇纪委对财政所工作的监督管理，不断改进完善财务管理工作，配合镇纪检部门进行村集体财务情况清查。</w:t>
      </w:r>
    </w:p>
    <w:p w14:paraId="7A0A66AC">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（四）绩效管理工作开展情况</w:t>
      </w:r>
    </w:p>
    <w:p w14:paraId="361B4CB6">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文件精神要求，我镇着力加强绩效管理自评工作，通过部门自查、文件资料检查等方式加强对支出绩效，特别是资金量较大的财政支出的评价工作。我镇的省级小城镇建设资金进行了绩效评价，我镇在财政资金的管理使用中严格按照财政资金拨付流程和审批程序进行，资金使用良好，无违法违纪行为。</w:t>
      </w:r>
    </w:p>
    <w:p w14:paraId="0D5549E4">
      <w:pPr>
        <w:spacing w:line="58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评价结论及建议</w:t>
      </w:r>
    </w:p>
    <w:p w14:paraId="5DF27833">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通过绩效管理自评，我镇在预算支出中无存在违法违纪行为。自评得分</w:t>
      </w:r>
      <w:r>
        <w:rPr>
          <w:rFonts w:hint="eastAsia" w:ascii="仿宋_GB2312" w:hAnsi="仿宋_GB2312" w:eastAsia="仿宋_GB2312" w:cs="仿宋_GB2312"/>
          <w:sz w:val="32"/>
          <w:szCs w:val="32"/>
          <w:lang w:val="en-US" w:eastAsia="zh-CN"/>
        </w:rPr>
        <w:t>85.5</w:t>
      </w:r>
      <w:r>
        <w:rPr>
          <w:rFonts w:hint="eastAsia" w:ascii="仿宋_GB2312" w:hAnsi="仿宋_GB2312" w:eastAsia="仿宋_GB2312" w:cs="仿宋_GB2312"/>
          <w:sz w:val="32"/>
          <w:szCs w:val="32"/>
        </w:rPr>
        <w:t>分。我镇按照要求单独设立财政所，财政所现有工作人员</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人，岗位设置</w:t>
      </w:r>
      <w:r>
        <w:rPr>
          <w:rFonts w:hint="eastAsia" w:ascii="仿宋_GB2312" w:hAnsi="仿宋_GB2312" w:eastAsia="仿宋_GB2312" w:cs="仿宋_GB2312"/>
          <w:sz w:val="32"/>
          <w:szCs w:val="32"/>
          <w:lang w:eastAsia="zh-CN"/>
        </w:rPr>
        <w:t>财政所负责人</w:t>
      </w:r>
      <w:r>
        <w:rPr>
          <w:rFonts w:hint="eastAsia" w:ascii="仿宋_GB2312" w:hAnsi="仿宋_GB2312" w:eastAsia="仿宋_GB2312" w:cs="仿宋_GB2312"/>
          <w:sz w:val="32"/>
          <w:szCs w:val="32"/>
        </w:rPr>
        <w:t>、会计、出纳，</w:t>
      </w:r>
      <w:r>
        <w:rPr>
          <w:rFonts w:hint="eastAsia" w:ascii="仿宋_GB2312" w:hAnsi="仿宋_GB2312" w:eastAsia="仿宋_GB2312" w:cs="仿宋_GB2312"/>
          <w:sz w:val="32"/>
          <w:szCs w:val="32"/>
          <w:lang w:eastAsia="zh-CN"/>
        </w:rPr>
        <w:t>财政所负责人兼会计，</w:t>
      </w:r>
      <w:r>
        <w:rPr>
          <w:rFonts w:hint="eastAsia" w:ascii="仿宋_GB2312" w:hAnsi="仿宋_GB2312" w:eastAsia="仿宋_GB2312" w:cs="仿宋_GB2312"/>
          <w:sz w:val="32"/>
          <w:szCs w:val="32"/>
        </w:rPr>
        <w:t>都有大专文凭及会计从业资证书；按要求完成了基础工作制度、公开公示制度、内部控制制度、廉政建设制度、惠农资金的建设工作；会计按月及时记账并装订账簿，按时并保质保量的完成年终部门决算工作、财政资金的对账工作、资产的登记、以及日常的报表及资料的报送工作。</w:t>
      </w:r>
    </w:p>
    <w:p w14:paraId="15B87263">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我认为财政局应对各部门下达的专项资金主管部门进行业务培训要求上级主管部门对相应的下级部门展开业务培训，让绩效管理深入人心，在行动上重视，配合镇财政部门完成相关绩效管理工作。</w:t>
      </w:r>
    </w:p>
    <w:p w14:paraId="1E22E268">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工作是个专业性、细致性非常强的工种，现在许多资金来自预算内，会计科目多，种类复杂，在业务方面还待加强学习和记忆，建议财政局对专项资金的使用范围多培训，对乡镇财务工作人员新知识点多培训，以便能适应工作的需要，搞好财务工作。</w:t>
      </w:r>
    </w:p>
    <w:p w14:paraId="7BC213EC">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6B5FE992">
      <w:pPr>
        <w:spacing w:line="600" w:lineRule="exact"/>
        <w:jc w:val="center"/>
        <w:outlineLvl w:val="0"/>
        <w:rPr>
          <w:rFonts w:hint="eastAsia" w:ascii="黑体" w:hAnsi="黑体" w:eastAsia="黑体"/>
          <w:color w:val="000000"/>
          <w:sz w:val="44"/>
          <w:szCs w:val="44"/>
        </w:rPr>
      </w:pPr>
      <w:bookmarkStart w:id="57" w:name="_Toc15396618"/>
    </w:p>
    <w:p w14:paraId="10D73A49">
      <w:pPr>
        <w:pStyle w:val="35"/>
        <w:spacing w:line="240" w:lineRule="auto"/>
        <w:jc w:val="center"/>
        <w:rPr>
          <w:rFonts w:hint="eastAsia" w:ascii="宋体" w:hAnsi="宋体"/>
          <w:b/>
          <w:sz w:val="44"/>
          <w:szCs w:val="44"/>
          <w:lang w:val="en-US" w:eastAsia="zh-CN"/>
        </w:rPr>
      </w:pPr>
      <w:r>
        <w:rPr>
          <w:rFonts w:hint="eastAsia" w:ascii="宋体" w:hAnsi="宋体"/>
          <w:b/>
          <w:sz w:val="44"/>
          <w:szCs w:val="44"/>
          <w:lang w:eastAsia="zh-CN"/>
        </w:rPr>
        <w:t>社会治安综合治理经费</w:t>
      </w:r>
      <w:r>
        <w:rPr>
          <w:rFonts w:hint="eastAsia" w:ascii="宋体" w:hAnsi="宋体"/>
          <w:b/>
          <w:sz w:val="44"/>
          <w:szCs w:val="44"/>
          <w:lang w:val="en-US" w:eastAsia="zh-CN"/>
        </w:rPr>
        <w:t>2020年</w:t>
      </w:r>
    </w:p>
    <w:p w14:paraId="07852D4B">
      <w:pPr>
        <w:pStyle w:val="35"/>
        <w:spacing w:line="240" w:lineRule="auto"/>
        <w:jc w:val="center"/>
        <w:rPr>
          <w:rFonts w:hint="eastAsia" w:ascii="仿宋_GB2312" w:hAnsi="宋体" w:eastAsia="仿宋_GB2312" w:cs="Times New Roman"/>
          <w:color w:val="auto"/>
          <w:kern w:val="2"/>
          <w:sz w:val="44"/>
          <w:szCs w:val="44"/>
        </w:rPr>
      </w:pPr>
      <w:r>
        <w:rPr>
          <w:rFonts w:hint="eastAsia" w:ascii="宋体" w:hAnsi="宋体"/>
          <w:b/>
          <w:sz w:val="44"/>
          <w:szCs w:val="44"/>
        </w:rPr>
        <w:t>绩效</w:t>
      </w:r>
      <w:r>
        <w:rPr>
          <w:rFonts w:hint="eastAsia" w:ascii="宋体" w:hAnsi="宋体"/>
          <w:b/>
          <w:sz w:val="44"/>
          <w:szCs w:val="44"/>
          <w:lang w:eastAsia="zh-CN"/>
        </w:rPr>
        <w:t>评价</w:t>
      </w:r>
      <w:r>
        <w:rPr>
          <w:rFonts w:hint="eastAsia" w:ascii="宋体" w:hAnsi="宋体"/>
          <w:b/>
          <w:sz w:val="44"/>
          <w:szCs w:val="44"/>
        </w:rPr>
        <w:t>报告</w:t>
      </w:r>
    </w:p>
    <w:p w14:paraId="516A5B49">
      <w:pPr>
        <w:adjustRightInd w:val="0"/>
        <w:snapToGrid w:val="0"/>
        <w:spacing w:line="560" w:lineRule="exact"/>
        <w:ind w:firstLine="964" w:firstLineChars="300"/>
        <w:rPr>
          <w:rFonts w:hint="eastAsia"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rPr>
        <w:t>一、</w:t>
      </w:r>
      <w:r>
        <w:rPr>
          <w:rFonts w:hint="eastAsia" w:ascii="仿宋_GB2312" w:hAnsi="仿宋_GB2312" w:eastAsia="仿宋_GB2312" w:cs="仿宋_GB2312"/>
          <w:b/>
          <w:bCs/>
          <w:sz w:val="32"/>
          <w:szCs w:val="32"/>
          <w:lang w:val="zh-CN"/>
        </w:rPr>
        <w:t>项目概况</w:t>
      </w:r>
    </w:p>
    <w:p w14:paraId="3CE9385F">
      <w:pPr>
        <w:adjustRightInd w:val="0"/>
        <w:snapToGrid w:val="0"/>
        <w:spacing w:line="560" w:lineRule="exact"/>
        <w:ind w:firstLine="7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（一）项目基本情况</w:t>
      </w:r>
    </w:p>
    <w:p w14:paraId="3C094362">
      <w:pPr>
        <w:adjustRightInd w:val="0"/>
        <w:snapToGrid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000000"/>
          <w:kern w:val="0"/>
          <w:sz w:val="32"/>
          <w:szCs w:val="32"/>
          <w:shd w:val="clear" w:color="auto" w:fill="FFFFFF"/>
        </w:rPr>
        <w:t>加大依法治镇、治村力度，围绕“打防控”一体化建设，扎实开展治安防范有偿</w:t>
      </w:r>
      <w:r>
        <w:rPr>
          <w:rFonts w:hint="eastAsia" w:ascii="仿宋_GB2312" w:hAnsi="仿宋_GB2312" w:eastAsia="仿宋_GB2312" w:cs="仿宋_GB2312"/>
          <w:color w:val="000000"/>
          <w:kern w:val="0"/>
          <w:sz w:val="32"/>
          <w:szCs w:val="32"/>
          <w:shd w:val="clear" w:color="auto" w:fill="FFFFFF"/>
        </w:rPr>
        <w:fldChar w:fldCharType="begin"/>
      </w:r>
      <w:r>
        <w:rPr>
          <w:rFonts w:hint="eastAsia" w:ascii="仿宋_GB2312" w:hAnsi="仿宋_GB2312" w:eastAsia="仿宋_GB2312" w:cs="仿宋_GB2312"/>
          <w:color w:val="000000"/>
          <w:kern w:val="0"/>
          <w:sz w:val="32"/>
          <w:szCs w:val="32"/>
          <w:shd w:val="clear" w:color="auto" w:fill="FFFFFF"/>
        </w:rPr>
        <w:instrText xml:space="preserve"> HYPERLINK "http://chengbaohetongfanben.unjs.com/" </w:instrText>
      </w:r>
      <w:r>
        <w:rPr>
          <w:rFonts w:hint="eastAsia" w:ascii="仿宋_GB2312" w:hAnsi="仿宋_GB2312" w:eastAsia="仿宋_GB2312" w:cs="仿宋_GB2312"/>
          <w:color w:val="000000"/>
          <w:kern w:val="0"/>
          <w:sz w:val="32"/>
          <w:szCs w:val="32"/>
          <w:shd w:val="clear" w:color="auto" w:fill="FFFFFF"/>
        </w:rPr>
        <w:fldChar w:fldCharType="separate"/>
      </w:r>
      <w:r>
        <w:rPr>
          <w:rStyle w:val="19"/>
          <w:rFonts w:hint="eastAsia" w:ascii="仿宋_GB2312" w:hAnsi="仿宋_GB2312" w:eastAsia="仿宋_GB2312" w:cs="仿宋_GB2312"/>
          <w:color w:val="000000"/>
          <w:sz w:val="32"/>
          <w:szCs w:val="32"/>
          <w:u w:val="none"/>
          <w:shd w:val="clear" w:color="auto" w:fill="FFFFFF"/>
        </w:rPr>
        <w:t>承包</w:t>
      </w:r>
      <w:r>
        <w:rPr>
          <w:rFonts w:hint="eastAsia" w:ascii="仿宋_GB2312" w:hAnsi="仿宋_GB2312" w:eastAsia="仿宋_GB2312" w:cs="仿宋_GB2312"/>
          <w:color w:val="000000"/>
          <w:kern w:val="0"/>
          <w:sz w:val="32"/>
          <w:szCs w:val="32"/>
          <w:shd w:val="clear" w:color="auto" w:fill="FFFFFF"/>
        </w:rPr>
        <w:fldChar w:fldCharType="end"/>
      </w:r>
      <w:r>
        <w:rPr>
          <w:rFonts w:hint="eastAsia" w:ascii="仿宋_GB2312" w:hAnsi="仿宋_GB2312" w:eastAsia="仿宋_GB2312" w:cs="仿宋_GB2312"/>
          <w:color w:val="000000"/>
          <w:kern w:val="0"/>
          <w:sz w:val="32"/>
          <w:szCs w:val="32"/>
          <w:shd w:val="clear" w:color="auto" w:fill="FFFFFF"/>
        </w:rPr>
        <w:t>，加大摸排调处矛盾纠纷力度，加强青少年教育</w:t>
      </w:r>
      <w:r>
        <w:rPr>
          <w:rFonts w:hint="eastAsia" w:ascii="仿宋_GB2312" w:hAnsi="仿宋_GB2312" w:eastAsia="仿宋_GB2312" w:cs="仿宋_GB2312"/>
          <w:color w:val="000000"/>
          <w:kern w:val="0"/>
          <w:sz w:val="32"/>
          <w:szCs w:val="32"/>
          <w:shd w:val="clear" w:color="auto" w:fill="FFFFFF"/>
        </w:rPr>
        <w:fldChar w:fldCharType="begin"/>
      </w:r>
      <w:r>
        <w:rPr>
          <w:rFonts w:hint="eastAsia" w:ascii="仿宋_GB2312" w:hAnsi="仿宋_GB2312" w:eastAsia="仿宋_GB2312" w:cs="仿宋_GB2312"/>
          <w:color w:val="000000"/>
          <w:kern w:val="0"/>
          <w:sz w:val="32"/>
          <w:szCs w:val="32"/>
          <w:shd w:val="clear" w:color="auto" w:fill="FFFFFF"/>
        </w:rPr>
        <w:instrText xml:space="preserve"> HYPERLINK "http://www.unjs.com/fanwenwang/gzzd/" </w:instrText>
      </w:r>
      <w:r>
        <w:rPr>
          <w:rFonts w:hint="eastAsia" w:ascii="仿宋_GB2312" w:hAnsi="仿宋_GB2312" w:eastAsia="仿宋_GB2312" w:cs="仿宋_GB2312"/>
          <w:color w:val="000000"/>
          <w:kern w:val="0"/>
          <w:sz w:val="32"/>
          <w:szCs w:val="32"/>
          <w:shd w:val="clear" w:color="auto" w:fill="FFFFFF"/>
        </w:rPr>
        <w:fldChar w:fldCharType="separate"/>
      </w:r>
      <w:r>
        <w:rPr>
          <w:rStyle w:val="19"/>
          <w:rFonts w:hint="eastAsia" w:ascii="仿宋_GB2312" w:hAnsi="仿宋_GB2312" w:eastAsia="仿宋_GB2312" w:cs="仿宋_GB2312"/>
          <w:color w:val="000000"/>
          <w:sz w:val="32"/>
          <w:szCs w:val="32"/>
          <w:u w:val="none"/>
          <w:shd w:val="clear" w:color="auto" w:fill="FFFFFF"/>
        </w:rPr>
        <w:t>管理</w:t>
      </w:r>
      <w:r>
        <w:rPr>
          <w:rFonts w:hint="eastAsia" w:ascii="仿宋_GB2312" w:hAnsi="仿宋_GB2312" w:eastAsia="仿宋_GB2312" w:cs="仿宋_GB2312"/>
          <w:color w:val="000000"/>
          <w:kern w:val="0"/>
          <w:sz w:val="32"/>
          <w:szCs w:val="32"/>
          <w:shd w:val="clear" w:color="auto" w:fill="FFFFFF"/>
        </w:rPr>
        <w:fldChar w:fldCharType="end"/>
      </w:r>
      <w:r>
        <w:rPr>
          <w:rFonts w:hint="eastAsia" w:ascii="仿宋_GB2312" w:hAnsi="仿宋_GB2312" w:eastAsia="仿宋_GB2312" w:cs="仿宋_GB2312"/>
          <w:color w:val="000000"/>
          <w:kern w:val="0"/>
          <w:sz w:val="32"/>
          <w:szCs w:val="32"/>
          <w:shd w:val="clear" w:color="auto" w:fill="FFFFFF"/>
        </w:rPr>
        <w:t>，重视重点场所管理，狠抓禁毒和反邪教</w:t>
      </w:r>
      <w:r>
        <w:rPr>
          <w:rFonts w:hint="eastAsia" w:ascii="仿宋_GB2312" w:hAnsi="仿宋_GB2312" w:eastAsia="仿宋_GB2312" w:cs="仿宋_GB2312"/>
          <w:color w:val="000000"/>
          <w:kern w:val="0"/>
          <w:sz w:val="32"/>
          <w:szCs w:val="32"/>
          <w:shd w:val="clear" w:color="auto" w:fill="FFFFFF"/>
        </w:rPr>
        <w:fldChar w:fldCharType="begin"/>
      </w:r>
      <w:r>
        <w:rPr>
          <w:rFonts w:hint="eastAsia" w:ascii="仿宋_GB2312" w:hAnsi="仿宋_GB2312" w:eastAsia="仿宋_GB2312" w:cs="仿宋_GB2312"/>
          <w:color w:val="000000"/>
          <w:kern w:val="0"/>
          <w:sz w:val="32"/>
          <w:szCs w:val="32"/>
          <w:shd w:val="clear" w:color="auto" w:fill="FFFFFF"/>
        </w:rPr>
        <w:instrText xml:space="preserve"> HYPERLINK "http://gongzuosixianghuibao.unjs.com/" </w:instrText>
      </w:r>
      <w:r>
        <w:rPr>
          <w:rFonts w:hint="eastAsia" w:ascii="仿宋_GB2312" w:hAnsi="仿宋_GB2312" w:eastAsia="仿宋_GB2312" w:cs="仿宋_GB2312"/>
          <w:color w:val="000000"/>
          <w:kern w:val="0"/>
          <w:sz w:val="32"/>
          <w:szCs w:val="32"/>
          <w:shd w:val="clear" w:color="auto" w:fill="FFFFFF"/>
        </w:rPr>
        <w:fldChar w:fldCharType="separate"/>
      </w:r>
      <w:r>
        <w:rPr>
          <w:rStyle w:val="19"/>
          <w:rFonts w:hint="eastAsia" w:ascii="仿宋_GB2312" w:hAnsi="仿宋_GB2312" w:eastAsia="仿宋_GB2312" w:cs="仿宋_GB2312"/>
          <w:color w:val="000000"/>
          <w:sz w:val="32"/>
          <w:szCs w:val="32"/>
          <w:u w:val="none"/>
          <w:shd w:val="clear" w:color="auto" w:fill="FFFFFF"/>
        </w:rPr>
        <w:t>工作</w:t>
      </w:r>
      <w:r>
        <w:rPr>
          <w:rFonts w:hint="eastAsia" w:ascii="仿宋_GB2312" w:hAnsi="仿宋_GB2312" w:eastAsia="仿宋_GB2312" w:cs="仿宋_GB2312"/>
          <w:color w:val="000000"/>
          <w:kern w:val="0"/>
          <w:sz w:val="32"/>
          <w:szCs w:val="32"/>
          <w:shd w:val="clear" w:color="auto" w:fill="FFFFFF"/>
        </w:rPr>
        <w:fldChar w:fldCharType="end"/>
      </w:r>
      <w:r>
        <w:rPr>
          <w:rFonts w:hint="eastAsia" w:ascii="仿宋_GB2312" w:hAnsi="仿宋_GB2312" w:eastAsia="仿宋_GB2312" w:cs="仿宋_GB2312"/>
          <w:sz w:val="32"/>
          <w:szCs w:val="32"/>
          <w:lang w:val="en-US" w:eastAsia="zh-CN"/>
        </w:rPr>
        <w:t>。</w:t>
      </w:r>
    </w:p>
    <w:p w14:paraId="798B6590">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val="zh-CN"/>
        </w:rPr>
        <w:t>年年初我镇按严格预算编制要求，对</w:t>
      </w:r>
      <w:r>
        <w:rPr>
          <w:rFonts w:hint="eastAsia" w:ascii="仿宋_GB2312" w:hAnsi="仿宋_GB2312" w:eastAsia="仿宋_GB2312" w:cs="仿宋_GB2312"/>
          <w:sz w:val="32"/>
          <w:szCs w:val="32"/>
          <w:lang w:val="zh-CN" w:eastAsia="zh-CN"/>
        </w:rPr>
        <w:t>镇社会治安综合治理经费</w:t>
      </w:r>
      <w:r>
        <w:rPr>
          <w:rFonts w:hint="eastAsia" w:ascii="仿宋_GB2312" w:hAnsi="仿宋_GB2312" w:eastAsia="仿宋_GB2312" w:cs="仿宋_GB2312"/>
          <w:sz w:val="32"/>
          <w:szCs w:val="32"/>
          <w:lang w:val="zh-CN"/>
        </w:rPr>
        <w:t>进行预算编制，经市政府同意，报峨眉山市人民代表大会会议批准通过。</w:t>
      </w:r>
    </w:p>
    <w:p w14:paraId="002812BC">
      <w:pPr>
        <w:adjustRightInd w:val="0"/>
        <w:snapToGrid w:val="0"/>
        <w:spacing w:line="560" w:lineRule="exact"/>
        <w:ind w:firstLine="643" w:firstLineChars="200"/>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rPr>
        <w:t>（二）</w:t>
      </w:r>
      <w:r>
        <w:rPr>
          <w:rFonts w:hint="eastAsia" w:ascii="仿宋_GB2312" w:hAnsi="仿宋_GB2312" w:eastAsia="仿宋_GB2312" w:cs="仿宋_GB2312"/>
          <w:b/>
          <w:bCs/>
          <w:sz w:val="32"/>
          <w:szCs w:val="32"/>
          <w:lang w:val="zh-CN" w:eastAsia="zh-CN"/>
        </w:rPr>
        <w:t>项目绩效目标</w:t>
      </w:r>
    </w:p>
    <w:p w14:paraId="4DC5E5A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1、项目主要目标：</w:t>
      </w:r>
      <w:r>
        <w:rPr>
          <w:rFonts w:hint="eastAsia" w:ascii="仿宋_GB2312" w:hAnsi="仿宋_GB2312" w:eastAsia="仿宋_GB2312" w:cs="仿宋_GB2312"/>
          <w:color w:val="000000"/>
          <w:kern w:val="0"/>
          <w:sz w:val="32"/>
          <w:szCs w:val="32"/>
          <w:shd w:val="clear" w:color="auto" w:fill="FFFFFF"/>
        </w:rPr>
        <w:t>全镇社会治安保持了稳定祥和的良好局面，有力地推动了两个</w:t>
      </w:r>
      <w:r>
        <w:rPr>
          <w:rFonts w:hint="eastAsia" w:ascii="仿宋_GB2312" w:hAnsi="仿宋_GB2312" w:eastAsia="仿宋_GB2312" w:cs="仿宋_GB2312"/>
          <w:color w:val="000000"/>
          <w:kern w:val="0"/>
          <w:sz w:val="32"/>
          <w:szCs w:val="32"/>
          <w:shd w:val="clear" w:color="auto" w:fill="FFFFFF"/>
        </w:rPr>
        <w:fldChar w:fldCharType="begin"/>
      </w:r>
      <w:r>
        <w:rPr>
          <w:rFonts w:hint="eastAsia" w:ascii="仿宋_GB2312" w:hAnsi="仿宋_GB2312" w:eastAsia="仿宋_GB2312" w:cs="仿宋_GB2312"/>
          <w:color w:val="000000"/>
          <w:kern w:val="0"/>
          <w:sz w:val="32"/>
          <w:szCs w:val="32"/>
          <w:shd w:val="clear" w:color="auto" w:fill="FFFFFF"/>
        </w:rPr>
        <w:instrText xml:space="preserve"> HYPERLINK "http://wenming.unjs.com/" </w:instrText>
      </w:r>
      <w:r>
        <w:rPr>
          <w:rFonts w:hint="eastAsia" w:ascii="仿宋_GB2312" w:hAnsi="仿宋_GB2312" w:eastAsia="仿宋_GB2312" w:cs="仿宋_GB2312"/>
          <w:color w:val="000000"/>
          <w:kern w:val="0"/>
          <w:sz w:val="32"/>
          <w:szCs w:val="32"/>
          <w:shd w:val="clear" w:color="auto" w:fill="FFFFFF"/>
        </w:rPr>
        <w:fldChar w:fldCharType="separate"/>
      </w:r>
      <w:r>
        <w:rPr>
          <w:rStyle w:val="19"/>
          <w:rFonts w:hint="eastAsia" w:ascii="仿宋_GB2312" w:hAnsi="仿宋_GB2312" w:eastAsia="仿宋_GB2312" w:cs="仿宋_GB2312"/>
          <w:color w:val="000000"/>
          <w:sz w:val="32"/>
          <w:szCs w:val="32"/>
          <w:u w:val="none"/>
          <w:shd w:val="clear" w:color="auto" w:fill="FFFFFF"/>
        </w:rPr>
        <w:t>文明</w:t>
      </w:r>
      <w:r>
        <w:rPr>
          <w:rFonts w:hint="eastAsia" w:ascii="仿宋_GB2312" w:hAnsi="仿宋_GB2312" w:eastAsia="仿宋_GB2312" w:cs="仿宋_GB2312"/>
          <w:color w:val="000000"/>
          <w:kern w:val="0"/>
          <w:sz w:val="32"/>
          <w:szCs w:val="32"/>
          <w:shd w:val="clear" w:color="auto" w:fill="FFFFFF"/>
        </w:rPr>
        <w:fldChar w:fldCharType="end"/>
      </w:r>
      <w:r>
        <w:rPr>
          <w:rFonts w:hint="eastAsia" w:ascii="仿宋_GB2312" w:hAnsi="仿宋_GB2312" w:eastAsia="仿宋_GB2312" w:cs="仿宋_GB2312"/>
          <w:color w:val="000000"/>
          <w:kern w:val="0"/>
          <w:sz w:val="32"/>
          <w:szCs w:val="32"/>
          <w:shd w:val="clear" w:color="auto" w:fill="FFFFFF"/>
        </w:rPr>
        <w:t>建设</w:t>
      </w:r>
      <w:r>
        <w:rPr>
          <w:rFonts w:hint="eastAsia" w:ascii="仿宋_GB2312" w:hAnsi="仿宋_GB2312" w:eastAsia="仿宋_GB2312" w:cs="仿宋_GB2312"/>
          <w:color w:val="000000"/>
          <w:kern w:val="0"/>
          <w:sz w:val="32"/>
          <w:szCs w:val="32"/>
          <w:shd w:val="clear" w:color="auto" w:fill="FFFFFF"/>
        </w:rPr>
        <w:fldChar w:fldCharType="begin"/>
      </w:r>
      <w:r>
        <w:rPr>
          <w:rFonts w:hint="eastAsia" w:ascii="仿宋_GB2312" w:hAnsi="仿宋_GB2312" w:eastAsia="仿宋_GB2312" w:cs="仿宋_GB2312"/>
          <w:color w:val="000000"/>
          <w:kern w:val="0"/>
          <w:sz w:val="32"/>
          <w:szCs w:val="32"/>
          <w:shd w:val="clear" w:color="auto" w:fill="FFFFFF"/>
        </w:rPr>
        <w:instrText xml:space="preserve"> HYPERLINK "http://www.unjs.com/xuexi/redianyuedu/" </w:instrText>
      </w:r>
      <w:r>
        <w:rPr>
          <w:rFonts w:hint="eastAsia" w:ascii="仿宋_GB2312" w:hAnsi="仿宋_GB2312" w:eastAsia="仿宋_GB2312" w:cs="仿宋_GB2312"/>
          <w:color w:val="000000"/>
          <w:kern w:val="0"/>
          <w:sz w:val="32"/>
          <w:szCs w:val="32"/>
          <w:shd w:val="clear" w:color="auto" w:fill="FFFFFF"/>
        </w:rPr>
        <w:fldChar w:fldCharType="separate"/>
      </w:r>
      <w:r>
        <w:rPr>
          <w:rStyle w:val="19"/>
          <w:rFonts w:hint="eastAsia" w:ascii="仿宋_GB2312" w:hAnsi="仿宋_GB2312" w:eastAsia="仿宋_GB2312" w:cs="仿宋_GB2312"/>
          <w:color w:val="000000"/>
          <w:sz w:val="32"/>
          <w:szCs w:val="32"/>
          <w:u w:val="none"/>
          <w:shd w:val="clear" w:color="auto" w:fill="FFFFFF"/>
        </w:rPr>
        <w:t>健康</w:t>
      </w:r>
      <w:r>
        <w:rPr>
          <w:rFonts w:hint="eastAsia" w:ascii="仿宋_GB2312" w:hAnsi="仿宋_GB2312" w:eastAsia="仿宋_GB2312" w:cs="仿宋_GB2312"/>
          <w:color w:val="000000"/>
          <w:kern w:val="0"/>
          <w:sz w:val="32"/>
          <w:szCs w:val="32"/>
          <w:shd w:val="clear" w:color="auto" w:fill="FFFFFF"/>
        </w:rPr>
        <w:fldChar w:fldCharType="end"/>
      </w:r>
      <w:r>
        <w:rPr>
          <w:rFonts w:hint="eastAsia" w:ascii="仿宋_GB2312" w:hAnsi="仿宋_GB2312" w:eastAsia="仿宋_GB2312" w:cs="仿宋_GB2312"/>
          <w:color w:val="000000"/>
          <w:kern w:val="0"/>
          <w:sz w:val="32"/>
          <w:szCs w:val="32"/>
          <w:shd w:val="clear" w:color="auto" w:fill="FFFFFF"/>
        </w:rPr>
        <w:t>、协调的向前发展</w:t>
      </w:r>
      <w:r>
        <w:rPr>
          <w:rFonts w:hint="eastAsia" w:ascii="仿宋_GB2312" w:hAnsi="仿宋_GB2312" w:eastAsia="仿宋_GB2312" w:cs="仿宋_GB2312"/>
          <w:sz w:val="32"/>
          <w:szCs w:val="32"/>
          <w:lang w:val="en-US" w:eastAsia="zh-CN"/>
        </w:rPr>
        <w:t>。</w:t>
      </w:r>
    </w:p>
    <w:p w14:paraId="4B694FAE">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通过预算编制，规划绩效目标：</w:t>
      </w:r>
      <w:r>
        <w:rPr>
          <w:rFonts w:hint="eastAsia" w:ascii="仿宋_GB2312" w:hAnsi="仿宋_GB2312" w:eastAsia="仿宋_GB2312" w:cs="仿宋_GB2312"/>
          <w:b w:val="0"/>
          <w:bCs w:val="0"/>
          <w:sz w:val="32"/>
          <w:szCs w:val="32"/>
          <w:lang w:val="zh-CN"/>
        </w:rPr>
        <w:t>通过</w:t>
      </w:r>
      <w:r>
        <w:rPr>
          <w:rFonts w:hint="eastAsia" w:ascii="仿宋_GB2312" w:hAnsi="仿宋_GB2312" w:eastAsia="仿宋_GB2312" w:cs="仿宋_GB2312"/>
          <w:b w:val="0"/>
          <w:bCs w:val="0"/>
          <w:color w:val="000000"/>
          <w:kern w:val="0"/>
          <w:sz w:val="32"/>
          <w:szCs w:val="32"/>
          <w:shd w:val="clear" w:color="auto" w:fill="FFFFFF"/>
          <w:lang w:eastAsia="zh-CN"/>
        </w:rPr>
        <w:t>多元矛盾化解、</w:t>
      </w:r>
      <w:r>
        <w:rPr>
          <w:rFonts w:hint="eastAsia" w:ascii="仿宋_GB2312" w:hAnsi="仿宋_GB2312" w:eastAsia="仿宋_GB2312" w:cs="仿宋_GB2312"/>
          <w:b w:val="0"/>
          <w:bCs w:val="0"/>
          <w:color w:val="000000"/>
          <w:kern w:val="0"/>
          <w:sz w:val="32"/>
          <w:szCs w:val="32"/>
          <w:shd w:val="clear" w:color="auto" w:fill="FFFFFF"/>
          <w:lang w:val="en-US" w:eastAsia="zh-CN"/>
        </w:rPr>
        <w:t>扫黑除恶专项斗争、</w:t>
      </w:r>
      <w:r>
        <w:rPr>
          <w:rFonts w:hint="eastAsia" w:ascii="仿宋_GB2312" w:hAnsi="仿宋_GB2312" w:eastAsia="仿宋_GB2312" w:cs="仿宋_GB2312"/>
          <w:b w:val="0"/>
          <w:bCs w:val="0"/>
          <w:color w:val="000000"/>
          <w:kern w:val="0"/>
          <w:sz w:val="32"/>
          <w:szCs w:val="32"/>
          <w:shd w:val="clear" w:color="auto" w:fill="FFFFFF"/>
        </w:rPr>
        <w:t>法</w:t>
      </w:r>
      <w:r>
        <w:rPr>
          <w:rFonts w:hint="eastAsia" w:ascii="仿宋_GB2312" w:hAnsi="仿宋_GB2312" w:eastAsia="仿宋_GB2312" w:cs="仿宋_GB2312"/>
          <w:b w:val="0"/>
          <w:bCs w:val="0"/>
          <w:color w:val="000000"/>
          <w:kern w:val="0"/>
          <w:sz w:val="32"/>
          <w:szCs w:val="32"/>
          <w:shd w:val="clear" w:color="auto" w:fill="FFFFFF"/>
          <w:lang w:eastAsia="zh-CN"/>
        </w:rPr>
        <w:t>治</w:t>
      </w:r>
      <w:r>
        <w:rPr>
          <w:rFonts w:hint="eastAsia" w:ascii="仿宋_GB2312" w:hAnsi="仿宋_GB2312" w:eastAsia="仿宋_GB2312" w:cs="仿宋_GB2312"/>
          <w:b w:val="0"/>
          <w:bCs w:val="0"/>
          <w:color w:val="000000"/>
          <w:kern w:val="0"/>
          <w:sz w:val="32"/>
          <w:szCs w:val="32"/>
          <w:shd w:val="clear" w:color="auto" w:fill="FFFFFF"/>
        </w:rPr>
        <w:t>宣传</w:t>
      </w:r>
      <w:r>
        <w:rPr>
          <w:rFonts w:hint="eastAsia" w:ascii="仿宋_GB2312" w:hAnsi="仿宋_GB2312" w:eastAsia="仿宋_GB2312" w:cs="仿宋_GB2312"/>
          <w:b w:val="0"/>
          <w:bCs w:val="0"/>
          <w:color w:val="000000"/>
          <w:kern w:val="0"/>
          <w:sz w:val="32"/>
          <w:szCs w:val="32"/>
          <w:shd w:val="clear" w:color="auto" w:fill="FFFFFF"/>
          <w:lang w:eastAsia="zh-CN"/>
        </w:rPr>
        <w:t>教育、</w:t>
      </w:r>
      <w:r>
        <w:rPr>
          <w:rFonts w:hint="eastAsia" w:ascii="仿宋_GB2312" w:hAnsi="仿宋_GB2312" w:eastAsia="仿宋_GB2312" w:cs="仿宋_GB2312"/>
          <w:b w:val="0"/>
          <w:bCs w:val="0"/>
          <w:color w:val="auto"/>
          <w:kern w:val="0"/>
          <w:sz w:val="32"/>
          <w:szCs w:val="32"/>
          <w:shd w:val="clear" w:color="auto" w:fill="FFFFFF"/>
          <w:lang w:eastAsia="zh-CN"/>
        </w:rPr>
        <w:t>信访与维稳、</w:t>
      </w:r>
      <w:r>
        <w:rPr>
          <w:rFonts w:hint="eastAsia" w:ascii="仿宋_GB2312" w:hAnsi="仿宋_GB2312" w:eastAsia="仿宋_GB2312" w:cs="仿宋_GB2312"/>
          <w:b w:val="0"/>
          <w:bCs w:val="0"/>
          <w:color w:val="auto"/>
          <w:kern w:val="0"/>
          <w:sz w:val="32"/>
          <w:szCs w:val="32"/>
          <w:shd w:val="clear" w:color="auto" w:fill="FFFFFF"/>
          <w:lang w:val="en-US" w:eastAsia="zh-CN"/>
        </w:rPr>
        <w:t>防邪、</w:t>
      </w:r>
      <w:r>
        <w:rPr>
          <w:rFonts w:hint="eastAsia" w:ascii="仿宋_GB2312" w:hAnsi="仿宋_GB2312" w:eastAsia="仿宋_GB2312" w:cs="仿宋_GB2312"/>
          <w:b w:val="0"/>
          <w:bCs w:val="0"/>
          <w:color w:val="000000"/>
          <w:kern w:val="0"/>
          <w:sz w:val="32"/>
          <w:szCs w:val="32"/>
          <w:shd w:val="clear" w:color="auto" w:fill="FFFFFF"/>
          <w:lang w:val="en-US" w:eastAsia="zh-CN"/>
        </w:rPr>
        <w:t>社区矫正、</w:t>
      </w:r>
      <w:r>
        <w:rPr>
          <w:rFonts w:hint="eastAsia" w:ascii="仿宋_GB2312" w:hAnsi="仿宋_GB2312" w:eastAsia="仿宋_GB2312" w:cs="仿宋_GB2312"/>
          <w:b w:val="0"/>
          <w:bCs w:val="0"/>
          <w:color w:val="auto"/>
          <w:kern w:val="0"/>
          <w:sz w:val="32"/>
          <w:szCs w:val="32"/>
          <w:shd w:val="clear" w:color="auto" w:fill="FFFFFF"/>
          <w:lang w:val="en-US" w:eastAsia="zh-CN"/>
        </w:rPr>
        <w:t>社戒社康等工作，</w:t>
      </w:r>
      <w:r>
        <w:rPr>
          <w:rFonts w:hint="eastAsia" w:ascii="仿宋_GB2312" w:hAnsi="仿宋_GB2312" w:eastAsia="仿宋_GB2312" w:cs="仿宋_GB2312"/>
          <w:sz w:val="32"/>
          <w:szCs w:val="32"/>
          <w:lang w:val="zh-CN"/>
        </w:rPr>
        <w:t>保障</w:t>
      </w:r>
      <w:r>
        <w:rPr>
          <w:rFonts w:hint="eastAsia" w:ascii="仿宋_GB2312" w:hAnsi="仿宋_GB2312" w:eastAsia="仿宋_GB2312" w:cs="仿宋_GB2312"/>
          <w:sz w:val="32"/>
          <w:szCs w:val="32"/>
          <w:lang w:val="zh-CN" w:eastAsia="zh-CN"/>
        </w:rPr>
        <w:t>社会的安定，提升了人民群众的获得感、幸福感、安全感。</w:t>
      </w:r>
    </w:p>
    <w:p w14:paraId="5B9A80A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eastAsia="zh-CN"/>
        </w:rPr>
        <w:t>镇社会治安综合治理经费</w:t>
      </w:r>
      <w:r>
        <w:rPr>
          <w:rFonts w:hint="eastAsia" w:ascii="仿宋_GB2312" w:hAnsi="仿宋_GB2312" w:eastAsia="仿宋_GB2312" w:cs="仿宋_GB2312"/>
          <w:sz w:val="32"/>
          <w:szCs w:val="32"/>
          <w:lang w:val="zh-CN"/>
        </w:rPr>
        <w:t>服务当地人民群众，申报内容与实际相符，申报目标合理。</w:t>
      </w:r>
    </w:p>
    <w:p w14:paraId="56272C34">
      <w:pPr>
        <w:adjustRightInd w:val="0"/>
        <w:snapToGrid w:val="0"/>
        <w:spacing w:line="560" w:lineRule="exact"/>
        <w:ind w:firstLine="643" w:firstLineChars="200"/>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二、项目资金申报及使用情况</w:t>
      </w:r>
    </w:p>
    <w:p w14:paraId="7AD44AB2">
      <w:pPr>
        <w:adjustRightInd w:val="0"/>
        <w:snapToGrid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1、资金到位。</w:t>
      </w:r>
      <w:r>
        <w:rPr>
          <w:rFonts w:hint="eastAsia" w:ascii="仿宋_GB2312" w:hAnsi="仿宋_GB2312" w:eastAsia="仿宋_GB2312" w:cs="仿宋_GB2312"/>
          <w:sz w:val="32"/>
          <w:szCs w:val="32"/>
          <w:lang w:val="zh-CN" w:eastAsia="zh-CN"/>
        </w:rPr>
        <w:t>社会治安综合治理经费财政拨款</w:t>
      </w:r>
      <w:r>
        <w:rPr>
          <w:rFonts w:hint="eastAsia" w:ascii="仿宋_GB2312" w:hAnsi="仿宋_GB2312" w:eastAsia="仿宋_GB2312" w:cs="仿宋_GB2312"/>
          <w:sz w:val="32"/>
          <w:szCs w:val="32"/>
          <w:lang w:val="en-US" w:eastAsia="zh-CN"/>
        </w:rPr>
        <w:t>2020年预算4.00万元，属本级人民政府预算专项资金，经市人代会会议结束后到位。</w:t>
      </w:r>
    </w:p>
    <w:p w14:paraId="26D0F73B">
      <w:pPr>
        <w:adjustRightInd w:val="0"/>
        <w:snapToGrid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2、资金使用。我镇</w:t>
      </w:r>
      <w:r>
        <w:rPr>
          <w:rFonts w:hint="eastAsia" w:ascii="仿宋_GB2312" w:hAnsi="仿宋_GB2312" w:eastAsia="仿宋_GB2312" w:cs="仿宋_GB2312"/>
          <w:sz w:val="32"/>
          <w:szCs w:val="32"/>
          <w:lang w:val="zh-CN" w:eastAsia="zh-CN"/>
        </w:rPr>
        <w:t>社会治安综合治理经费</w:t>
      </w:r>
      <w:r>
        <w:rPr>
          <w:rFonts w:hint="eastAsia" w:ascii="仿宋_GB2312" w:hAnsi="仿宋_GB2312" w:eastAsia="仿宋_GB2312" w:cs="仿宋_GB2312"/>
          <w:sz w:val="32"/>
          <w:szCs w:val="32"/>
          <w:lang w:val="en-US" w:eastAsia="zh-CN"/>
        </w:rPr>
        <w:t>使用4.00万元，使用率100%，用于安全宣传、流浪狗治理、禁毒标识标牌宣传制作、维稳开支等。</w:t>
      </w:r>
      <w:r>
        <w:rPr>
          <w:rFonts w:hint="eastAsia" w:ascii="仿宋_GB2312" w:hAnsi="仿宋_GB2312" w:eastAsia="仿宋_GB2312" w:cs="仿宋_GB2312"/>
          <w:sz w:val="32"/>
          <w:szCs w:val="32"/>
          <w:lang w:eastAsia="zh-CN"/>
        </w:rPr>
        <w:t>会计核算、现金管理、转账支付等均按规章制度执行，做到专款专用，资金支付依据齐全、开支标准合理合法、专项资金专项管理、专项使用，年初的绩效目标也基本完成</w:t>
      </w:r>
    </w:p>
    <w:p w14:paraId="3A6B426B">
      <w:pPr>
        <w:adjustRightInd w:val="0"/>
        <w:snapToGrid w:val="0"/>
        <w:spacing w:line="560" w:lineRule="exact"/>
        <w:ind w:firstLine="640" w:firstLineChars="20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eastAsia="zh-CN"/>
        </w:rPr>
        <w:t>项目财务管理情况。财务管理制度健全，严格执行财管管理制度，账务处理及时，会计核算规范。</w:t>
      </w:r>
    </w:p>
    <w:p w14:paraId="6E97C870">
      <w:pPr>
        <w:adjustRightInd w:val="0"/>
        <w:snapToGrid w:val="0"/>
        <w:spacing w:line="560" w:lineRule="exact"/>
        <w:ind w:firstLine="643" w:firstLineChars="200"/>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三、项目实施及管理情况</w:t>
      </w:r>
    </w:p>
    <w:p w14:paraId="40231090">
      <w:pPr>
        <w:widowControl/>
        <w:numPr>
          <w:ilvl w:val="0"/>
          <w:numId w:val="0"/>
        </w:numPr>
        <w:ind w:firstLine="640" w:firstLineChars="200"/>
        <w:jc w:val="left"/>
        <w:rPr>
          <w:rFonts w:hint="eastAsia" w:ascii="仿宋_GB2312" w:hAnsi="仿宋_GB2312" w:eastAsia="仿宋_GB2312" w:cs="仿宋_GB2312"/>
          <w:b w:val="0"/>
          <w:bCs w:val="0"/>
          <w:color w:val="000000"/>
          <w:kern w:val="0"/>
          <w:sz w:val="32"/>
          <w:szCs w:val="32"/>
          <w:shd w:val="clear" w:color="auto" w:fill="FFFFFF"/>
        </w:rPr>
      </w:pPr>
      <w:r>
        <w:rPr>
          <w:rFonts w:hint="eastAsia" w:ascii="仿宋_GB2312" w:hAnsi="仿宋_GB2312" w:eastAsia="仿宋_GB2312" w:cs="仿宋_GB2312"/>
          <w:b w:val="0"/>
          <w:bCs w:val="0"/>
          <w:sz w:val="32"/>
          <w:szCs w:val="32"/>
          <w:lang w:val="zh-CN" w:eastAsia="zh-CN"/>
        </w:rPr>
        <w:t xml:space="preserve"> </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color w:val="000000"/>
          <w:kern w:val="0"/>
          <w:sz w:val="32"/>
          <w:szCs w:val="32"/>
          <w:shd w:val="clear" w:color="auto" w:fill="FFFFFF"/>
          <w:lang w:eastAsia="zh-CN"/>
        </w:rPr>
        <w:t>、多元化解</w:t>
      </w:r>
      <w:r>
        <w:rPr>
          <w:rFonts w:hint="eastAsia" w:ascii="仿宋_GB2312" w:hAnsi="仿宋_GB2312" w:eastAsia="仿宋_GB2312" w:cs="仿宋_GB2312"/>
          <w:b w:val="0"/>
          <w:bCs w:val="0"/>
          <w:color w:val="000000"/>
          <w:kern w:val="0"/>
          <w:sz w:val="32"/>
          <w:szCs w:val="32"/>
          <w:shd w:val="clear" w:color="auto" w:fill="FFFFFF"/>
        </w:rPr>
        <w:t>工作</w:t>
      </w:r>
    </w:p>
    <w:p w14:paraId="3F582961">
      <w:pPr>
        <w:widowControl/>
        <w:numPr>
          <w:ilvl w:val="0"/>
          <w:numId w:val="0"/>
        </w:numPr>
        <w:ind w:firstLine="640" w:firstLineChars="200"/>
        <w:jc w:val="left"/>
        <w:rPr>
          <w:rFonts w:hint="eastAsia" w:ascii="仿宋_GB2312" w:hAnsi="仿宋_GB2312" w:eastAsia="仿宋_GB2312" w:cs="仿宋_GB2312"/>
          <w:b/>
          <w:bCs/>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eastAsia="zh-CN"/>
        </w:rPr>
        <w:t>全镇共受理各类民事纠纷</w:t>
      </w:r>
      <w:r>
        <w:rPr>
          <w:rFonts w:hint="eastAsia" w:ascii="仿宋_GB2312" w:hAnsi="仿宋_GB2312" w:eastAsia="仿宋_GB2312" w:cs="仿宋_GB2312"/>
          <w:color w:val="000000"/>
          <w:kern w:val="0"/>
          <w:sz w:val="32"/>
          <w:szCs w:val="32"/>
          <w:shd w:val="clear" w:color="auto" w:fill="FFFFFF"/>
          <w:lang w:val="en-US" w:eastAsia="zh-CN"/>
        </w:rPr>
        <w:t>160余起（达成书面协议的21起，口头协议140余起），</w:t>
      </w:r>
      <w:r>
        <w:rPr>
          <w:rFonts w:hint="eastAsia" w:ascii="仿宋_GB2312" w:hAnsi="仿宋_GB2312" w:eastAsia="仿宋_GB2312" w:cs="仿宋_GB2312"/>
          <w:color w:val="000000"/>
          <w:kern w:val="0"/>
          <w:sz w:val="32"/>
          <w:szCs w:val="32"/>
          <w:shd w:val="clear" w:color="auto" w:fill="FFFFFF"/>
          <w:lang w:eastAsia="zh-CN"/>
        </w:rPr>
        <w:t>调解</w:t>
      </w:r>
      <w:r>
        <w:rPr>
          <w:rFonts w:hint="eastAsia" w:ascii="仿宋_GB2312" w:hAnsi="仿宋_GB2312" w:eastAsia="仿宋_GB2312" w:cs="仿宋_GB2312"/>
          <w:color w:val="000000"/>
          <w:kern w:val="0"/>
          <w:sz w:val="32"/>
          <w:szCs w:val="32"/>
          <w:shd w:val="clear" w:color="auto" w:fill="FFFFFF"/>
          <w:lang w:val="en-US" w:eastAsia="zh-CN"/>
        </w:rPr>
        <w:t>成功率100%，筑牢了第一道防线，有力维护了社会稳定。</w:t>
      </w:r>
      <w:r>
        <w:rPr>
          <w:rFonts w:hint="eastAsia" w:ascii="仿宋_GB2312" w:hAnsi="仿宋_GB2312" w:eastAsia="仿宋_GB2312" w:cs="仿宋_GB2312"/>
          <w:b/>
          <w:bCs/>
          <w:color w:val="000000"/>
          <w:kern w:val="0"/>
          <w:sz w:val="32"/>
          <w:szCs w:val="32"/>
          <w:shd w:val="clear" w:color="auto" w:fill="FFFFFF"/>
          <w:lang w:val="en-US" w:eastAsia="zh-CN"/>
        </w:rPr>
        <w:t xml:space="preserve">    </w:t>
      </w:r>
    </w:p>
    <w:p w14:paraId="301731A7">
      <w:pPr>
        <w:widowControl/>
        <w:numPr>
          <w:ilvl w:val="0"/>
          <w:numId w:val="0"/>
        </w:numPr>
        <w:ind w:firstLine="640" w:firstLineChars="200"/>
        <w:jc w:val="left"/>
        <w:rPr>
          <w:rFonts w:hint="eastAsia"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en-US" w:eastAsia="zh-CN"/>
        </w:rPr>
        <w:t>2、扫黑除恶专项斗争工作</w:t>
      </w:r>
    </w:p>
    <w:p w14:paraId="460AFF93">
      <w:pPr>
        <w:widowControl/>
        <w:ind w:firstLine="640" w:firstLineChars="200"/>
        <w:jc w:val="left"/>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在今年的村级建制调整改革工作中，镇、村、组全体动员，加强对涉黑涉恶打击宣传，全面摸排，营造出了“见黑必打”的社会氛围。全年共排查不稳定因素12条。</w:t>
      </w:r>
    </w:p>
    <w:p w14:paraId="5CAC942A">
      <w:pPr>
        <w:widowControl/>
        <w:numPr>
          <w:ilvl w:val="0"/>
          <w:numId w:val="0"/>
        </w:numPr>
        <w:ind w:firstLine="640" w:firstLineChars="200"/>
        <w:jc w:val="left"/>
        <w:rPr>
          <w:rFonts w:hint="eastAsia" w:ascii="仿宋_GB2312" w:hAnsi="仿宋_GB2312" w:eastAsia="仿宋_GB2312" w:cs="仿宋_GB2312"/>
          <w:b w:val="0"/>
          <w:bCs w:val="0"/>
          <w:color w:val="000000"/>
          <w:kern w:val="0"/>
          <w:sz w:val="32"/>
          <w:szCs w:val="32"/>
          <w:shd w:val="clear" w:color="auto" w:fill="FFFFFF"/>
          <w:lang w:eastAsia="zh-CN"/>
        </w:rPr>
      </w:pPr>
      <w:r>
        <w:rPr>
          <w:rFonts w:hint="eastAsia" w:ascii="仿宋_GB2312" w:hAnsi="仿宋_GB2312" w:eastAsia="仿宋_GB2312" w:cs="仿宋_GB2312"/>
          <w:b w:val="0"/>
          <w:bCs w:val="0"/>
          <w:color w:val="000000"/>
          <w:kern w:val="0"/>
          <w:sz w:val="32"/>
          <w:szCs w:val="32"/>
          <w:shd w:val="clear" w:color="auto" w:fill="FFFFFF"/>
          <w:lang w:val="en-US" w:eastAsia="zh-CN"/>
        </w:rPr>
        <w:t>3、</w:t>
      </w:r>
      <w:r>
        <w:rPr>
          <w:rFonts w:hint="eastAsia" w:ascii="仿宋_GB2312" w:hAnsi="仿宋_GB2312" w:eastAsia="仿宋_GB2312" w:cs="仿宋_GB2312"/>
          <w:b w:val="0"/>
          <w:bCs w:val="0"/>
          <w:color w:val="000000"/>
          <w:kern w:val="0"/>
          <w:sz w:val="32"/>
          <w:szCs w:val="32"/>
          <w:shd w:val="clear" w:color="auto" w:fill="FFFFFF"/>
        </w:rPr>
        <w:t>法</w:t>
      </w:r>
      <w:r>
        <w:rPr>
          <w:rFonts w:hint="eastAsia" w:ascii="仿宋_GB2312" w:hAnsi="仿宋_GB2312" w:eastAsia="仿宋_GB2312" w:cs="仿宋_GB2312"/>
          <w:b w:val="0"/>
          <w:bCs w:val="0"/>
          <w:color w:val="000000"/>
          <w:kern w:val="0"/>
          <w:sz w:val="32"/>
          <w:szCs w:val="32"/>
          <w:shd w:val="clear" w:color="auto" w:fill="FFFFFF"/>
          <w:lang w:eastAsia="zh-CN"/>
        </w:rPr>
        <w:t>治</w:t>
      </w:r>
      <w:r>
        <w:rPr>
          <w:rFonts w:hint="eastAsia" w:ascii="仿宋_GB2312" w:hAnsi="仿宋_GB2312" w:eastAsia="仿宋_GB2312" w:cs="仿宋_GB2312"/>
          <w:b w:val="0"/>
          <w:bCs w:val="0"/>
          <w:color w:val="000000"/>
          <w:kern w:val="0"/>
          <w:sz w:val="32"/>
          <w:szCs w:val="32"/>
          <w:shd w:val="clear" w:color="auto" w:fill="FFFFFF"/>
        </w:rPr>
        <w:t>宣传</w:t>
      </w:r>
      <w:r>
        <w:rPr>
          <w:rFonts w:hint="eastAsia" w:ascii="仿宋_GB2312" w:hAnsi="仿宋_GB2312" w:eastAsia="仿宋_GB2312" w:cs="仿宋_GB2312"/>
          <w:b w:val="0"/>
          <w:bCs w:val="0"/>
          <w:color w:val="000000"/>
          <w:kern w:val="0"/>
          <w:sz w:val="32"/>
          <w:szCs w:val="32"/>
          <w:shd w:val="clear" w:color="auto" w:fill="FFFFFF"/>
          <w:lang w:eastAsia="zh-CN"/>
        </w:rPr>
        <w:t>教育工作</w:t>
      </w:r>
      <w:r>
        <w:rPr>
          <w:rFonts w:hint="eastAsia" w:ascii="仿宋_GB2312" w:hAnsi="仿宋_GB2312" w:eastAsia="仿宋_GB2312" w:cs="仿宋_GB2312"/>
          <w:b w:val="0"/>
          <w:bCs w:val="0"/>
          <w:color w:val="000000"/>
          <w:kern w:val="0"/>
          <w:sz w:val="32"/>
          <w:szCs w:val="32"/>
          <w:shd w:val="clear" w:color="auto" w:fill="FFFFFF"/>
        </w:rPr>
        <w:t> </w:t>
      </w:r>
    </w:p>
    <w:p w14:paraId="084571A5">
      <w:pPr>
        <w:widowControl/>
        <w:numPr>
          <w:ilvl w:val="0"/>
          <w:numId w:val="0"/>
        </w:numPr>
        <w:ind w:firstLine="640" w:firstLineChars="200"/>
        <w:jc w:val="left"/>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 xml:space="preserve">   </w:t>
      </w:r>
      <w:r>
        <w:rPr>
          <w:rFonts w:hint="eastAsia" w:ascii="仿宋_GB2312" w:hAnsi="仿宋_GB2312" w:eastAsia="仿宋_GB2312" w:cs="仿宋_GB2312"/>
          <w:color w:val="000000"/>
          <w:kern w:val="0"/>
          <w:sz w:val="32"/>
          <w:szCs w:val="32"/>
          <w:shd w:val="clear" w:color="auto" w:fill="FFFFFF"/>
          <w:lang w:val="en-US" w:eastAsia="zh-CN"/>
        </w:rPr>
        <w:t xml:space="preserve"> 以“七五”普法为契机，</w:t>
      </w:r>
      <w:r>
        <w:rPr>
          <w:rFonts w:hint="eastAsia" w:ascii="仿宋_GB2312" w:hAnsi="仿宋_GB2312" w:eastAsia="仿宋_GB2312" w:cs="仿宋_GB2312"/>
          <w:color w:val="000000"/>
          <w:kern w:val="0"/>
          <w:sz w:val="32"/>
          <w:szCs w:val="32"/>
          <w:shd w:val="clear" w:color="auto" w:fill="FFFFFF"/>
        </w:rPr>
        <w:t>采取灵活多样的形式，开展</w:t>
      </w:r>
      <w:r>
        <w:rPr>
          <w:rFonts w:hint="eastAsia" w:ascii="仿宋_GB2312" w:hAnsi="仿宋_GB2312" w:eastAsia="仿宋_GB2312" w:cs="仿宋_GB2312"/>
          <w:color w:val="000000"/>
          <w:kern w:val="0"/>
          <w:sz w:val="32"/>
          <w:szCs w:val="32"/>
          <w:shd w:val="clear" w:color="auto" w:fill="FFFFFF"/>
          <w:lang w:eastAsia="zh-CN"/>
        </w:rPr>
        <w:t>“</w:t>
      </w:r>
      <w:r>
        <w:rPr>
          <w:rFonts w:hint="eastAsia" w:ascii="仿宋_GB2312" w:hAnsi="仿宋_GB2312" w:eastAsia="仿宋_GB2312" w:cs="仿宋_GB2312"/>
          <w:color w:val="000000"/>
          <w:kern w:val="0"/>
          <w:sz w:val="32"/>
          <w:szCs w:val="32"/>
          <w:shd w:val="clear" w:color="auto" w:fill="FFFFFF"/>
          <w:lang w:val="en-US" w:eastAsia="zh-CN"/>
        </w:rPr>
        <w:t>6.26</w:t>
      </w:r>
      <w:r>
        <w:rPr>
          <w:rFonts w:hint="eastAsia" w:ascii="仿宋_GB2312" w:hAnsi="仿宋_GB2312" w:eastAsia="仿宋_GB2312" w:cs="仿宋_GB2312"/>
          <w:color w:val="000000"/>
          <w:kern w:val="0"/>
          <w:sz w:val="32"/>
          <w:szCs w:val="32"/>
          <w:shd w:val="clear" w:color="auto" w:fill="FFFFFF"/>
          <w:lang w:eastAsia="zh-CN"/>
        </w:rPr>
        <w:t>”禁毒宣传日、爱路护路宣传月、综治宣传月、扫黑除恶专项斗争、“</w:t>
      </w:r>
      <w:r>
        <w:rPr>
          <w:rFonts w:hint="eastAsia" w:ascii="仿宋_GB2312" w:hAnsi="仿宋_GB2312" w:eastAsia="仿宋_GB2312" w:cs="仿宋_GB2312"/>
          <w:color w:val="000000"/>
          <w:kern w:val="0"/>
          <w:sz w:val="32"/>
          <w:szCs w:val="32"/>
          <w:shd w:val="clear" w:color="auto" w:fill="FFFFFF"/>
          <w:lang w:val="en-US" w:eastAsia="zh-CN"/>
        </w:rPr>
        <w:t>12.4”宪法宣传日</w:t>
      </w:r>
      <w:r>
        <w:rPr>
          <w:rFonts w:hint="eastAsia" w:ascii="仿宋_GB2312" w:hAnsi="仿宋_GB2312" w:eastAsia="仿宋_GB2312" w:cs="仿宋_GB2312"/>
          <w:color w:val="000000"/>
          <w:kern w:val="0"/>
          <w:sz w:val="32"/>
          <w:szCs w:val="32"/>
          <w:shd w:val="clear" w:color="auto" w:fill="FFFFFF"/>
          <w:lang w:eastAsia="zh-CN"/>
        </w:rPr>
        <w:t>等</w:t>
      </w:r>
      <w:r>
        <w:rPr>
          <w:rFonts w:hint="eastAsia" w:ascii="仿宋_GB2312" w:hAnsi="仿宋_GB2312" w:eastAsia="仿宋_GB2312" w:cs="仿宋_GB2312"/>
          <w:color w:val="000000"/>
          <w:kern w:val="0"/>
          <w:sz w:val="32"/>
          <w:szCs w:val="32"/>
          <w:shd w:val="clear" w:color="auto" w:fill="FFFFFF"/>
        </w:rPr>
        <w:t>法</w:t>
      </w:r>
      <w:r>
        <w:rPr>
          <w:rFonts w:hint="eastAsia" w:ascii="仿宋_GB2312" w:hAnsi="仿宋_GB2312" w:eastAsia="仿宋_GB2312" w:cs="仿宋_GB2312"/>
          <w:color w:val="000000"/>
          <w:kern w:val="0"/>
          <w:sz w:val="32"/>
          <w:szCs w:val="32"/>
          <w:shd w:val="clear" w:color="auto" w:fill="FFFFFF"/>
          <w:lang w:eastAsia="zh-CN"/>
        </w:rPr>
        <w:t>治</w:t>
      </w:r>
      <w:r>
        <w:rPr>
          <w:rFonts w:hint="eastAsia" w:ascii="仿宋_GB2312" w:hAnsi="仿宋_GB2312" w:eastAsia="仿宋_GB2312" w:cs="仿宋_GB2312"/>
          <w:color w:val="000000"/>
          <w:kern w:val="0"/>
          <w:sz w:val="32"/>
          <w:szCs w:val="32"/>
          <w:shd w:val="clear" w:color="auto" w:fill="FFFFFF"/>
        </w:rPr>
        <w:t>宣传</w:t>
      </w:r>
      <w:r>
        <w:rPr>
          <w:rFonts w:hint="eastAsia" w:ascii="仿宋_GB2312" w:hAnsi="仿宋_GB2312" w:eastAsia="仿宋_GB2312" w:cs="仿宋_GB2312"/>
          <w:color w:val="000000"/>
          <w:kern w:val="0"/>
          <w:sz w:val="32"/>
          <w:szCs w:val="32"/>
          <w:shd w:val="clear" w:color="auto" w:fill="FFFFFF"/>
          <w:lang w:val="en-US" w:eastAsia="zh-CN"/>
        </w:rPr>
        <w:t>7次</w:t>
      </w:r>
      <w:r>
        <w:rPr>
          <w:rFonts w:hint="eastAsia" w:ascii="仿宋_GB2312" w:hAnsi="仿宋_GB2312" w:eastAsia="仿宋_GB2312" w:cs="仿宋_GB2312"/>
          <w:color w:val="000000"/>
          <w:kern w:val="0"/>
          <w:sz w:val="32"/>
          <w:szCs w:val="32"/>
          <w:shd w:val="clear" w:color="auto" w:fill="FFFFFF"/>
        </w:rPr>
        <w:t>，</w:t>
      </w:r>
      <w:r>
        <w:rPr>
          <w:rFonts w:hint="eastAsia" w:ascii="仿宋_GB2312" w:hAnsi="仿宋_GB2312" w:eastAsia="仿宋_GB2312" w:cs="仿宋_GB2312"/>
          <w:color w:val="000000"/>
          <w:kern w:val="0"/>
          <w:sz w:val="32"/>
          <w:szCs w:val="32"/>
          <w:shd w:val="clear" w:color="auto" w:fill="FFFFFF"/>
          <w:lang w:eastAsia="zh-CN"/>
        </w:rPr>
        <w:t>现场</w:t>
      </w:r>
      <w:r>
        <w:rPr>
          <w:rFonts w:hint="eastAsia" w:ascii="仿宋_GB2312" w:hAnsi="仿宋_GB2312" w:eastAsia="仿宋_GB2312" w:cs="仿宋_GB2312"/>
          <w:color w:val="000000"/>
          <w:kern w:val="0"/>
          <w:sz w:val="32"/>
          <w:szCs w:val="32"/>
          <w:shd w:val="clear" w:color="auto" w:fill="FFFFFF"/>
        </w:rPr>
        <w:t>解答群众提问</w:t>
      </w:r>
      <w:r>
        <w:rPr>
          <w:rFonts w:hint="eastAsia" w:ascii="仿宋_GB2312" w:hAnsi="仿宋_GB2312" w:eastAsia="仿宋_GB2312" w:cs="仿宋_GB2312"/>
          <w:color w:val="000000"/>
          <w:kern w:val="0"/>
          <w:sz w:val="32"/>
          <w:szCs w:val="32"/>
          <w:shd w:val="clear" w:color="auto" w:fill="FFFFFF"/>
          <w:lang w:val="en-US" w:eastAsia="zh-CN"/>
        </w:rPr>
        <w:t>580人次</w:t>
      </w:r>
      <w:r>
        <w:rPr>
          <w:rFonts w:hint="eastAsia" w:ascii="仿宋_GB2312" w:hAnsi="仿宋_GB2312" w:eastAsia="仿宋_GB2312" w:cs="仿宋_GB2312"/>
          <w:color w:val="000000"/>
          <w:kern w:val="0"/>
          <w:sz w:val="32"/>
          <w:szCs w:val="32"/>
          <w:shd w:val="clear" w:color="auto" w:fill="FFFFFF"/>
        </w:rPr>
        <w:t>，发放宣传</w:t>
      </w:r>
      <w:r>
        <w:rPr>
          <w:rFonts w:hint="eastAsia" w:ascii="仿宋_GB2312" w:hAnsi="仿宋_GB2312" w:eastAsia="仿宋_GB2312" w:cs="仿宋_GB2312"/>
          <w:color w:val="000000"/>
          <w:kern w:val="0"/>
          <w:sz w:val="32"/>
          <w:szCs w:val="32"/>
          <w:shd w:val="clear" w:color="auto" w:fill="FFFFFF"/>
        </w:rPr>
        <w:fldChar w:fldCharType="begin"/>
      </w:r>
      <w:r>
        <w:rPr>
          <w:rFonts w:hint="eastAsia" w:ascii="仿宋_GB2312" w:hAnsi="仿宋_GB2312" w:eastAsia="仿宋_GB2312" w:cs="仿宋_GB2312"/>
          <w:color w:val="000000"/>
          <w:kern w:val="0"/>
          <w:sz w:val="32"/>
          <w:szCs w:val="32"/>
          <w:shd w:val="clear" w:color="auto" w:fill="FFFFFF"/>
        </w:rPr>
        <w:instrText xml:space="preserve"> HYPERLINK "http://gaokaozuowensucai.unjs.com/" </w:instrText>
      </w:r>
      <w:r>
        <w:rPr>
          <w:rFonts w:hint="eastAsia" w:ascii="仿宋_GB2312" w:hAnsi="仿宋_GB2312" w:eastAsia="仿宋_GB2312" w:cs="仿宋_GB2312"/>
          <w:color w:val="000000"/>
          <w:kern w:val="0"/>
          <w:sz w:val="32"/>
          <w:szCs w:val="32"/>
          <w:shd w:val="clear" w:color="auto" w:fill="FFFFFF"/>
        </w:rPr>
        <w:fldChar w:fldCharType="separate"/>
      </w:r>
      <w:r>
        <w:rPr>
          <w:rStyle w:val="19"/>
          <w:rFonts w:hint="eastAsia" w:ascii="仿宋_GB2312" w:hAnsi="仿宋_GB2312" w:eastAsia="仿宋_GB2312" w:cs="仿宋_GB2312"/>
          <w:color w:val="000000"/>
          <w:sz w:val="32"/>
          <w:szCs w:val="32"/>
          <w:u w:val="none"/>
          <w:shd w:val="clear" w:color="auto" w:fill="FFFFFF"/>
        </w:rPr>
        <w:t>材料</w:t>
      </w:r>
      <w:r>
        <w:rPr>
          <w:rFonts w:hint="eastAsia" w:ascii="仿宋_GB2312" w:hAnsi="仿宋_GB2312" w:eastAsia="仿宋_GB2312" w:cs="仿宋_GB2312"/>
          <w:color w:val="000000"/>
          <w:kern w:val="0"/>
          <w:sz w:val="32"/>
          <w:szCs w:val="32"/>
          <w:shd w:val="clear" w:color="auto" w:fill="FFFFFF"/>
        </w:rPr>
        <w:fldChar w:fldCharType="end"/>
      </w:r>
      <w:r>
        <w:rPr>
          <w:rFonts w:hint="eastAsia" w:ascii="仿宋_GB2312" w:hAnsi="仿宋_GB2312" w:eastAsia="仿宋_GB2312" w:cs="仿宋_GB2312"/>
          <w:color w:val="auto"/>
          <w:kern w:val="0"/>
          <w:sz w:val="32"/>
          <w:szCs w:val="32"/>
          <w:shd w:val="clear" w:color="auto" w:fill="FFFFFF"/>
          <w:lang w:val="en-US" w:eastAsia="zh-CN"/>
        </w:rPr>
        <w:t>25000</w:t>
      </w:r>
      <w:r>
        <w:rPr>
          <w:rFonts w:hint="eastAsia" w:ascii="仿宋_GB2312" w:hAnsi="仿宋_GB2312" w:eastAsia="仿宋_GB2312" w:cs="仿宋_GB2312"/>
          <w:color w:val="000000"/>
          <w:kern w:val="0"/>
          <w:sz w:val="32"/>
          <w:szCs w:val="32"/>
          <w:shd w:val="clear" w:color="auto" w:fill="FFFFFF"/>
          <w:lang w:val="en-US" w:eastAsia="zh-CN"/>
        </w:rPr>
        <w:t>余份，悬挂横幅30余幅</w:t>
      </w:r>
      <w:r>
        <w:rPr>
          <w:rFonts w:hint="eastAsia" w:ascii="仿宋_GB2312" w:hAnsi="仿宋_GB2312" w:eastAsia="仿宋_GB2312" w:cs="仿宋_GB2312"/>
          <w:color w:val="000000"/>
          <w:kern w:val="0"/>
          <w:sz w:val="32"/>
          <w:szCs w:val="32"/>
          <w:shd w:val="clear" w:color="auto" w:fill="FFFFFF"/>
        </w:rPr>
        <w:t>。 </w:t>
      </w:r>
    </w:p>
    <w:p w14:paraId="78DDA269">
      <w:pPr>
        <w:widowControl/>
        <w:numPr>
          <w:ilvl w:val="0"/>
          <w:numId w:val="0"/>
        </w:numPr>
        <w:ind w:firstLine="640" w:firstLineChars="200"/>
        <w:jc w:val="left"/>
        <w:rPr>
          <w:rFonts w:hint="eastAsia" w:ascii="仿宋_GB2312" w:hAnsi="仿宋_GB2312" w:eastAsia="仿宋_GB2312" w:cs="仿宋_GB2312"/>
          <w:b w:val="0"/>
          <w:bCs w:val="0"/>
          <w:color w:val="FF0000"/>
          <w:kern w:val="0"/>
          <w:sz w:val="32"/>
          <w:szCs w:val="32"/>
          <w:shd w:val="clear" w:color="auto" w:fill="FFFFFF"/>
          <w:lang w:val="en-US" w:eastAsia="zh-CN"/>
        </w:rPr>
      </w:pPr>
      <w:r>
        <w:rPr>
          <w:rFonts w:hint="eastAsia" w:ascii="仿宋_GB2312" w:hAnsi="仿宋_GB2312" w:eastAsia="仿宋_GB2312" w:cs="仿宋_GB2312"/>
          <w:b w:val="0"/>
          <w:bCs w:val="0"/>
          <w:color w:val="auto"/>
          <w:kern w:val="0"/>
          <w:sz w:val="32"/>
          <w:szCs w:val="32"/>
          <w:shd w:val="clear" w:color="auto" w:fill="FFFFFF"/>
          <w:lang w:val="en-US" w:eastAsia="zh-CN"/>
        </w:rPr>
        <w:t>4、</w:t>
      </w:r>
      <w:r>
        <w:rPr>
          <w:rFonts w:hint="eastAsia" w:ascii="仿宋_GB2312" w:hAnsi="仿宋_GB2312" w:eastAsia="仿宋_GB2312" w:cs="仿宋_GB2312"/>
          <w:b w:val="0"/>
          <w:bCs w:val="0"/>
          <w:color w:val="auto"/>
          <w:kern w:val="0"/>
          <w:sz w:val="32"/>
          <w:szCs w:val="32"/>
          <w:shd w:val="clear" w:color="auto" w:fill="FFFFFF"/>
          <w:lang w:eastAsia="zh-CN"/>
        </w:rPr>
        <w:t>信访与维稳工作</w:t>
      </w:r>
    </w:p>
    <w:p w14:paraId="335F0B69">
      <w:pPr>
        <w:numPr>
          <w:ilvl w:val="0"/>
          <w:numId w:val="0"/>
        </w:numPr>
        <w:ind w:firstLine="640" w:firstLineChars="200"/>
        <w:rPr>
          <w:rFonts w:hint="eastAsia" w:ascii="仿宋" w:hAnsi="仿宋" w:eastAsia="仿宋" w:cs="仿宋"/>
          <w:b w:val="0"/>
          <w:i w:val="0"/>
          <w:caps w:val="0"/>
          <w:color w:val="000000"/>
          <w:spacing w:val="0"/>
          <w:sz w:val="32"/>
          <w:szCs w:val="32"/>
          <w:shd w:val="clear" w:color="auto" w:fill="FFFFFF"/>
          <w:lang w:val="en-US" w:eastAsia="zh-CN"/>
        </w:rPr>
      </w:pPr>
      <w:r>
        <w:rPr>
          <w:rFonts w:hint="eastAsia" w:ascii="仿宋" w:hAnsi="仿宋" w:eastAsia="仿宋" w:cs="仿宋"/>
          <w:b w:val="0"/>
          <w:i w:val="0"/>
          <w:caps w:val="0"/>
          <w:color w:val="000000"/>
          <w:spacing w:val="0"/>
          <w:sz w:val="32"/>
          <w:szCs w:val="32"/>
          <w:shd w:val="clear" w:color="auto" w:fill="FFFFFF"/>
        </w:rPr>
        <w:t>在今年元旦、</w:t>
      </w:r>
      <w:r>
        <w:rPr>
          <w:rFonts w:hint="eastAsia" w:ascii="仿宋" w:hAnsi="仿宋" w:eastAsia="仿宋" w:cs="仿宋"/>
          <w:b w:val="0"/>
          <w:i w:val="0"/>
          <w:caps w:val="0"/>
          <w:color w:val="000000"/>
          <w:spacing w:val="0"/>
          <w:sz w:val="32"/>
          <w:szCs w:val="32"/>
          <w:u w:val="none"/>
          <w:shd w:val="clear" w:color="auto" w:fill="FFFFFF"/>
        </w:rPr>
        <w:fldChar w:fldCharType="begin"/>
      </w:r>
      <w:r>
        <w:rPr>
          <w:rFonts w:hint="eastAsia" w:ascii="仿宋" w:hAnsi="仿宋" w:eastAsia="仿宋" w:cs="仿宋"/>
          <w:b w:val="0"/>
          <w:i w:val="0"/>
          <w:caps w:val="0"/>
          <w:color w:val="000000"/>
          <w:spacing w:val="0"/>
          <w:sz w:val="32"/>
          <w:szCs w:val="32"/>
          <w:u w:val="none"/>
          <w:shd w:val="clear" w:color="auto" w:fill="FFFFFF"/>
        </w:rPr>
        <w:instrText xml:space="preserve"> HYPERLINK "http://chuntian.sanwen8.cn/" \t "http://www.sanwen.net/zs/24292/_blank" </w:instrText>
      </w:r>
      <w:r>
        <w:rPr>
          <w:rFonts w:hint="eastAsia" w:ascii="仿宋" w:hAnsi="仿宋" w:eastAsia="仿宋" w:cs="仿宋"/>
          <w:b w:val="0"/>
          <w:i w:val="0"/>
          <w:caps w:val="0"/>
          <w:color w:val="000000"/>
          <w:spacing w:val="0"/>
          <w:sz w:val="32"/>
          <w:szCs w:val="32"/>
          <w:u w:val="none"/>
          <w:shd w:val="clear" w:color="auto" w:fill="FFFFFF"/>
        </w:rPr>
        <w:fldChar w:fldCharType="separate"/>
      </w:r>
      <w:r>
        <w:rPr>
          <w:rStyle w:val="19"/>
          <w:rFonts w:hint="eastAsia" w:ascii="仿宋" w:hAnsi="仿宋" w:eastAsia="仿宋" w:cs="仿宋"/>
          <w:b w:val="0"/>
          <w:i w:val="0"/>
          <w:caps w:val="0"/>
          <w:color w:val="000000"/>
          <w:spacing w:val="0"/>
          <w:sz w:val="32"/>
          <w:szCs w:val="32"/>
          <w:u w:val="none"/>
          <w:shd w:val="clear" w:color="auto" w:fill="FFFFFF"/>
        </w:rPr>
        <w:t>春</w:t>
      </w:r>
      <w:r>
        <w:rPr>
          <w:rFonts w:hint="eastAsia" w:ascii="仿宋" w:hAnsi="仿宋" w:eastAsia="仿宋" w:cs="仿宋"/>
          <w:b w:val="0"/>
          <w:i w:val="0"/>
          <w:caps w:val="0"/>
          <w:color w:val="000000"/>
          <w:spacing w:val="0"/>
          <w:sz w:val="32"/>
          <w:szCs w:val="32"/>
          <w:u w:val="none"/>
          <w:shd w:val="clear" w:color="auto" w:fill="FFFFFF"/>
        </w:rPr>
        <w:fldChar w:fldCharType="end"/>
      </w:r>
      <w:r>
        <w:rPr>
          <w:rFonts w:hint="eastAsia" w:ascii="仿宋" w:hAnsi="仿宋" w:eastAsia="仿宋" w:cs="仿宋"/>
          <w:b w:val="0"/>
          <w:i w:val="0"/>
          <w:caps w:val="0"/>
          <w:color w:val="000000"/>
          <w:spacing w:val="0"/>
          <w:sz w:val="32"/>
          <w:szCs w:val="32"/>
          <w:shd w:val="clear" w:color="auto" w:fill="FFFFFF"/>
        </w:rPr>
        <w:t>节、五一、全国两会、省两会、</w:t>
      </w:r>
      <w:r>
        <w:rPr>
          <w:rFonts w:hint="eastAsia" w:ascii="仿宋" w:hAnsi="仿宋" w:eastAsia="仿宋" w:cs="仿宋"/>
          <w:b w:val="0"/>
          <w:i w:val="0"/>
          <w:caps w:val="0"/>
          <w:color w:val="000000"/>
          <w:spacing w:val="0"/>
          <w:sz w:val="32"/>
          <w:szCs w:val="32"/>
          <w:shd w:val="clear" w:color="auto" w:fill="FFFFFF"/>
          <w:lang w:eastAsia="zh-CN"/>
        </w:rPr>
        <w:t>“文旅”三会、五中全会期间</w:t>
      </w:r>
      <w:r>
        <w:rPr>
          <w:rFonts w:hint="eastAsia" w:ascii="仿宋" w:hAnsi="仿宋" w:eastAsia="仿宋" w:cs="仿宋"/>
          <w:b w:val="0"/>
          <w:i w:val="0"/>
          <w:caps w:val="0"/>
          <w:color w:val="000000"/>
          <w:spacing w:val="0"/>
          <w:sz w:val="32"/>
          <w:szCs w:val="32"/>
          <w:shd w:val="clear" w:color="auto" w:fill="FFFFFF"/>
        </w:rPr>
        <w:t>，</w:t>
      </w:r>
      <w:r>
        <w:rPr>
          <w:rFonts w:hint="eastAsia" w:ascii="仿宋" w:hAnsi="仿宋" w:eastAsia="仿宋" w:cs="仿宋"/>
          <w:b w:val="0"/>
          <w:i w:val="0"/>
          <w:caps w:val="0"/>
          <w:color w:val="000000"/>
          <w:spacing w:val="0"/>
          <w:sz w:val="32"/>
          <w:szCs w:val="32"/>
          <w:shd w:val="clear" w:color="auto" w:fill="FFFFFF"/>
          <w:lang w:eastAsia="zh-CN"/>
        </w:rPr>
        <w:t>做到了无一人到省进京上访。截止目前为止，共受理信访件</w:t>
      </w:r>
      <w:r>
        <w:rPr>
          <w:rFonts w:hint="eastAsia" w:ascii="仿宋" w:hAnsi="仿宋" w:eastAsia="仿宋" w:cs="仿宋"/>
          <w:b w:val="0"/>
          <w:i w:val="0"/>
          <w:caps w:val="0"/>
          <w:color w:val="000000"/>
          <w:spacing w:val="0"/>
          <w:sz w:val="32"/>
          <w:szCs w:val="32"/>
          <w:shd w:val="clear" w:color="auto" w:fill="FFFFFF"/>
          <w:lang w:val="en-US" w:eastAsia="zh-CN"/>
        </w:rPr>
        <w:t>43件，其中省委巡视组转办件17件；给省委书记留言转办件1件；省长信箱转办件2件；给市委书记留言转办件2件；市长信箱转办件1件；网上投诉2件；心连心热线12件；其他转办件8件。信访回复率100%。接待来访群众98批，共212人次。</w:t>
      </w:r>
    </w:p>
    <w:p w14:paraId="5B0C7C0A">
      <w:pPr>
        <w:widowControl/>
        <w:ind w:firstLine="640" w:firstLineChars="200"/>
        <w:jc w:val="left"/>
        <w:rPr>
          <w:rFonts w:hint="eastAsia" w:ascii="仿宋_GB2312" w:hAnsi="仿宋_GB2312" w:eastAsia="仿宋_GB2312" w:cs="仿宋_GB2312"/>
          <w:b w:val="0"/>
          <w:bCs w:val="0"/>
          <w:color w:val="auto"/>
          <w:kern w:val="0"/>
          <w:sz w:val="32"/>
          <w:szCs w:val="32"/>
          <w:shd w:val="clear" w:color="auto" w:fill="FFFFFF"/>
        </w:rPr>
      </w:pPr>
      <w:r>
        <w:rPr>
          <w:rFonts w:hint="eastAsia" w:ascii="仿宋_GB2312" w:hAnsi="仿宋_GB2312" w:eastAsia="仿宋_GB2312" w:cs="仿宋_GB2312"/>
          <w:b w:val="0"/>
          <w:bCs w:val="0"/>
          <w:color w:val="auto"/>
          <w:kern w:val="0"/>
          <w:sz w:val="32"/>
          <w:szCs w:val="32"/>
          <w:shd w:val="clear" w:color="auto" w:fill="FFFFFF"/>
          <w:lang w:val="en-US" w:eastAsia="zh-CN"/>
        </w:rPr>
        <w:t>5、防邪工作</w:t>
      </w:r>
    </w:p>
    <w:p w14:paraId="1537E438">
      <w:pPr>
        <w:spacing w:beforeLines="0" w:afterLines="0"/>
        <w:ind w:firstLine="640" w:firstLineChars="200"/>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今年以来，通过广播站、标语、横幅等形式开展了大量的反邪教宣传，在防范邪教宣传月活动中，利用赶集开展集中宣传</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次，现场接受群众咨询</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val="zh-CN"/>
        </w:rPr>
        <w:t>余人次，发放传单</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val="zh-CN"/>
        </w:rPr>
        <w:t>000余份。全镇做到无邪教人员上访。</w:t>
      </w:r>
    </w:p>
    <w:p w14:paraId="05958C85">
      <w:pPr>
        <w:widowControl/>
        <w:numPr>
          <w:ilvl w:val="0"/>
          <w:numId w:val="0"/>
        </w:numPr>
        <w:ind w:firstLine="640" w:firstLineChars="200"/>
        <w:jc w:val="left"/>
        <w:rPr>
          <w:rFonts w:hint="eastAsia"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en-US" w:eastAsia="zh-CN"/>
        </w:rPr>
        <w:t>6、社区矫正工作。</w:t>
      </w:r>
    </w:p>
    <w:p w14:paraId="5215F410">
      <w:pPr>
        <w:widowControl/>
        <w:numPr>
          <w:ilvl w:val="0"/>
          <w:numId w:val="0"/>
        </w:numPr>
        <w:ind w:firstLine="640" w:firstLineChars="200"/>
        <w:jc w:val="left"/>
        <w:rPr>
          <w:rFonts w:hint="default"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我镇目前在册社区矫正对象共17人，今年以来，新接收社区矫正对象12人，期满解除矫正10人，1人因病死亡终止矫正，1人执行地变更。司法所通过每月一次走访、电话报到、定位报到，加强对矫正对象的监管，及时掌握矫正对象动态。通过每月一次集中学习和8小时公益劳动，提高矫正对象法治观念、道德水平和心理健康，减少其重新犯罪几率，杜绝脱管、漏管现象发生。</w:t>
      </w:r>
    </w:p>
    <w:p w14:paraId="4308A678">
      <w:pPr>
        <w:widowControl/>
        <w:ind w:firstLine="640" w:firstLineChars="200"/>
        <w:jc w:val="left"/>
        <w:rPr>
          <w:rFonts w:hint="eastAsia" w:ascii="仿宋_GB2312" w:hAnsi="仿宋_GB2312" w:eastAsia="仿宋_GB2312" w:cs="仿宋_GB2312"/>
          <w:b/>
          <w:bCs/>
          <w:color w:val="auto"/>
          <w:kern w:val="0"/>
          <w:sz w:val="32"/>
          <w:szCs w:val="32"/>
          <w:shd w:val="clear" w:color="auto" w:fill="FFFFFF"/>
          <w:lang w:val="en-US" w:eastAsia="zh-CN"/>
        </w:rPr>
      </w:pPr>
      <w:r>
        <w:rPr>
          <w:rFonts w:hint="eastAsia" w:ascii="仿宋_GB2312" w:hAnsi="仿宋_GB2312" w:eastAsia="仿宋_GB2312" w:cs="仿宋_GB2312"/>
          <w:b w:val="0"/>
          <w:bCs w:val="0"/>
          <w:color w:val="auto"/>
          <w:kern w:val="0"/>
          <w:sz w:val="32"/>
          <w:szCs w:val="32"/>
          <w:shd w:val="clear" w:color="auto" w:fill="FFFFFF"/>
          <w:lang w:val="en-US" w:eastAsia="zh-CN"/>
        </w:rPr>
        <w:t>7、社戒社康工作</w:t>
      </w:r>
    </w:p>
    <w:p w14:paraId="2E976281">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目前全镇共有社戒社康人员</w:t>
      </w:r>
      <w:r>
        <w:rPr>
          <w:rFonts w:hint="eastAsia" w:ascii="仿宋_GB2312" w:hAnsi="仿宋_GB2312" w:eastAsia="仿宋_GB2312" w:cs="仿宋_GB2312"/>
          <w:sz w:val="32"/>
          <w:szCs w:val="32"/>
          <w:lang w:val="en-US" w:eastAsia="zh-CN"/>
        </w:rPr>
        <w:t>18人，其中</w:t>
      </w:r>
      <w:r>
        <w:rPr>
          <w:rFonts w:hint="eastAsia" w:ascii="仿宋_GB2312" w:hAnsi="仿宋_GB2312" w:eastAsia="仿宋_GB2312" w:cs="仿宋_GB2312"/>
          <w:sz w:val="32"/>
          <w:szCs w:val="32"/>
          <w:lang w:eastAsia="zh-CN"/>
        </w:rPr>
        <w:t>社戒人员</w:t>
      </w:r>
      <w:r>
        <w:rPr>
          <w:rFonts w:hint="eastAsia" w:ascii="仿宋_GB2312" w:hAnsi="仿宋_GB2312" w:eastAsia="仿宋_GB2312" w:cs="仿宋_GB2312"/>
          <w:sz w:val="32"/>
          <w:szCs w:val="32"/>
          <w:lang w:val="en-US" w:eastAsia="zh-CN"/>
        </w:rPr>
        <w:t>10人，社康人员8人，全年解除社戒1人，死亡1人。</w:t>
      </w:r>
    </w:p>
    <w:p w14:paraId="59D3CFF3">
      <w:pPr>
        <w:widowControl/>
        <w:numPr>
          <w:ilvl w:val="0"/>
          <w:numId w:val="0"/>
        </w:numPr>
        <w:ind w:firstLine="640" w:firstLineChars="200"/>
        <w:jc w:val="left"/>
        <w:rPr>
          <w:rFonts w:hint="eastAsia"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en-US" w:eastAsia="zh-CN"/>
        </w:rPr>
        <w:t>8、“雪亮工程”工作</w:t>
      </w:r>
    </w:p>
    <w:p w14:paraId="600A5344">
      <w:pPr>
        <w:widowControl/>
        <w:ind w:firstLine="640" w:firstLineChars="200"/>
        <w:jc w:val="left"/>
        <w:rPr>
          <w:rFonts w:hint="eastAsia" w:ascii="仿宋_GB2312" w:hAnsi="仿宋_GB2312" w:eastAsia="仿宋_GB2312" w:cs="仿宋_GB2312"/>
          <w:color w:val="000000"/>
          <w:kern w:val="0"/>
          <w:sz w:val="32"/>
          <w:szCs w:val="32"/>
          <w:shd w:val="clear" w:color="auto" w:fill="FFFFFF"/>
          <w:lang w:eastAsia="zh-CN"/>
        </w:rPr>
      </w:pPr>
      <w:r>
        <w:rPr>
          <w:rFonts w:hint="eastAsia" w:ascii="仿宋_GB2312" w:hAnsi="仿宋_GB2312" w:eastAsia="仿宋_GB2312" w:cs="仿宋_GB2312"/>
          <w:color w:val="000000"/>
          <w:kern w:val="0"/>
          <w:sz w:val="32"/>
          <w:szCs w:val="32"/>
          <w:shd w:val="clear" w:color="auto" w:fill="FFFFFF"/>
          <w:lang w:eastAsia="zh-CN"/>
        </w:rPr>
        <w:t>目前，全镇“雪亮工程”共有</w:t>
      </w:r>
      <w:r>
        <w:rPr>
          <w:rFonts w:hint="eastAsia" w:ascii="仿宋_GB2312" w:hAnsi="仿宋_GB2312" w:eastAsia="仿宋_GB2312" w:cs="仿宋_GB2312"/>
          <w:color w:val="000000"/>
          <w:kern w:val="0"/>
          <w:sz w:val="32"/>
          <w:szCs w:val="32"/>
          <w:shd w:val="clear" w:color="auto" w:fill="FFFFFF"/>
          <w:lang w:val="en-US" w:eastAsia="zh-CN"/>
        </w:rPr>
        <w:t>39个点位，安装摄像头78个，“雪亮工程”的开展</w:t>
      </w:r>
      <w:r>
        <w:rPr>
          <w:rFonts w:hint="eastAsia" w:ascii="仿宋_GB2312" w:hAnsi="仿宋_GB2312" w:eastAsia="仿宋_GB2312" w:cs="仿宋_GB2312"/>
          <w:color w:val="000000"/>
          <w:kern w:val="0"/>
          <w:sz w:val="32"/>
          <w:szCs w:val="32"/>
          <w:shd w:val="clear" w:color="auto" w:fill="FFFFFF"/>
          <w:lang w:eastAsia="zh-CN"/>
        </w:rPr>
        <w:t>不仅为群防群治注入新的内涵，焕发新的活力，更减少了各种治安案件，增强了群众对社会治安的认同感和主体责任感，居民的安全感和满意度大幅提升。</w:t>
      </w:r>
    </w:p>
    <w:p w14:paraId="3080FE9B">
      <w:pPr>
        <w:widowControl/>
        <w:ind w:firstLine="640" w:firstLineChars="200"/>
        <w:jc w:val="left"/>
        <w:rPr>
          <w:rFonts w:hint="eastAsia" w:ascii="仿宋_GB2312" w:hAnsi="仿宋_GB2312" w:eastAsia="仿宋_GB2312" w:cs="仿宋_GB2312"/>
          <w:b w:val="0"/>
          <w:bCs w:val="0"/>
          <w:color w:val="000000"/>
          <w:kern w:val="0"/>
          <w:sz w:val="32"/>
          <w:szCs w:val="32"/>
          <w:shd w:val="clear" w:color="auto" w:fill="FFFFFF"/>
          <w:lang w:eastAsia="zh-CN"/>
        </w:rPr>
      </w:pPr>
      <w:r>
        <w:rPr>
          <w:rFonts w:hint="eastAsia" w:ascii="仿宋_GB2312" w:hAnsi="仿宋_GB2312" w:eastAsia="仿宋_GB2312" w:cs="仿宋_GB2312"/>
          <w:color w:val="000000"/>
          <w:kern w:val="0"/>
          <w:sz w:val="32"/>
          <w:szCs w:val="32"/>
          <w:shd w:val="clear" w:color="auto" w:fill="FFFFFF"/>
          <w:lang w:val="en-US" w:eastAsia="zh-CN"/>
        </w:rPr>
        <w:t xml:space="preserve">  </w:t>
      </w:r>
      <w:r>
        <w:rPr>
          <w:rFonts w:hint="eastAsia" w:ascii="仿宋_GB2312" w:hAnsi="仿宋_GB2312" w:eastAsia="仿宋_GB2312" w:cs="仿宋_GB2312"/>
          <w:b/>
          <w:bCs/>
          <w:color w:val="000000"/>
          <w:kern w:val="0"/>
          <w:sz w:val="32"/>
          <w:szCs w:val="32"/>
          <w:shd w:val="clear" w:color="auto" w:fill="FFFFFF"/>
          <w:lang w:val="en-US" w:eastAsia="zh-CN"/>
        </w:rPr>
        <w:t xml:space="preserve">  </w:t>
      </w:r>
      <w:r>
        <w:rPr>
          <w:rFonts w:hint="eastAsia" w:ascii="仿宋_GB2312" w:hAnsi="仿宋_GB2312" w:eastAsia="仿宋_GB2312" w:cs="仿宋_GB2312"/>
          <w:b w:val="0"/>
          <w:bCs w:val="0"/>
          <w:color w:val="000000"/>
          <w:kern w:val="0"/>
          <w:sz w:val="32"/>
          <w:szCs w:val="32"/>
          <w:shd w:val="clear" w:color="auto" w:fill="FFFFFF"/>
          <w:lang w:val="en-US" w:eastAsia="zh-CN"/>
        </w:rPr>
        <w:t>9、</w:t>
      </w:r>
      <w:r>
        <w:rPr>
          <w:rFonts w:hint="eastAsia" w:ascii="仿宋_GB2312" w:hAnsi="仿宋_GB2312" w:eastAsia="仿宋_GB2312" w:cs="仿宋_GB2312"/>
          <w:b w:val="0"/>
          <w:bCs w:val="0"/>
          <w:color w:val="000000"/>
          <w:kern w:val="0"/>
          <w:sz w:val="32"/>
          <w:szCs w:val="32"/>
          <w:shd w:val="clear" w:color="auto" w:fill="FFFFFF"/>
          <w:lang w:eastAsia="zh-CN"/>
        </w:rPr>
        <w:t>铁路护路和</w:t>
      </w:r>
      <w:r>
        <w:rPr>
          <w:rFonts w:hint="eastAsia" w:ascii="仿宋_GB2312" w:hAnsi="仿宋_GB2312" w:eastAsia="仿宋_GB2312" w:cs="仿宋_GB2312"/>
          <w:b w:val="0"/>
          <w:bCs w:val="0"/>
          <w:color w:val="000000"/>
          <w:kern w:val="0"/>
          <w:sz w:val="32"/>
          <w:szCs w:val="32"/>
          <w:shd w:val="clear" w:color="auto" w:fill="FFFFFF"/>
        </w:rPr>
        <w:t>三电”设施保护</w:t>
      </w:r>
      <w:r>
        <w:rPr>
          <w:rFonts w:hint="eastAsia" w:ascii="仿宋_GB2312" w:hAnsi="仿宋_GB2312" w:eastAsia="仿宋_GB2312" w:cs="仿宋_GB2312"/>
          <w:b w:val="0"/>
          <w:bCs w:val="0"/>
          <w:color w:val="000000"/>
          <w:kern w:val="0"/>
          <w:sz w:val="32"/>
          <w:szCs w:val="32"/>
          <w:shd w:val="clear" w:color="auto" w:fill="FFFFFF"/>
          <w:lang w:eastAsia="zh-CN"/>
        </w:rPr>
        <w:t>工作</w:t>
      </w:r>
    </w:p>
    <w:p w14:paraId="0FC60AAB">
      <w:pPr>
        <w:widowControl/>
        <w:ind w:firstLine="640" w:firstLineChars="200"/>
        <w:jc w:val="left"/>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在重点电力、电信、广播电视线路(站点)</w:t>
      </w:r>
      <w:r>
        <w:rPr>
          <w:rFonts w:hint="eastAsia" w:ascii="仿宋_GB2312" w:hAnsi="仿宋_GB2312" w:eastAsia="仿宋_GB2312" w:cs="仿宋_GB2312"/>
          <w:color w:val="000000"/>
          <w:kern w:val="0"/>
          <w:sz w:val="32"/>
          <w:szCs w:val="32"/>
          <w:shd w:val="clear" w:color="auto" w:fill="FFFFFF"/>
          <w:lang w:eastAsia="zh-CN"/>
        </w:rPr>
        <w:t>、铁路</w:t>
      </w:r>
      <w:r>
        <w:rPr>
          <w:rFonts w:hint="eastAsia" w:ascii="仿宋_GB2312" w:hAnsi="仿宋_GB2312" w:eastAsia="仿宋_GB2312" w:cs="仿宋_GB2312"/>
          <w:color w:val="000000"/>
          <w:kern w:val="0"/>
          <w:sz w:val="32"/>
          <w:szCs w:val="32"/>
          <w:shd w:val="clear" w:color="auto" w:fill="FFFFFF"/>
        </w:rPr>
        <w:t>和案件易发路线、地段配备必要的防控设施，加大物防、技防投入，完善防范机制</w:t>
      </w:r>
      <w:r>
        <w:rPr>
          <w:rFonts w:hint="eastAsia" w:ascii="仿宋_GB2312" w:hAnsi="仿宋_GB2312" w:eastAsia="仿宋_GB2312" w:cs="仿宋_GB2312"/>
          <w:color w:val="000000"/>
          <w:kern w:val="0"/>
          <w:sz w:val="32"/>
          <w:szCs w:val="32"/>
          <w:shd w:val="clear" w:color="auto" w:fill="FFFFFF"/>
          <w:lang w:eastAsia="zh-CN"/>
        </w:rPr>
        <w:t>、</w:t>
      </w:r>
      <w:r>
        <w:rPr>
          <w:rFonts w:hint="eastAsia" w:ascii="仿宋_GB2312" w:hAnsi="仿宋_GB2312" w:eastAsia="仿宋_GB2312" w:cs="仿宋_GB2312"/>
          <w:color w:val="000000"/>
          <w:kern w:val="0"/>
          <w:sz w:val="32"/>
          <w:szCs w:val="32"/>
          <w:shd w:val="clear" w:color="auto" w:fill="FFFFFF"/>
        </w:rPr>
        <w:t>构建保护“三电”设施</w:t>
      </w:r>
      <w:r>
        <w:rPr>
          <w:rFonts w:hint="eastAsia" w:ascii="仿宋_GB2312" w:hAnsi="仿宋_GB2312" w:eastAsia="仿宋_GB2312" w:cs="仿宋_GB2312"/>
          <w:color w:val="000000"/>
          <w:kern w:val="0"/>
          <w:sz w:val="32"/>
          <w:szCs w:val="32"/>
          <w:shd w:val="clear" w:color="auto" w:fill="FFFFFF"/>
          <w:lang w:eastAsia="zh-CN"/>
        </w:rPr>
        <w:t>、铁路</w:t>
      </w:r>
      <w:r>
        <w:rPr>
          <w:rFonts w:hint="eastAsia" w:ascii="仿宋_GB2312" w:hAnsi="仿宋_GB2312" w:eastAsia="仿宋_GB2312" w:cs="仿宋_GB2312"/>
          <w:color w:val="000000"/>
          <w:kern w:val="0"/>
          <w:sz w:val="32"/>
          <w:szCs w:val="32"/>
          <w:shd w:val="clear" w:color="auto" w:fill="FFFFFF"/>
        </w:rPr>
        <w:t>安全的长效机制。　　</w:t>
      </w:r>
    </w:p>
    <w:p w14:paraId="5F1D6E68">
      <w:pPr>
        <w:widowControl/>
        <w:ind w:firstLine="640" w:firstLineChars="200"/>
        <w:jc w:val="left"/>
        <w:rPr>
          <w:rFonts w:hint="eastAsia" w:ascii="仿宋_GB2312" w:hAnsi="仿宋_GB2312" w:eastAsia="仿宋_GB2312" w:cs="仿宋_GB2312"/>
          <w:b w:val="0"/>
          <w:bCs w:val="0"/>
          <w:color w:val="000000"/>
          <w:kern w:val="0"/>
          <w:sz w:val="32"/>
          <w:szCs w:val="32"/>
          <w:shd w:val="clear" w:color="auto" w:fill="FFFFFF"/>
          <w:lang w:eastAsia="zh-CN"/>
        </w:rPr>
      </w:pPr>
      <w:r>
        <w:rPr>
          <w:rFonts w:hint="eastAsia" w:ascii="仿宋_GB2312" w:hAnsi="仿宋_GB2312" w:eastAsia="仿宋_GB2312" w:cs="仿宋_GB2312"/>
          <w:b w:val="0"/>
          <w:bCs w:val="0"/>
          <w:color w:val="000000"/>
          <w:kern w:val="0"/>
          <w:sz w:val="32"/>
          <w:szCs w:val="32"/>
          <w:shd w:val="clear" w:color="auto" w:fill="FFFFFF"/>
          <w:lang w:val="en-US" w:eastAsia="zh-CN"/>
        </w:rPr>
        <w:t>10、</w:t>
      </w:r>
      <w:r>
        <w:rPr>
          <w:rFonts w:hint="eastAsia" w:ascii="仿宋_GB2312" w:hAnsi="仿宋_GB2312" w:eastAsia="仿宋_GB2312" w:cs="仿宋_GB2312"/>
          <w:b w:val="0"/>
          <w:bCs w:val="0"/>
          <w:color w:val="000000"/>
          <w:kern w:val="0"/>
          <w:sz w:val="32"/>
          <w:szCs w:val="32"/>
          <w:shd w:val="clear" w:color="auto" w:fill="FFFFFF"/>
          <w:lang w:eastAsia="zh-CN"/>
        </w:rPr>
        <w:t>网格化服务管理工作</w:t>
      </w:r>
    </w:p>
    <w:p w14:paraId="421540C6">
      <w:pPr>
        <w:spacing w:line="360" w:lineRule="auto"/>
        <w:ind w:firstLine="645"/>
        <w:rPr>
          <w:rFonts w:hint="eastAsia" w:ascii="仿宋" w:hAnsi="仿宋" w:eastAsia="仿宋"/>
          <w:sz w:val="32"/>
          <w:szCs w:val="32"/>
          <w:lang w:eastAsia="zh-CN"/>
        </w:rPr>
      </w:pPr>
      <w:r>
        <w:rPr>
          <w:rFonts w:hint="eastAsia" w:ascii="仿宋" w:hAnsi="仿宋" w:eastAsia="仿宋"/>
          <w:sz w:val="32"/>
          <w:szCs w:val="32"/>
          <w:lang w:eastAsia="zh-CN"/>
        </w:rPr>
        <w:t>村级建制调整改革后，全镇现有</w:t>
      </w:r>
      <w:r>
        <w:rPr>
          <w:rFonts w:hint="eastAsia" w:ascii="仿宋" w:hAnsi="仿宋" w:eastAsia="仿宋"/>
          <w:sz w:val="32"/>
          <w:szCs w:val="32"/>
          <w:lang w:val="en-US" w:eastAsia="zh-CN"/>
        </w:rPr>
        <w:t>9个</w:t>
      </w:r>
      <w:r>
        <w:rPr>
          <w:rFonts w:hint="eastAsia" w:ascii="仿宋" w:hAnsi="仿宋" w:eastAsia="仿宋"/>
          <w:sz w:val="32"/>
          <w:szCs w:val="32"/>
          <w:lang w:eastAsia="zh-CN"/>
        </w:rPr>
        <w:t>农村网格片区</w:t>
      </w:r>
      <w:r>
        <w:rPr>
          <w:rFonts w:hint="eastAsia" w:ascii="仿宋" w:hAnsi="仿宋" w:eastAsia="仿宋"/>
          <w:sz w:val="32"/>
          <w:szCs w:val="32"/>
          <w:lang w:val="en-US" w:eastAsia="zh-CN"/>
        </w:rPr>
        <w:t>；集镇有13个网格片区，制定了以各村（社区）支部书记为网格长和片区网格员进行网格化服务管理体系，</w:t>
      </w:r>
      <w:r>
        <w:rPr>
          <w:rFonts w:hint="eastAsia" w:ascii="仿宋" w:hAnsi="仿宋" w:eastAsia="仿宋"/>
          <w:sz w:val="32"/>
          <w:szCs w:val="32"/>
          <w:lang w:eastAsia="zh-CN"/>
        </w:rPr>
        <w:t>更好的</w:t>
      </w:r>
      <w:r>
        <w:rPr>
          <w:rFonts w:hint="eastAsia" w:ascii="仿宋" w:hAnsi="仿宋" w:eastAsia="仿宋"/>
          <w:sz w:val="32"/>
          <w:szCs w:val="32"/>
        </w:rPr>
        <w:t>为群众服务</w:t>
      </w:r>
      <w:r>
        <w:rPr>
          <w:rFonts w:hint="eastAsia" w:ascii="仿宋" w:hAnsi="仿宋" w:eastAsia="仿宋"/>
          <w:sz w:val="32"/>
          <w:szCs w:val="32"/>
          <w:lang w:eastAsia="zh-CN"/>
        </w:rPr>
        <w:t>。</w:t>
      </w:r>
    </w:p>
    <w:p w14:paraId="322B992C">
      <w:pPr>
        <w:adjustRightInd w:val="0"/>
        <w:snapToGrid w:val="0"/>
        <w:spacing w:line="560" w:lineRule="exact"/>
        <w:ind w:firstLine="720"/>
        <w:rPr>
          <w:rFonts w:hint="eastAsia" w:ascii="仿宋_GB2312" w:hAnsi="仿宋_GB2312" w:eastAsia="仿宋_GB2312" w:cs="仿宋_GB2312"/>
          <w:b/>
          <w:bCs/>
          <w:sz w:val="32"/>
          <w:szCs w:val="32"/>
          <w:lang w:val="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zh-CN"/>
        </w:rPr>
        <w:t>四、项目绩效目标</w:t>
      </w:r>
    </w:p>
    <w:p w14:paraId="74FC35BF">
      <w:pPr>
        <w:numPr>
          <w:ilvl w:val="0"/>
          <w:numId w:val="0"/>
        </w:num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（一）、项目完成情况</w:t>
      </w:r>
    </w:p>
    <w:p w14:paraId="0EF82409">
      <w:pPr>
        <w:numPr>
          <w:ilvl w:val="0"/>
          <w:numId w:val="0"/>
        </w:numPr>
        <w:adjustRightInd w:val="0"/>
        <w:snapToGrid w:val="0"/>
        <w:spacing w:line="560" w:lineRule="exact"/>
        <w:ind w:firstLine="320" w:firstLineChars="100"/>
        <w:rPr>
          <w:rFonts w:hint="eastAsia" w:ascii="仿宋_GB2312" w:hAnsi="仿宋_GB2312" w:eastAsia="仿宋_GB2312" w:cs="仿宋_GB2312"/>
          <w:color w:val="000000"/>
          <w:kern w:val="0"/>
          <w:sz w:val="32"/>
          <w:szCs w:val="32"/>
          <w:shd w:val="clear" w:color="auto" w:fill="FFFFFF"/>
          <w:lang w:eastAsia="zh-CN"/>
        </w:rPr>
      </w:pPr>
      <w:r>
        <w:rPr>
          <w:rFonts w:hint="eastAsia" w:ascii="仿宋_GB2312" w:hAnsi="仿宋_GB2312" w:eastAsia="仿宋_GB2312" w:cs="仿宋_GB2312"/>
          <w:color w:val="000000"/>
          <w:kern w:val="0"/>
          <w:sz w:val="32"/>
          <w:szCs w:val="32"/>
          <w:shd w:val="clear" w:color="auto" w:fill="FFFFFF"/>
        </w:rPr>
        <w:t>全镇社会治安保持了稳定祥和的良好局面，有力地推动了两个</w:t>
      </w:r>
      <w:r>
        <w:rPr>
          <w:rFonts w:hint="eastAsia" w:ascii="仿宋_GB2312" w:hAnsi="仿宋_GB2312" w:eastAsia="仿宋_GB2312" w:cs="仿宋_GB2312"/>
          <w:color w:val="000000"/>
          <w:kern w:val="0"/>
          <w:sz w:val="32"/>
          <w:szCs w:val="32"/>
          <w:shd w:val="clear" w:color="auto" w:fill="FFFFFF"/>
        </w:rPr>
        <w:fldChar w:fldCharType="begin"/>
      </w:r>
      <w:r>
        <w:rPr>
          <w:rFonts w:hint="eastAsia" w:ascii="仿宋_GB2312" w:hAnsi="仿宋_GB2312" w:eastAsia="仿宋_GB2312" w:cs="仿宋_GB2312"/>
          <w:color w:val="000000"/>
          <w:kern w:val="0"/>
          <w:sz w:val="32"/>
          <w:szCs w:val="32"/>
          <w:shd w:val="clear" w:color="auto" w:fill="FFFFFF"/>
        </w:rPr>
        <w:instrText xml:space="preserve"> HYPERLINK "http://wenming.unjs.com/" </w:instrText>
      </w:r>
      <w:r>
        <w:rPr>
          <w:rFonts w:hint="eastAsia" w:ascii="仿宋_GB2312" w:hAnsi="仿宋_GB2312" w:eastAsia="仿宋_GB2312" w:cs="仿宋_GB2312"/>
          <w:color w:val="000000"/>
          <w:kern w:val="0"/>
          <w:sz w:val="32"/>
          <w:szCs w:val="32"/>
          <w:shd w:val="clear" w:color="auto" w:fill="FFFFFF"/>
        </w:rPr>
        <w:fldChar w:fldCharType="separate"/>
      </w:r>
      <w:r>
        <w:rPr>
          <w:rStyle w:val="19"/>
          <w:rFonts w:hint="eastAsia" w:ascii="仿宋_GB2312" w:hAnsi="仿宋_GB2312" w:eastAsia="仿宋_GB2312" w:cs="仿宋_GB2312"/>
          <w:color w:val="000000"/>
          <w:sz w:val="32"/>
          <w:szCs w:val="32"/>
          <w:u w:val="none"/>
          <w:shd w:val="clear" w:color="auto" w:fill="FFFFFF"/>
        </w:rPr>
        <w:t>文明</w:t>
      </w:r>
      <w:r>
        <w:rPr>
          <w:rFonts w:hint="eastAsia" w:ascii="仿宋_GB2312" w:hAnsi="仿宋_GB2312" w:eastAsia="仿宋_GB2312" w:cs="仿宋_GB2312"/>
          <w:color w:val="000000"/>
          <w:kern w:val="0"/>
          <w:sz w:val="32"/>
          <w:szCs w:val="32"/>
          <w:shd w:val="clear" w:color="auto" w:fill="FFFFFF"/>
        </w:rPr>
        <w:fldChar w:fldCharType="end"/>
      </w:r>
      <w:r>
        <w:rPr>
          <w:rFonts w:hint="eastAsia" w:ascii="仿宋_GB2312" w:hAnsi="仿宋_GB2312" w:eastAsia="仿宋_GB2312" w:cs="仿宋_GB2312"/>
          <w:color w:val="000000"/>
          <w:kern w:val="0"/>
          <w:sz w:val="32"/>
          <w:szCs w:val="32"/>
          <w:shd w:val="clear" w:color="auto" w:fill="FFFFFF"/>
        </w:rPr>
        <w:t>建设</w:t>
      </w:r>
      <w:r>
        <w:rPr>
          <w:rFonts w:hint="eastAsia" w:ascii="仿宋_GB2312" w:hAnsi="仿宋_GB2312" w:eastAsia="仿宋_GB2312" w:cs="仿宋_GB2312"/>
          <w:color w:val="000000"/>
          <w:kern w:val="0"/>
          <w:sz w:val="32"/>
          <w:szCs w:val="32"/>
          <w:shd w:val="clear" w:color="auto" w:fill="FFFFFF"/>
        </w:rPr>
        <w:fldChar w:fldCharType="begin"/>
      </w:r>
      <w:r>
        <w:rPr>
          <w:rFonts w:hint="eastAsia" w:ascii="仿宋_GB2312" w:hAnsi="仿宋_GB2312" w:eastAsia="仿宋_GB2312" w:cs="仿宋_GB2312"/>
          <w:color w:val="000000"/>
          <w:kern w:val="0"/>
          <w:sz w:val="32"/>
          <w:szCs w:val="32"/>
          <w:shd w:val="clear" w:color="auto" w:fill="FFFFFF"/>
        </w:rPr>
        <w:instrText xml:space="preserve"> HYPERLINK "http://www.unjs.com/xuexi/redianyuedu/" </w:instrText>
      </w:r>
      <w:r>
        <w:rPr>
          <w:rFonts w:hint="eastAsia" w:ascii="仿宋_GB2312" w:hAnsi="仿宋_GB2312" w:eastAsia="仿宋_GB2312" w:cs="仿宋_GB2312"/>
          <w:color w:val="000000"/>
          <w:kern w:val="0"/>
          <w:sz w:val="32"/>
          <w:szCs w:val="32"/>
          <w:shd w:val="clear" w:color="auto" w:fill="FFFFFF"/>
        </w:rPr>
        <w:fldChar w:fldCharType="separate"/>
      </w:r>
      <w:r>
        <w:rPr>
          <w:rStyle w:val="19"/>
          <w:rFonts w:hint="eastAsia" w:ascii="仿宋_GB2312" w:hAnsi="仿宋_GB2312" w:eastAsia="仿宋_GB2312" w:cs="仿宋_GB2312"/>
          <w:color w:val="000000"/>
          <w:sz w:val="32"/>
          <w:szCs w:val="32"/>
          <w:u w:val="none"/>
          <w:shd w:val="clear" w:color="auto" w:fill="FFFFFF"/>
        </w:rPr>
        <w:t>健康</w:t>
      </w:r>
      <w:r>
        <w:rPr>
          <w:rFonts w:hint="eastAsia" w:ascii="仿宋_GB2312" w:hAnsi="仿宋_GB2312" w:eastAsia="仿宋_GB2312" w:cs="仿宋_GB2312"/>
          <w:color w:val="000000"/>
          <w:kern w:val="0"/>
          <w:sz w:val="32"/>
          <w:szCs w:val="32"/>
          <w:shd w:val="clear" w:color="auto" w:fill="FFFFFF"/>
        </w:rPr>
        <w:fldChar w:fldCharType="end"/>
      </w:r>
      <w:r>
        <w:rPr>
          <w:rFonts w:hint="eastAsia" w:ascii="仿宋_GB2312" w:hAnsi="仿宋_GB2312" w:eastAsia="仿宋_GB2312" w:cs="仿宋_GB2312"/>
          <w:color w:val="000000"/>
          <w:kern w:val="0"/>
          <w:sz w:val="32"/>
          <w:szCs w:val="32"/>
          <w:shd w:val="clear" w:color="auto" w:fill="FFFFFF"/>
        </w:rPr>
        <w:t>、协调的向前发展</w:t>
      </w:r>
      <w:r>
        <w:rPr>
          <w:rFonts w:hint="eastAsia" w:ascii="仿宋_GB2312" w:hAnsi="仿宋_GB2312" w:eastAsia="仿宋_GB2312" w:cs="仿宋_GB2312"/>
          <w:color w:val="000000"/>
          <w:kern w:val="0"/>
          <w:sz w:val="32"/>
          <w:szCs w:val="32"/>
          <w:shd w:val="clear" w:color="auto" w:fill="FFFFFF"/>
          <w:lang w:eastAsia="zh-CN"/>
        </w:rPr>
        <w:t>。</w:t>
      </w:r>
    </w:p>
    <w:p w14:paraId="1C270336">
      <w:pPr>
        <w:numPr>
          <w:ilvl w:val="0"/>
          <w:numId w:val="0"/>
        </w:numPr>
        <w:adjustRightInd w:val="0"/>
        <w:snapToGrid w:val="0"/>
        <w:spacing w:line="560" w:lineRule="exact"/>
        <w:ind w:firstLine="320" w:firstLineChars="1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五、评价结论及建议</w:t>
      </w:r>
    </w:p>
    <w:p w14:paraId="63CA7DF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（一）存在的问题</w:t>
      </w:r>
    </w:p>
    <w:p w14:paraId="6F5366A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kern w:val="0"/>
          <w:sz w:val="32"/>
          <w:szCs w:val="32"/>
          <w:shd w:val="clear" w:color="auto" w:fill="FFFFFF"/>
          <w:lang w:eastAsia="zh-CN"/>
        </w:rPr>
      </w:pPr>
      <w:r>
        <w:rPr>
          <w:rFonts w:hint="eastAsia" w:ascii="仿宋_GB2312" w:hAnsi="仿宋_GB2312" w:eastAsia="仿宋_GB2312" w:cs="仿宋_GB2312"/>
          <w:color w:val="000000"/>
          <w:kern w:val="0"/>
          <w:sz w:val="32"/>
          <w:szCs w:val="32"/>
          <w:shd w:val="clear" w:color="auto" w:fill="FFFFFF"/>
        </w:rPr>
        <w:t>1、法制宣传深度广度还不够，一些群众的法律意识不强，矛盾纠纷时有发生。2、盗窃案件仍然发生，防范措施不到位，对群众的防范意识、教育抓得不够。 </w:t>
      </w:r>
    </w:p>
    <w:p w14:paraId="69431A8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kern w:val="0"/>
          <w:sz w:val="32"/>
          <w:szCs w:val="32"/>
          <w:shd w:val="clear" w:color="auto" w:fill="FFFFFF"/>
          <w:lang w:val="en-US" w:eastAsia="zh-CN"/>
        </w:rPr>
        <w:t xml:space="preserve">  </w:t>
      </w:r>
      <w:r>
        <w:rPr>
          <w:rFonts w:hint="eastAsia" w:ascii="仿宋_GB2312" w:hAnsi="仿宋_GB2312" w:eastAsia="仿宋_GB2312" w:cs="仿宋_GB2312"/>
          <w:sz w:val="32"/>
          <w:szCs w:val="32"/>
          <w:lang w:val="en-US" w:eastAsia="zh-CN"/>
        </w:rPr>
        <w:t>（二）相关建议</w:t>
      </w:r>
    </w:p>
    <w:p w14:paraId="26D87941">
      <w:pPr>
        <w:pStyle w:val="2"/>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b w:val="0"/>
          <w:bCs w:val="0"/>
          <w:color w:val="000000"/>
          <w:kern w:val="0"/>
          <w:sz w:val="32"/>
          <w:szCs w:val="32"/>
          <w:shd w:val="clear" w:color="auto" w:fill="FFFFFF"/>
          <w:lang w:eastAsia="zh-CN"/>
        </w:rPr>
      </w:pPr>
      <w:r>
        <w:rPr>
          <w:rFonts w:hint="eastAsia" w:ascii="仿宋_GB2312" w:hAnsi="仿宋_GB2312" w:eastAsia="仿宋_GB2312" w:cs="仿宋_GB2312"/>
          <w:b w:val="0"/>
          <w:bCs w:val="0"/>
          <w:color w:val="000000"/>
          <w:kern w:val="0"/>
          <w:sz w:val="32"/>
          <w:szCs w:val="32"/>
          <w:shd w:val="clear" w:color="auto" w:fill="FFFFFF"/>
        </w:rPr>
        <w:t>按照</w:t>
      </w:r>
      <w:r>
        <w:rPr>
          <w:rFonts w:hint="eastAsia" w:ascii="仿宋_GB2312" w:hAnsi="仿宋_GB2312" w:eastAsia="仿宋_GB2312" w:cs="仿宋_GB2312"/>
          <w:b w:val="0"/>
          <w:bCs w:val="0"/>
          <w:color w:val="000000"/>
          <w:kern w:val="0"/>
          <w:sz w:val="32"/>
          <w:szCs w:val="32"/>
          <w:shd w:val="clear" w:color="auto" w:fill="FFFFFF"/>
          <w:lang w:eastAsia="zh-CN"/>
        </w:rPr>
        <w:t>年初</w:t>
      </w:r>
      <w:r>
        <w:rPr>
          <w:rFonts w:hint="eastAsia" w:ascii="仿宋_GB2312" w:hAnsi="仿宋_GB2312" w:eastAsia="仿宋_GB2312" w:cs="仿宋_GB2312"/>
          <w:b w:val="0"/>
          <w:bCs w:val="0"/>
          <w:color w:val="000000"/>
          <w:kern w:val="0"/>
          <w:sz w:val="32"/>
          <w:szCs w:val="32"/>
          <w:shd w:val="clear" w:color="auto" w:fill="FFFFFF"/>
        </w:rPr>
        <w:t>工作计划，一项一项抓落实。针对存在问题差缺补漏，制定措施。重视“打防控”体系建设，抓好社会治安防范有偿承包措施落实；做好矛盾纠纷排查、调处工作，在工作中不断创新；加强治安工作的指导、监督和考核；有针对性地开展法制宣传，认真及时抓好矛盾纠纷的摸排、调</w:t>
      </w:r>
      <w:r>
        <w:rPr>
          <w:rFonts w:hint="eastAsia" w:ascii="仿宋_GB2312" w:hAnsi="仿宋_GB2312" w:eastAsia="仿宋_GB2312" w:cs="仿宋_GB2312"/>
          <w:b w:val="0"/>
          <w:bCs w:val="0"/>
          <w:color w:val="000000"/>
          <w:kern w:val="0"/>
          <w:sz w:val="32"/>
          <w:szCs w:val="32"/>
          <w:shd w:val="clear" w:color="auto" w:fill="FFFFFF"/>
          <w:lang w:eastAsia="zh-CN"/>
        </w:rPr>
        <w:t>查</w:t>
      </w:r>
      <w:r>
        <w:rPr>
          <w:rFonts w:hint="eastAsia" w:ascii="仿宋_GB2312" w:hAnsi="仿宋_GB2312" w:eastAsia="仿宋_GB2312" w:cs="仿宋_GB2312"/>
          <w:b w:val="0"/>
          <w:bCs w:val="0"/>
          <w:color w:val="000000"/>
          <w:kern w:val="0"/>
          <w:sz w:val="32"/>
          <w:szCs w:val="32"/>
          <w:shd w:val="clear" w:color="auto" w:fill="FFFFFF"/>
        </w:rPr>
        <w:t>工作，全力维护社会稳定</w:t>
      </w:r>
      <w:r>
        <w:rPr>
          <w:rFonts w:hint="eastAsia" w:ascii="仿宋_GB2312" w:hAnsi="仿宋_GB2312" w:eastAsia="仿宋_GB2312" w:cs="仿宋_GB2312"/>
          <w:b w:val="0"/>
          <w:bCs w:val="0"/>
          <w:color w:val="000000"/>
          <w:kern w:val="0"/>
          <w:sz w:val="32"/>
          <w:szCs w:val="32"/>
          <w:shd w:val="clear" w:color="auto" w:fill="FFFFFF"/>
          <w:lang w:eastAsia="zh-CN"/>
        </w:rPr>
        <w:t>。</w:t>
      </w:r>
    </w:p>
    <w:p w14:paraId="5EFFED8C">
      <w:pPr>
        <w:rPr>
          <w:rFonts w:hint="eastAsia"/>
          <w:lang w:eastAsia="zh-CN"/>
        </w:rPr>
      </w:pPr>
    </w:p>
    <w:p w14:paraId="07DD7630">
      <w:pPr>
        <w:pStyle w:val="35"/>
        <w:spacing w:line="240" w:lineRule="auto"/>
        <w:jc w:val="center"/>
        <w:rPr>
          <w:rFonts w:hint="eastAsia" w:ascii="宋体" w:hAnsi="宋体"/>
          <w:b/>
          <w:sz w:val="44"/>
          <w:szCs w:val="44"/>
          <w:lang w:val="en-US" w:eastAsia="zh-CN"/>
        </w:rPr>
      </w:pPr>
    </w:p>
    <w:p w14:paraId="60DE2783">
      <w:pPr>
        <w:pStyle w:val="35"/>
        <w:spacing w:line="240" w:lineRule="auto"/>
        <w:jc w:val="center"/>
        <w:rPr>
          <w:rFonts w:hint="eastAsia" w:ascii="仿宋_GB2312" w:hAnsi="宋体" w:eastAsia="仿宋_GB2312" w:cs="Times New Roman"/>
          <w:color w:val="auto"/>
          <w:kern w:val="2"/>
          <w:sz w:val="44"/>
          <w:szCs w:val="44"/>
        </w:rPr>
      </w:pPr>
      <w:r>
        <w:rPr>
          <w:rFonts w:hint="eastAsia" w:ascii="宋体" w:hAnsi="宋体"/>
          <w:b/>
          <w:sz w:val="44"/>
          <w:szCs w:val="44"/>
          <w:lang w:val="en-US" w:eastAsia="zh-CN"/>
        </w:rPr>
        <w:t>环境综合整治专项经费（沿河新增区域保洁费）2020年</w:t>
      </w:r>
      <w:r>
        <w:rPr>
          <w:rFonts w:hint="eastAsia" w:ascii="宋体" w:hAnsi="宋体"/>
          <w:b/>
          <w:sz w:val="44"/>
          <w:szCs w:val="44"/>
        </w:rPr>
        <w:t>绩效</w:t>
      </w:r>
      <w:r>
        <w:rPr>
          <w:rFonts w:hint="eastAsia" w:ascii="宋体" w:hAnsi="宋体"/>
          <w:b/>
          <w:sz w:val="44"/>
          <w:szCs w:val="44"/>
          <w:lang w:eastAsia="zh-CN"/>
        </w:rPr>
        <w:t>评价</w:t>
      </w:r>
      <w:r>
        <w:rPr>
          <w:rFonts w:hint="eastAsia" w:ascii="宋体" w:hAnsi="宋体"/>
          <w:b/>
          <w:sz w:val="44"/>
          <w:szCs w:val="44"/>
        </w:rPr>
        <w:t>报告</w:t>
      </w:r>
    </w:p>
    <w:p w14:paraId="5069A1AA">
      <w:pPr>
        <w:adjustRightInd w:val="0"/>
        <w:snapToGrid w:val="0"/>
        <w:spacing w:line="560" w:lineRule="exact"/>
        <w:ind w:firstLine="964" w:firstLineChars="300"/>
        <w:rPr>
          <w:rFonts w:hint="eastAsia" w:ascii="仿宋_GB2312" w:hAnsi="仿宋_GB2312" w:eastAsia="仿宋_GB2312" w:cs="仿宋_GB2312"/>
          <w:b/>
          <w:bCs/>
          <w:sz w:val="32"/>
          <w:szCs w:val="32"/>
        </w:rPr>
      </w:pPr>
    </w:p>
    <w:p w14:paraId="6A9545E9">
      <w:pPr>
        <w:adjustRightInd w:val="0"/>
        <w:snapToGrid w:val="0"/>
        <w:spacing w:line="560" w:lineRule="exact"/>
        <w:ind w:firstLine="964" w:firstLineChars="300"/>
        <w:rPr>
          <w:rFonts w:hint="eastAsia"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rPr>
        <w:t>一、</w:t>
      </w:r>
      <w:r>
        <w:rPr>
          <w:rFonts w:hint="eastAsia" w:ascii="仿宋_GB2312" w:hAnsi="仿宋_GB2312" w:eastAsia="仿宋_GB2312" w:cs="仿宋_GB2312"/>
          <w:b/>
          <w:bCs/>
          <w:sz w:val="32"/>
          <w:szCs w:val="32"/>
          <w:lang w:val="zh-CN"/>
        </w:rPr>
        <w:t>项目概况</w:t>
      </w:r>
    </w:p>
    <w:p w14:paraId="53EE4D1A">
      <w:pPr>
        <w:pStyle w:val="35"/>
        <w:spacing w:line="240" w:lineRule="auto"/>
        <w:ind w:firstLine="643" w:firstLineChars="200"/>
        <w:jc w:val="left"/>
        <w:rPr>
          <w:rFonts w:hint="eastAsia" w:ascii="楷体_GB2312" w:hAnsi="楷体_GB2312" w:eastAsia="楷体_GB2312" w:cs="楷体_GB2312"/>
          <w:b w:val="0"/>
          <w:bCs/>
          <w:sz w:val="32"/>
          <w:szCs w:val="32"/>
          <w:lang w:val="zh-CN" w:eastAsia="zh-CN"/>
        </w:rPr>
      </w:pPr>
      <w:r>
        <w:rPr>
          <w:rFonts w:hint="eastAsia" w:ascii="楷体_GB2312" w:hAnsi="楷体_GB2312" w:eastAsia="楷体_GB2312" w:cs="楷体_GB2312"/>
          <w:b/>
          <w:bCs w:val="0"/>
          <w:sz w:val="32"/>
          <w:szCs w:val="32"/>
          <w:lang w:val="zh-CN" w:eastAsia="zh-CN"/>
        </w:rPr>
        <w:t>（一）项目资金申报及批复情况。</w:t>
      </w:r>
      <w:r>
        <w:rPr>
          <w:rFonts w:hint="eastAsia" w:ascii="楷体_GB2312" w:hAnsi="楷体_GB2312" w:eastAsia="楷体_GB2312" w:cs="楷体_GB2312"/>
          <w:b w:val="0"/>
          <w:bCs/>
          <w:sz w:val="32"/>
          <w:szCs w:val="32"/>
          <w:lang w:val="zh-CN" w:eastAsia="zh-CN"/>
        </w:rPr>
        <w:t>随着我镇“百镇建设试点”行动深入推进，集镇新增区域面积逐步增大，从</w:t>
      </w:r>
      <w:r>
        <w:rPr>
          <w:rFonts w:hint="eastAsia" w:ascii="楷体_GB2312" w:hAnsi="楷体_GB2312" w:eastAsia="楷体_GB2312" w:cs="楷体_GB2312"/>
          <w:b w:val="0"/>
          <w:bCs/>
          <w:sz w:val="32"/>
          <w:szCs w:val="32"/>
          <w:lang w:val="en-US" w:eastAsia="zh-CN"/>
        </w:rPr>
        <w:t>2013年的150万平方米扩展到300万平方米，并有三个公厕未纳入市上环卫保洁管理，市上配备的环卫工人只能对老集镇区域进行环卫保洁。 为完成我镇现有</w:t>
      </w:r>
      <w:r>
        <w:rPr>
          <w:rFonts w:hint="eastAsia" w:ascii="楷体_GB2312" w:hAnsi="楷体_GB2312" w:eastAsia="楷体_GB2312" w:cs="楷体_GB2312"/>
          <w:b w:val="0"/>
          <w:bCs/>
          <w:sz w:val="32"/>
          <w:szCs w:val="32"/>
          <w:lang w:val="zh-CN" w:eastAsia="zh-CN"/>
        </w:rPr>
        <w:t>区域环境卫生整治要求，我镇向市财政申请将新增区域环卫经费纳入市财政预算，进行常态化保洁，市财政按峨财预追（</w:t>
      </w:r>
      <w:r>
        <w:rPr>
          <w:rFonts w:hint="eastAsia" w:ascii="楷体_GB2312" w:hAnsi="楷体_GB2312" w:eastAsia="楷体_GB2312" w:cs="楷体_GB2312"/>
          <w:b w:val="0"/>
          <w:bCs/>
          <w:sz w:val="32"/>
          <w:szCs w:val="32"/>
          <w:lang w:val="en-US" w:eastAsia="zh-CN"/>
        </w:rPr>
        <w:t>2020）132号文件，下达预算资金85万元</w:t>
      </w:r>
      <w:r>
        <w:rPr>
          <w:rFonts w:hint="eastAsia" w:ascii="楷体_GB2312" w:hAnsi="楷体_GB2312" w:eastAsia="楷体_GB2312" w:cs="楷体_GB2312"/>
          <w:b w:val="0"/>
          <w:bCs/>
          <w:sz w:val="32"/>
          <w:szCs w:val="32"/>
          <w:lang w:val="zh-CN" w:eastAsia="zh-CN"/>
        </w:rPr>
        <w:t>。</w:t>
      </w:r>
    </w:p>
    <w:p w14:paraId="5F6B3E22">
      <w:pPr>
        <w:pStyle w:val="35"/>
        <w:spacing w:line="240" w:lineRule="auto"/>
        <w:ind w:firstLine="643" w:firstLineChars="200"/>
        <w:jc w:val="left"/>
        <w:rPr>
          <w:rFonts w:hint="eastAsia" w:ascii="楷体_GB2312" w:hAnsi="楷体_GB2312" w:eastAsia="楷体_GB2312" w:cs="楷体_GB2312"/>
          <w:b w:val="0"/>
          <w:bCs/>
          <w:sz w:val="32"/>
          <w:szCs w:val="32"/>
          <w:lang w:val="zh-CN" w:eastAsia="zh-CN"/>
        </w:rPr>
      </w:pPr>
      <w:r>
        <w:rPr>
          <w:rFonts w:hint="eastAsia" w:ascii="楷体_GB2312" w:hAnsi="楷体_GB2312" w:eastAsia="楷体_GB2312" w:cs="楷体_GB2312"/>
          <w:b/>
          <w:sz w:val="32"/>
          <w:szCs w:val="32"/>
          <w:lang w:val="zh-CN" w:eastAsia="zh-CN"/>
        </w:rPr>
        <w:t>（二）项目绩效目标。</w:t>
      </w:r>
      <w:r>
        <w:rPr>
          <w:rFonts w:hint="eastAsia" w:ascii="楷体_GB2312" w:hAnsi="楷体_GB2312" w:eastAsia="楷体_GB2312" w:cs="楷体_GB2312"/>
          <w:b w:val="0"/>
          <w:bCs/>
          <w:sz w:val="32"/>
          <w:szCs w:val="32"/>
          <w:lang w:val="zh-CN" w:eastAsia="zh-CN"/>
        </w:rPr>
        <w:t>对集镇新增区域环境常态化清扫保洁、三个公厕保洁、垃圾清运、集镇秩序维护、新增区域绿化改造等，确保镇容镇貌焕然一新，秩序井然，群众的环保意识增强。</w:t>
      </w:r>
    </w:p>
    <w:p w14:paraId="5E5FACA6">
      <w:pPr>
        <w:pStyle w:val="35"/>
        <w:spacing w:line="240" w:lineRule="auto"/>
        <w:ind w:firstLine="643" w:firstLineChars="200"/>
        <w:jc w:val="left"/>
        <w:rPr>
          <w:rFonts w:hint="eastAsia" w:ascii="宋体" w:hAnsi="宋体"/>
          <w:b/>
          <w:sz w:val="44"/>
          <w:szCs w:val="44"/>
          <w:lang w:eastAsia="zh-CN"/>
        </w:rPr>
      </w:pPr>
      <w:r>
        <w:rPr>
          <w:rFonts w:hint="eastAsia" w:ascii="楷体_GB2312" w:hAnsi="楷体_GB2312" w:eastAsia="楷体_GB2312" w:cs="楷体_GB2312"/>
          <w:b/>
          <w:sz w:val="32"/>
          <w:szCs w:val="32"/>
          <w:lang w:val="zh-CN" w:eastAsia="zh-CN"/>
        </w:rPr>
        <w:t>（三）项目资金申报相符性。</w:t>
      </w:r>
      <w:r>
        <w:rPr>
          <w:rFonts w:hint="eastAsia" w:ascii="楷体_GB2312" w:hAnsi="楷体_GB2312" w:eastAsia="楷体_GB2312" w:cs="楷体_GB2312"/>
          <w:b w:val="0"/>
          <w:bCs/>
          <w:sz w:val="32"/>
          <w:szCs w:val="32"/>
          <w:lang w:eastAsia="zh-CN"/>
        </w:rPr>
        <w:t>项目申报内容与具体实施内容相符，申报目标合理可行。</w:t>
      </w:r>
    </w:p>
    <w:p w14:paraId="762CB414">
      <w:pPr>
        <w:pStyle w:val="35"/>
        <w:spacing w:line="240" w:lineRule="auto"/>
        <w:ind w:firstLine="643" w:firstLineChars="200"/>
        <w:jc w:val="both"/>
        <w:rPr>
          <w:rFonts w:hint="eastAsia" w:ascii="楷体_GB2312" w:hAnsi="楷体_GB2312" w:eastAsia="楷体_GB2312" w:cs="楷体_GB2312"/>
          <w:b/>
          <w:sz w:val="32"/>
          <w:szCs w:val="32"/>
          <w:lang w:eastAsia="zh-CN"/>
        </w:rPr>
      </w:pPr>
      <w:r>
        <w:rPr>
          <w:rFonts w:hint="eastAsia" w:ascii="楷体_GB2312" w:hAnsi="楷体_GB2312" w:eastAsia="楷体_GB2312" w:cs="楷体_GB2312"/>
          <w:b/>
          <w:sz w:val="32"/>
          <w:szCs w:val="32"/>
          <w:lang w:eastAsia="zh-CN"/>
        </w:rPr>
        <w:t>二、项目实施及管理情况</w:t>
      </w:r>
    </w:p>
    <w:p w14:paraId="673ED40A">
      <w:pPr>
        <w:pStyle w:val="35"/>
        <w:spacing w:line="240" w:lineRule="auto"/>
        <w:ind w:firstLine="643" w:firstLineChars="200"/>
        <w:jc w:val="both"/>
        <w:rPr>
          <w:rFonts w:hint="eastAsia" w:ascii="楷体_GB2312" w:hAnsi="楷体_GB2312" w:eastAsia="楷体_GB2312" w:cs="楷体_GB2312"/>
          <w:b/>
          <w:sz w:val="32"/>
          <w:szCs w:val="32"/>
          <w:lang w:val="zh-CN" w:eastAsia="zh-CN"/>
        </w:rPr>
      </w:pPr>
      <w:r>
        <w:rPr>
          <w:rFonts w:hint="eastAsia" w:ascii="楷体_GB2312" w:hAnsi="楷体_GB2312" w:eastAsia="楷体_GB2312" w:cs="楷体_GB2312"/>
          <w:b/>
          <w:sz w:val="32"/>
          <w:szCs w:val="32"/>
          <w:lang w:val="zh-CN" w:eastAsia="zh-CN"/>
        </w:rPr>
        <w:t>（一）资金计划、到位及使用情况</w:t>
      </w:r>
    </w:p>
    <w:p w14:paraId="7E5F8081">
      <w:pPr>
        <w:pStyle w:val="35"/>
        <w:spacing w:line="240" w:lineRule="auto"/>
        <w:jc w:val="center"/>
        <w:rPr>
          <w:rFonts w:hint="eastAsia" w:ascii="楷体_GB2312" w:hAnsi="楷体_GB2312" w:eastAsia="楷体_GB2312" w:cs="楷体_GB2312"/>
          <w:b w:val="0"/>
          <w:bCs/>
          <w:sz w:val="32"/>
          <w:szCs w:val="32"/>
          <w:lang w:val="zh-CN" w:eastAsia="zh-CN"/>
        </w:rPr>
      </w:pPr>
      <w:r>
        <w:rPr>
          <w:rFonts w:hint="eastAsia" w:ascii="楷体_GB2312" w:hAnsi="楷体_GB2312" w:eastAsia="楷体_GB2312" w:cs="楷体_GB2312"/>
          <w:b w:val="0"/>
          <w:bCs/>
          <w:sz w:val="32"/>
          <w:szCs w:val="32"/>
          <w:lang w:val="en-US" w:eastAsia="zh-CN"/>
        </w:rPr>
        <w:t xml:space="preserve">    </w:t>
      </w:r>
      <w:r>
        <w:rPr>
          <w:rFonts w:hint="eastAsia" w:ascii="楷体_GB2312" w:hAnsi="楷体_GB2312" w:eastAsia="楷体_GB2312" w:cs="楷体_GB2312"/>
          <w:b w:val="0"/>
          <w:bCs/>
          <w:sz w:val="32"/>
          <w:szCs w:val="32"/>
          <w:lang w:val="zh-CN" w:eastAsia="zh-CN"/>
        </w:rPr>
        <w:t>1．资金计划及到位。年初预算</w:t>
      </w:r>
      <w:r>
        <w:rPr>
          <w:rFonts w:hint="eastAsia" w:ascii="楷体_GB2312" w:hAnsi="楷体_GB2312" w:eastAsia="楷体_GB2312" w:cs="楷体_GB2312"/>
          <w:b w:val="0"/>
          <w:bCs/>
          <w:sz w:val="32"/>
          <w:szCs w:val="32"/>
          <w:lang w:val="en-US" w:eastAsia="zh-CN"/>
        </w:rPr>
        <w:t>85</w:t>
      </w:r>
      <w:r>
        <w:rPr>
          <w:rFonts w:hint="eastAsia" w:ascii="楷体_GB2312" w:hAnsi="楷体_GB2312" w:eastAsia="楷体_GB2312" w:cs="楷体_GB2312"/>
          <w:b w:val="0"/>
          <w:bCs/>
          <w:sz w:val="32"/>
          <w:szCs w:val="32"/>
          <w:lang w:val="zh-CN" w:eastAsia="zh-CN"/>
        </w:rPr>
        <w:t>万元。全年对该项目资金按工作开展进度申请使用，资金到位率100%，到位及时。</w:t>
      </w:r>
    </w:p>
    <w:p w14:paraId="1FA1335A">
      <w:pPr>
        <w:pStyle w:val="35"/>
        <w:spacing w:line="240" w:lineRule="auto"/>
        <w:ind w:firstLine="640" w:firstLineChars="200"/>
        <w:jc w:val="left"/>
        <w:rPr>
          <w:rFonts w:hint="eastAsia" w:ascii="楷体_GB2312" w:hAnsi="楷体_GB2312" w:eastAsia="楷体_GB2312" w:cs="楷体_GB2312"/>
          <w:b w:val="0"/>
          <w:bCs/>
          <w:sz w:val="32"/>
          <w:szCs w:val="32"/>
          <w:lang w:val="zh-CN" w:eastAsia="zh-CN"/>
        </w:rPr>
      </w:pPr>
      <w:r>
        <w:rPr>
          <w:rFonts w:hint="eastAsia" w:ascii="楷体_GB2312" w:hAnsi="楷体_GB2312" w:eastAsia="楷体_GB2312" w:cs="楷体_GB2312"/>
          <w:b w:val="0"/>
          <w:bCs/>
          <w:sz w:val="32"/>
          <w:szCs w:val="32"/>
          <w:lang w:val="zh-CN" w:eastAsia="zh-CN"/>
        </w:rPr>
        <w:t>2．资金使用。截止评价时点项目资金已使用</w:t>
      </w:r>
      <w:r>
        <w:rPr>
          <w:rFonts w:hint="eastAsia" w:ascii="楷体_GB2312" w:hAnsi="楷体_GB2312" w:eastAsia="楷体_GB2312" w:cs="楷体_GB2312"/>
          <w:b w:val="0"/>
          <w:bCs/>
          <w:sz w:val="32"/>
          <w:szCs w:val="32"/>
          <w:lang w:val="en-US" w:eastAsia="zh-CN"/>
        </w:rPr>
        <w:t>66.90</w:t>
      </w:r>
      <w:r>
        <w:rPr>
          <w:rFonts w:hint="eastAsia" w:ascii="楷体_GB2312" w:hAnsi="楷体_GB2312" w:eastAsia="楷体_GB2312" w:cs="楷体_GB2312"/>
          <w:b w:val="0"/>
          <w:bCs/>
          <w:sz w:val="32"/>
          <w:szCs w:val="32"/>
          <w:lang w:val="zh-CN" w:eastAsia="zh-CN"/>
        </w:rPr>
        <w:t>万元，支付比例占预算数的</w:t>
      </w:r>
      <w:r>
        <w:rPr>
          <w:rFonts w:hint="eastAsia" w:ascii="楷体_GB2312" w:hAnsi="楷体_GB2312" w:eastAsia="楷体_GB2312" w:cs="楷体_GB2312"/>
          <w:b w:val="0"/>
          <w:bCs/>
          <w:sz w:val="32"/>
          <w:szCs w:val="32"/>
          <w:lang w:val="en-US" w:eastAsia="zh-CN"/>
        </w:rPr>
        <w:t>78.7%，主要</w:t>
      </w:r>
      <w:r>
        <w:rPr>
          <w:rFonts w:hint="eastAsia" w:ascii="楷体_GB2312" w:hAnsi="楷体_GB2312" w:eastAsia="楷体_GB2312" w:cs="楷体_GB2312"/>
          <w:b w:val="0"/>
          <w:bCs/>
          <w:sz w:val="32"/>
          <w:szCs w:val="32"/>
          <w:lang w:val="zh-CN" w:eastAsia="zh-CN"/>
        </w:rPr>
        <w:t>用于集镇新增区域的环境常态化清扫保洁、三个公厕保洁、集镇秩序维护、新增区域绿化改造等。项目资金在规定使用范围内依据项目实施进度支付。支付依据合规合法，资金支付与预算要求相符。</w:t>
      </w:r>
    </w:p>
    <w:p w14:paraId="1C48C9A1">
      <w:pPr>
        <w:pStyle w:val="35"/>
        <w:spacing w:line="240" w:lineRule="auto"/>
        <w:ind w:firstLine="643" w:firstLineChars="200"/>
        <w:jc w:val="both"/>
        <w:rPr>
          <w:rFonts w:hint="eastAsia" w:ascii="楷体_GB2312" w:hAnsi="楷体_GB2312" w:eastAsia="楷体_GB2312" w:cs="楷体_GB2312"/>
          <w:b/>
          <w:bCs w:val="0"/>
          <w:sz w:val="32"/>
          <w:szCs w:val="32"/>
          <w:lang w:val="zh-CN" w:eastAsia="zh-CN"/>
        </w:rPr>
      </w:pPr>
      <w:r>
        <w:rPr>
          <w:rFonts w:hint="eastAsia" w:ascii="楷体_GB2312" w:hAnsi="楷体_GB2312" w:eastAsia="楷体_GB2312" w:cs="楷体_GB2312"/>
          <w:b/>
          <w:bCs w:val="0"/>
          <w:sz w:val="32"/>
          <w:szCs w:val="32"/>
          <w:lang w:val="zh-CN" w:eastAsia="zh-CN"/>
        </w:rPr>
        <w:t>（二）项目财务管理情况</w:t>
      </w:r>
    </w:p>
    <w:p w14:paraId="54E11659">
      <w:pPr>
        <w:pStyle w:val="35"/>
        <w:spacing w:line="240" w:lineRule="auto"/>
        <w:ind w:firstLine="640" w:firstLineChars="200"/>
        <w:jc w:val="both"/>
        <w:rPr>
          <w:rFonts w:hint="eastAsia" w:ascii="楷体_GB2312" w:hAnsi="楷体_GB2312" w:eastAsia="楷体_GB2312" w:cs="楷体_GB2312"/>
          <w:b w:val="0"/>
          <w:bCs/>
          <w:sz w:val="32"/>
          <w:szCs w:val="32"/>
          <w:lang w:val="zh-CN" w:eastAsia="zh-CN"/>
        </w:rPr>
      </w:pPr>
      <w:r>
        <w:rPr>
          <w:rFonts w:hint="eastAsia" w:ascii="楷体_GB2312" w:hAnsi="楷体_GB2312" w:eastAsia="楷体_GB2312" w:cs="楷体_GB2312"/>
          <w:b w:val="0"/>
          <w:bCs/>
          <w:sz w:val="32"/>
          <w:szCs w:val="32"/>
          <w:lang w:eastAsia="zh-CN"/>
        </w:rPr>
        <w:t>集镇新增区域环卫经费项目资金作为财政下达给单位整个城乡环境财政经费中的一部分，纳入单位整体财务核算。在财务处理上单独纳入“城乡环境”智能核算。项目</w:t>
      </w:r>
      <w:r>
        <w:rPr>
          <w:rFonts w:hint="eastAsia" w:ascii="楷体_GB2312" w:hAnsi="楷体_GB2312" w:eastAsia="楷体_GB2312" w:cs="楷体_GB2312"/>
          <w:b w:val="0"/>
          <w:bCs/>
          <w:sz w:val="32"/>
          <w:szCs w:val="32"/>
          <w:lang w:val="zh-CN" w:eastAsia="zh-CN"/>
        </w:rPr>
        <w:t>严格执行财务管理制度，财务处理及时，会计核算规范。</w:t>
      </w:r>
    </w:p>
    <w:p w14:paraId="5B440FB8">
      <w:pPr>
        <w:pStyle w:val="35"/>
        <w:spacing w:line="240" w:lineRule="auto"/>
        <w:ind w:firstLine="643" w:firstLineChars="200"/>
        <w:jc w:val="left"/>
        <w:rPr>
          <w:rFonts w:hint="eastAsia" w:ascii="楷体_GB2312" w:hAnsi="楷体_GB2312" w:eastAsia="楷体_GB2312" w:cs="楷体_GB2312"/>
          <w:b/>
          <w:bCs w:val="0"/>
          <w:sz w:val="32"/>
          <w:szCs w:val="32"/>
          <w:lang w:val="zh-CN" w:eastAsia="zh-CN"/>
        </w:rPr>
      </w:pPr>
      <w:r>
        <w:rPr>
          <w:rFonts w:hint="eastAsia" w:ascii="楷体_GB2312" w:hAnsi="楷体_GB2312" w:eastAsia="楷体_GB2312" w:cs="楷体_GB2312"/>
          <w:b/>
          <w:bCs w:val="0"/>
          <w:sz w:val="32"/>
          <w:szCs w:val="32"/>
          <w:lang w:val="zh-CN" w:eastAsia="zh-CN"/>
        </w:rPr>
        <w:t>（三）项目组织实施情况</w:t>
      </w:r>
    </w:p>
    <w:p w14:paraId="531428DD">
      <w:pPr>
        <w:pStyle w:val="35"/>
        <w:spacing w:line="240" w:lineRule="auto"/>
        <w:jc w:val="left"/>
        <w:rPr>
          <w:rFonts w:hint="eastAsia" w:ascii="楷体_GB2312" w:hAnsi="楷体_GB2312" w:eastAsia="楷体_GB2312" w:cs="楷体_GB2312"/>
          <w:b w:val="0"/>
          <w:bCs/>
          <w:sz w:val="32"/>
          <w:szCs w:val="32"/>
          <w:lang w:val="zh-CN" w:eastAsia="zh-CN"/>
        </w:rPr>
      </w:pPr>
      <w:r>
        <w:rPr>
          <w:rFonts w:hint="eastAsia" w:ascii="楷体_GB2312" w:hAnsi="楷体_GB2312" w:eastAsia="楷体_GB2312" w:cs="楷体_GB2312"/>
          <w:b w:val="0"/>
          <w:bCs/>
          <w:sz w:val="32"/>
          <w:szCs w:val="32"/>
          <w:lang w:val="en-US" w:eastAsia="zh-CN"/>
        </w:rPr>
        <w:t xml:space="preserve">    </w:t>
      </w:r>
      <w:r>
        <w:rPr>
          <w:rFonts w:hint="eastAsia" w:ascii="楷体_GB2312" w:hAnsi="楷体_GB2312" w:eastAsia="楷体_GB2312" w:cs="楷体_GB2312"/>
          <w:b w:val="0"/>
          <w:bCs/>
          <w:sz w:val="32"/>
          <w:szCs w:val="32"/>
          <w:lang w:val="zh-CN" w:eastAsia="zh-CN"/>
        </w:rPr>
        <w:t>我镇集镇新增区域环境常态化清扫保洁、三个公厕保洁、集镇秩序维护（白天）实行劳务外包。在镇政府作为采购业主的劳务外包中按市交易中心对服务类的政府采购要求，进行三家比选，在同样保证环卫质量的前提下，价格最低投标公司中标；对集镇垃圾清运、迎检大规模环境整治等；对集镇新增区域的绿化改造、对金威利外水沟环境整治等。</w:t>
      </w:r>
    </w:p>
    <w:p w14:paraId="2FB0A9D1">
      <w:pPr>
        <w:pStyle w:val="35"/>
        <w:spacing w:line="240" w:lineRule="auto"/>
        <w:ind w:firstLine="643" w:firstLineChars="200"/>
        <w:jc w:val="both"/>
        <w:rPr>
          <w:rFonts w:hint="eastAsia" w:ascii="楷体_GB2312" w:hAnsi="楷体_GB2312" w:eastAsia="楷体_GB2312" w:cs="楷体_GB2312"/>
          <w:b/>
          <w:bCs w:val="0"/>
          <w:sz w:val="32"/>
          <w:szCs w:val="32"/>
          <w:lang w:val="zh-CN" w:eastAsia="zh-CN"/>
        </w:rPr>
      </w:pPr>
      <w:r>
        <w:rPr>
          <w:rFonts w:hint="eastAsia" w:ascii="楷体_GB2312" w:hAnsi="楷体_GB2312" w:eastAsia="楷体_GB2312" w:cs="楷体_GB2312"/>
          <w:b/>
          <w:bCs w:val="0"/>
          <w:sz w:val="32"/>
          <w:szCs w:val="32"/>
          <w:lang w:eastAsia="zh-CN"/>
        </w:rPr>
        <w:t>三、项目绩效情况</w:t>
      </w:r>
      <w:r>
        <w:rPr>
          <w:rFonts w:hint="eastAsia" w:ascii="楷体_GB2312" w:hAnsi="楷体_GB2312" w:eastAsia="楷体_GB2312" w:cs="楷体_GB2312"/>
          <w:b/>
          <w:bCs w:val="0"/>
          <w:sz w:val="32"/>
          <w:szCs w:val="32"/>
          <w:lang w:val="zh-CN" w:eastAsia="zh-CN"/>
        </w:rPr>
        <w:tab/>
      </w:r>
    </w:p>
    <w:p w14:paraId="48867DD1">
      <w:pPr>
        <w:pStyle w:val="35"/>
        <w:spacing w:line="240" w:lineRule="auto"/>
        <w:ind w:firstLine="640" w:firstLineChars="200"/>
        <w:jc w:val="both"/>
        <w:rPr>
          <w:rFonts w:hint="eastAsia" w:ascii="楷体_GB2312" w:hAnsi="楷体_GB2312" w:eastAsia="楷体_GB2312" w:cs="楷体_GB2312"/>
          <w:b w:val="0"/>
          <w:bCs/>
          <w:sz w:val="32"/>
          <w:szCs w:val="32"/>
          <w:lang w:val="zh-CN" w:eastAsia="zh-CN"/>
        </w:rPr>
      </w:pPr>
      <w:r>
        <w:rPr>
          <w:rFonts w:hint="eastAsia" w:ascii="楷体_GB2312" w:hAnsi="楷体_GB2312" w:eastAsia="楷体_GB2312" w:cs="楷体_GB2312"/>
          <w:b w:val="0"/>
          <w:bCs/>
          <w:sz w:val="32"/>
          <w:szCs w:val="32"/>
          <w:lang w:val="zh-CN" w:eastAsia="zh-CN"/>
        </w:rPr>
        <w:t>（一）项目完成情况</w:t>
      </w:r>
    </w:p>
    <w:p w14:paraId="60E963B0">
      <w:pPr>
        <w:pStyle w:val="35"/>
        <w:spacing w:line="240" w:lineRule="auto"/>
        <w:ind w:firstLine="640" w:firstLineChars="200"/>
        <w:jc w:val="left"/>
        <w:rPr>
          <w:rFonts w:hint="eastAsia" w:ascii="楷体_GB2312" w:hAnsi="楷体_GB2312" w:eastAsia="楷体_GB2312" w:cs="楷体_GB2312"/>
          <w:b w:val="0"/>
          <w:bCs/>
          <w:sz w:val="32"/>
          <w:szCs w:val="32"/>
          <w:lang w:val="zh-CN" w:eastAsia="zh-CN"/>
        </w:rPr>
      </w:pPr>
      <w:r>
        <w:rPr>
          <w:rFonts w:hint="eastAsia" w:ascii="楷体_GB2312" w:hAnsi="楷体_GB2312" w:eastAsia="楷体_GB2312" w:cs="楷体_GB2312"/>
          <w:b w:val="0"/>
          <w:bCs/>
          <w:sz w:val="32"/>
          <w:szCs w:val="32"/>
          <w:lang w:val="zh-CN" w:eastAsia="zh-CN"/>
        </w:rPr>
        <w:t>截止评价时点，实际运行完成目标额为</w:t>
      </w:r>
      <w:r>
        <w:rPr>
          <w:rFonts w:hint="eastAsia" w:ascii="楷体_GB2312" w:hAnsi="楷体_GB2312" w:eastAsia="楷体_GB2312" w:cs="楷体_GB2312"/>
          <w:b w:val="0"/>
          <w:bCs/>
          <w:sz w:val="32"/>
          <w:szCs w:val="32"/>
          <w:lang w:val="en-US" w:eastAsia="zh-CN"/>
        </w:rPr>
        <w:t>66.90</w:t>
      </w:r>
      <w:r>
        <w:rPr>
          <w:rFonts w:hint="eastAsia" w:ascii="楷体_GB2312" w:hAnsi="楷体_GB2312" w:eastAsia="楷体_GB2312" w:cs="楷体_GB2312"/>
          <w:b w:val="0"/>
          <w:bCs/>
          <w:sz w:val="32"/>
          <w:szCs w:val="32"/>
          <w:lang w:val="zh-CN" w:eastAsia="zh-CN"/>
        </w:rPr>
        <w:t>万元，任务量完成情况为预算资金的</w:t>
      </w:r>
      <w:r>
        <w:rPr>
          <w:rFonts w:hint="eastAsia" w:ascii="楷体_GB2312" w:hAnsi="楷体_GB2312" w:eastAsia="楷体_GB2312" w:cs="楷体_GB2312"/>
          <w:b w:val="0"/>
          <w:bCs/>
          <w:sz w:val="32"/>
          <w:szCs w:val="32"/>
          <w:lang w:val="en-US" w:eastAsia="zh-CN"/>
        </w:rPr>
        <w:t>78.7</w:t>
      </w:r>
      <w:r>
        <w:rPr>
          <w:rFonts w:hint="eastAsia" w:ascii="楷体_GB2312" w:hAnsi="楷体_GB2312" w:eastAsia="楷体_GB2312" w:cs="楷体_GB2312"/>
          <w:b w:val="0"/>
          <w:bCs/>
          <w:sz w:val="32"/>
          <w:szCs w:val="32"/>
          <w:lang w:val="zh-CN" w:eastAsia="zh-CN"/>
        </w:rPr>
        <w:t>%。</w:t>
      </w:r>
    </w:p>
    <w:p w14:paraId="1E17B617">
      <w:pPr>
        <w:pStyle w:val="35"/>
        <w:spacing w:line="240" w:lineRule="auto"/>
        <w:jc w:val="left"/>
        <w:rPr>
          <w:rFonts w:hint="eastAsia" w:ascii="楷体_GB2312" w:hAnsi="楷体_GB2312" w:eastAsia="楷体_GB2312" w:cs="楷体_GB2312"/>
          <w:b w:val="0"/>
          <w:bCs/>
          <w:sz w:val="32"/>
          <w:szCs w:val="32"/>
          <w:lang w:val="zh-CN" w:eastAsia="zh-CN"/>
        </w:rPr>
      </w:pPr>
      <w:r>
        <w:rPr>
          <w:rFonts w:hint="eastAsia" w:ascii="楷体_GB2312" w:hAnsi="楷体_GB2312" w:eastAsia="楷体_GB2312" w:cs="楷体_GB2312"/>
          <w:b w:val="0"/>
          <w:bCs/>
          <w:sz w:val="32"/>
          <w:szCs w:val="32"/>
          <w:lang w:val="en-US" w:eastAsia="zh-CN"/>
        </w:rPr>
        <w:t xml:space="preserve">    </w:t>
      </w:r>
      <w:r>
        <w:rPr>
          <w:rFonts w:hint="eastAsia" w:ascii="楷体_GB2312" w:hAnsi="楷体_GB2312" w:eastAsia="楷体_GB2312" w:cs="楷体_GB2312"/>
          <w:b w:val="0"/>
          <w:bCs/>
          <w:sz w:val="32"/>
          <w:szCs w:val="32"/>
          <w:lang w:val="zh-CN" w:eastAsia="zh-CN"/>
        </w:rPr>
        <w:t>目前，我镇牢固树立乡村振兴战略、绿色发展理念，镇容镇貌大幅提升，环境干净、整洁、舒适、清新，宜居宜养，群众环保理念有了新认识、新提高，全镇对外形象有了新提升，很多镇外人员到我镇闲耍游玩，对我镇的城乡环境变化赞誉不绝。</w:t>
      </w:r>
    </w:p>
    <w:p w14:paraId="153A3F0F">
      <w:pPr>
        <w:pStyle w:val="35"/>
        <w:spacing w:line="240" w:lineRule="auto"/>
        <w:ind w:firstLine="321" w:firstLineChars="100"/>
        <w:jc w:val="left"/>
        <w:rPr>
          <w:rFonts w:hint="eastAsia" w:ascii="楷体_GB2312" w:hAnsi="楷体_GB2312" w:eastAsia="楷体_GB2312" w:cs="楷体_GB2312"/>
          <w:b/>
          <w:bCs w:val="0"/>
          <w:sz w:val="32"/>
          <w:szCs w:val="32"/>
          <w:lang w:val="zh-CN" w:eastAsia="zh-CN"/>
        </w:rPr>
      </w:pPr>
      <w:r>
        <w:rPr>
          <w:rFonts w:hint="eastAsia" w:ascii="楷体_GB2312" w:hAnsi="楷体_GB2312" w:eastAsia="楷体_GB2312" w:cs="楷体_GB2312"/>
          <w:b/>
          <w:bCs w:val="0"/>
          <w:sz w:val="32"/>
          <w:szCs w:val="32"/>
          <w:lang w:val="zh-CN" w:eastAsia="zh-CN"/>
        </w:rPr>
        <w:t>（二）项目效益情况</w:t>
      </w:r>
    </w:p>
    <w:p w14:paraId="39B0C036">
      <w:pPr>
        <w:pStyle w:val="35"/>
        <w:spacing w:line="240" w:lineRule="auto"/>
        <w:ind w:firstLine="640" w:firstLineChars="200"/>
        <w:jc w:val="left"/>
        <w:rPr>
          <w:rFonts w:hint="eastAsia" w:ascii="楷体_GB2312" w:hAnsi="楷体_GB2312" w:eastAsia="楷体_GB2312" w:cs="楷体_GB2312"/>
          <w:b w:val="0"/>
          <w:bCs/>
          <w:sz w:val="32"/>
          <w:szCs w:val="32"/>
          <w:lang w:val="zh-CN" w:eastAsia="zh-CN"/>
        </w:rPr>
      </w:pPr>
      <w:r>
        <w:rPr>
          <w:rFonts w:hint="eastAsia" w:ascii="楷体_GB2312" w:hAnsi="楷体_GB2312" w:eastAsia="楷体_GB2312" w:cs="楷体_GB2312"/>
          <w:b w:val="0"/>
          <w:bCs/>
          <w:sz w:val="32"/>
          <w:szCs w:val="32"/>
          <w:lang w:val="zh-CN" w:eastAsia="zh-CN"/>
        </w:rPr>
        <w:t>我镇人居环境持续改善，老百姓的获得感、幸福感、安全感增强。</w:t>
      </w:r>
    </w:p>
    <w:p w14:paraId="31A599CB">
      <w:pPr>
        <w:pStyle w:val="35"/>
        <w:spacing w:line="240" w:lineRule="auto"/>
        <w:ind w:firstLine="643" w:firstLineChars="200"/>
        <w:jc w:val="left"/>
        <w:rPr>
          <w:rFonts w:hint="eastAsia" w:ascii="楷体_GB2312" w:hAnsi="楷体_GB2312" w:eastAsia="楷体_GB2312" w:cs="楷体_GB2312"/>
          <w:b/>
          <w:bCs w:val="0"/>
          <w:sz w:val="32"/>
          <w:szCs w:val="32"/>
          <w:lang w:eastAsia="zh-CN"/>
        </w:rPr>
      </w:pPr>
      <w:r>
        <w:rPr>
          <w:rFonts w:hint="eastAsia" w:ascii="楷体_GB2312" w:hAnsi="楷体_GB2312" w:eastAsia="楷体_GB2312" w:cs="楷体_GB2312"/>
          <w:b/>
          <w:bCs w:val="0"/>
          <w:sz w:val="32"/>
          <w:szCs w:val="32"/>
          <w:lang w:eastAsia="zh-CN"/>
        </w:rPr>
        <w:t>四、问题及建议</w:t>
      </w:r>
    </w:p>
    <w:p w14:paraId="4FF3D1A4">
      <w:pPr>
        <w:pStyle w:val="35"/>
        <w:spacing w:line="240" w:lineRule="auto"/>
        <w:ind w:firstLine="640" w:firstLineChars="200"/>
        <w:jc w:val="left"/>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zh-CN" w:eastAsia="zh-CN"/>
        </w:rPr>
        <w:t>（一）存在的问题</w:t>
      </w:r>
      <w:r>
        <w:rPr>
          <w:rFonts w:hint="eastAsia" w:ascii="楷体_GB2312" w:hAnsi="楷体_GB2312" w:eastAsia="楷体_GB2312" w:cs="楷体_GB2312"/>
          <w:b w:val="0"/>
          <w:bCs/>
          <w:sz w:val="32"/>
          <w:szCs w:val="32"/>
          <w:lang w:val="en-US" w:eastAsia="zh-CN"/>
        </w:rPr>
        <w:t xml:space="preserve"> 少数老百姓的环卫意识不强，厨余垃圾随处倒、白色垃圾随手扔。</w:t>
      </w:r>
    </w:p>
    <w:p w14:paraId="06E4F60C">
      <w:pPr>
        <w:pStyle w:val="35"/>
        <w:spacing w:line="240" w:lineRule="auto"/>
        <w:ind w:firstLine="640" w:firstLineChars="200"/>
        <w:jc w:val="left"/>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zh-CN" w:eastAsia="zh-CN"/>
        </w:rPr>
        <w:t>（二）相关建议</w:t>
      </w:r>
      <w:r>
        <w:rPr>
          <w:rFonts w:hint="eastAsia" w:ascii="楷体_GB2312" w:hAnsi="楷体_GB2312" w:eastAsia="楷体_GB2312" w:cs="楷体_GB2312"/>
          <w:b w:val="0"/>
          <w:bCs/>
          <w:sz w:val="32"/>
          <w:szCs w:val="32"/>
          <w:lang w:val="en-US" w:eastAsia="zh-CN"/>
        </w:rPr>
        <w:t xml:space="preserve">  加强环保宣传，规范群众文明行为，养成良好卫生习惯。</w:t>
      </w:r>
    </w:p>
    <w:p w14:paraId="7DD0C107">
      <w:pPr>
        <w:pStyle w:val="35"/>
        <w:spacing w:line="240" w:lineRule="auto"/>
        <w:jc w:val="center"/>
        <w:rPr>
          <w:rFonts w:hint="eastAsia" w:ascii="宋体" w:hAnsi="宋体"/>
          <w:b/>
          <w:sz w:val="44"/>
          <w:szCs w:val="44"/>
          <w:lang w:eastAsia="zh-CN"/>
        </w:rPr>
      </w:pPr>
    </w:p>
    <w:p w14:paraId="709D28C7">
      <w:pPr>
        <w:pStyle w:val="35"/>
        <w:spacing w:line="240" w:lineRule="auto"/>
        <w:jc w:val="center"/>
        <w:rPr>
          <w:rFonts w:hint="eastAsia" w:ascii="宋体" w:hAnsi="宋体"/>
          <w:b/>
          <w:sz w:val="44"/>
          <w:szCs w:val="44"/>
          <w:lang w:eastAsia="zh-CN"/>
        </w:rPr>
      </w:pPr>
    </w:p>
    <w:p w14:paraId="755EB76C">
      <w:pPr>
        <w:pStyle w:val="35"/>
        <w:spacing w:line="240" w:lineRule="auto"/>
        <w:jc w:val="center"/>
        <w:rPr>
          <w:rFonts w:hint="eastAsia" w:ascii="宋体" w:hAnsi="宋体"/>
          <w:b/>
          <w:sz w:val="44"/>
          <w:szCs w:val="44"/>
          <w:lang w:eastAsia="zh-CN"/>
        </w:rPr>
      </w:pPr>
    </w:p>
    <w:p w14:paraId="7D4F2D39">
      <w:pPr>
        <w:pStyle w:val="35"/>
        <w:spacing w:line="240" w:lineRule="auto"/>
        <w:jc w:val="center"/>
        <w:rPr>
          <w:rFonts w:hint="eastAsia" w:ascii="宋体" w:hAnsi="宋体"/>
          <w:b/>
          <w:sz w:val="44"/>
          <w:szCs w:val="44"/>
          <w:lang w:eastAsia="zh-CN"/>
        </w:rPr>
      </w:pPr>
    </w:p>
    <w:p w14:paraId="305F7640">
      <w:pPr>
        <w:pStyle w:val="35"/>
        <w:spacing w:line="240" w:lineRule="auto"/>
        <w:jc w:val="center"/>
        <w:rPr>
          <w:rFonts w:hint="eastAsia" w:ascii="宋体" w:hAnsi="宋体"/>
          <w:b/>
          <w:sz w:val="44"/>
          <w:szCs w:val="44"/>
          <w:lang w:val="en-US" w:eastAsia="zh-CN"/>
        </w:rPr>
      </w:pPr>
      <w:r>
        <w:rPr>
          <w:rFonts w:hint="eastAsia" w:ascii="宋体" w:hAnsi="宋体"/>
          <w:b/>
          <w:sz w:val="44"/>
          <w:szCs w:val="44"/>
          <w:lang w:eastAsia="zh-CN"/>
        </w:rPr>
        <w:t>食品药品监管站工作经费</w:t>
      </w:r>
      <w:r>
        <w:rPr>
          <w:rFonts w:hint="eastAsia" w:ascii="宋体" w:hAnsi="宋体"/>
          <w:b/>
          <w:sz w:val="44"/>
          <w:szCs w:val="44"/>
        </w:rPr>
        <w:t>项目</w:t>
      </w:r>
      <w:r>
        <w:rPr>
          <w:rFonts w:hint="eastAsia" w:ascii="宋体" w:hAnsi="宋体"/>
          <w:b/>
          <w:sz w:val="44"/>
          <w:szCs w:val="44"/>
          <w:lang w:val="en-US" w:eastAsia="zh-CN"/>
        </w:rPr>
        <w:t>2020年</w:t>
      </w:r>
    </w:p>
    <w:p w14:paraId="3E98FDCD">
      <w:pPr>
        <w:pStyle w:val="35"/>
        <w:spacing w:line="240" w:lineRule="auto"/>
        <w:jc w:val="center"/>
        <w:rPr>
          <w:rFonts w:hint="eastAsia" w:ascii="仿宋_GB2312" w:hAnsi="宋体" w:eastAsia="仿宋_GB2312" w:cs="Times New Roman"/>
          <w:color w:val="auto"/>
          <w:kern w:val="2"/>
          <w:sz w:val="32"/>
          <w:szCs w:val="32"/>
        </w:rPr>
      </w:pPr>
      <w:r>
        <w:rPr>
          <w:rFonts w:hint="eastAsia" w:ascii="宋体" w:hAnsi="宋体"/>
          <w:b/>
          <w:sz w:val="44"/>
          <w:szCs w:val="44"/>
        </w:rPr>
        <w:t>绩效</w:t>
      </w:r>
      <w:r>
        <w:rPr>
          <w:rFonts w:hint="eastAsia" w:ascii="宋体" w:hAnsi="宋体"/>
          <w:b/>
          <w:sz w:val="44"/>
          <w:szCs w:val="44"/>
          <w:lang w:eastAsia="zh-CN"/>
        </w:rPr>
        <w:t>评价</w:t>
      </w:r>
      <w:r>
        <w:rPr>
          <w:rFonts w:hint="eastAsia" w:ascii="宋体" w:hAnsi="宋体"/>
          <w:b/>
          <w:sz w:val="44"/>
          <w:szCs w:val="44"/>
        </w:rPr>
        <w:t>报告</w:t>
      </w:r>
    </w:p>
    <w:p w14:paraId="616DBB8D">
      <w:pPr>
        <w:adjustRightInd w:val="0"/>
        <w:snapToGrid w:val="0"/>
        <w:spacing w:line="560" w:lineRule="exact"/>
        <w:ind w:firstLine="964" w:firstLineChars="300"/>
        <w:rPr>
          <w:rFonts w:hint="eastAsia"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rPr>
        <w:t>一、</w:t>
      </w:r>
      <w:r>
        <w:rPr>
          <w:rFonts w:hint="eastAsia" w:ascii="仿宋_GB2312" w:hAnsi="仿宋_GB2312" w:eastAsia="仿宋_GB2312" w:cs="仿宋_GB2312"/>
          <w:b/>
          <w:bCs/>
          <w:sz w:val="32"/>
          <w:szCs w:val="32"/>
          <w:lang w:val="zh-CN"/>
        </w:rPr>
        <w:t>项目概况</w:t>
      </w:r>
    </w:p>
    <w:p w14:paraId="7BC585DB">
      <w:pPr>
        <w:adjustRightInd w:val="0"/>
        <w:snapToGrid w:val="0"/>
        <w:spacing w:line="560" w:lineRule="exact"/>
        <w:ind w:firstLine="720"/>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（一）项目基本情况</w:t>
      </w:r>
    </w:p>
    <w:p w14:paraId="3ECBA80D">
      <w:pPr>
        <w:adjustRightInd w:val="0"/>
        <w:snapToGrid w:val="0"/>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1、</w:t>
      </w:r>
      <w:r>
        <w:rPr>
          <w:rFonts w:hint="eastAsia" w:ascii="楷体_GB2312" w:hAnsi="楷体_GB2312" w:eastAsia="楷体_GB2312" w:cs="楷体_GB2312"/>
          <w:sz w:val="32"/>
          <w:szCs w:val="32"/>
          <w:lang w:eastAsia="zh-CN"/>
        </w:rPr>
        <w:t>全面贯彻实施“以人为本，安全第一，综合治理，保障平安”的方针，</w:t>
      </w:r>
      <w:r>
        <w:rPr>
          <w:rFonts w:hint="eastAsia" w:ascii="楷体_GB2312" w:hAnsi="楷体_GB2312" w:eastAsia="楷体_GB2312" w:cs="楷体_GB2312"/>
          <w:sz w:val="32"/>
          <w:szCs w:val="32"/>
        </w:rPr>
        <w:t>推进食品安全机制创新，构建最严格的监管体系</w:t>
      </w:r>
      <w:r>
        <w:rPr>
          <w:rFonts w:hint="eastAsia" w:ascii="楷体_GB2312" w:hAnsi="楷体_GB2312" w:eastAsia="楷体_GB2312" w:cs="楷体_GB2312"/>
          <w:sz w:val="32"/>
          <w:szCs w:val="32"/>
          <w:lang w:eastAsia="zh-CN"/>
        </w:rPr>
        <w:t>。</w:t>
      </w:r>
    </w:p>
    <w:p w14:paraId="1DD776DA">
      <w:pPr>
        <w:adjustRightInd w:val="0"/>
        <w:snapToGrid w:val="0"/>
        <w:spacing w:line="560" w:lineRule="exact"/>
        <w:ind w:firstLine="640" w:firstLineChars="200"/>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2、20</w:t>
      </w:r>
      <w:r>
        <w:rPr>
          <w:rFonts w:hint="eastAsia" w:ascii="楷体_GB2312" w:hAnsi="楷体_GB2312" w:eastAsia="楷体_GB2312" w:cs="楷体_GB2312"/>
          <w:sz w:val="32"/>
          <w:szCs w:val="32"/>
          <w:lang w:val="en-US" w:eastAsia="zh-CN"/>
        </w:rPr>
        <w:t>20</w:t>
      </w:r>
      <w:r>
        <w:rPr>
          <w:rFonts w:hint="eastAsia" w:ascii="楷体_GB2312" w:hAnsi="楷体_GB2312" w:eastAsia="楷体_GB2312" w:cs="楷体_GB2312"/>
          <w:sz w:val="32"/>
          <w:szCs w:val="32"/>
          <w:lang w:val="zh-CN"/>
        </w:rPr>
        <w:t>年年初我镇按严格预算编制要求，对食品药品监管站工作经费进行预算编制，经市政府同意，报峨眉山市人民代表大会会议批准通过</w:t>
      </w:r>
    </w:p>
    <w:p w14:paraId="18BCD912">
      <w:pPr>
        <w:adjustRightInd w:val="0"/>
        <w:snapToGrid w:val="0"/>
        <w:spacing w:line="560" w:lineRule="exact"/>
        <w:ind w:firstLine="643" w:firstLineChars="200"/>
        <w:rPr>
          <w:rFonts w:hint="eastAsia" w:ascii="楷体_GB2312" w:hAnsi="楷体_GB2312" w:eastAsia="楷体_GB2312" w:cs="楷体_GB2312"/>
          <w:b/>
          <w:bCs/>
          <w:sz w:val="32"/>
          <w:szCs w:val="32"/>
          <w:lang w:val="zh-CN" w:eastAsia="zh-CN"/>
        </w:rPr>
      </w:pPr>
      <w:r>
        <w:rPr>
          <w:rFonts w:hint="eastAsia" w:ascii="楷体_GB2312" w:hAnsi="楷体_GB2312" w:eastAsia="楷体_GB2312" w:cs="楷体_GB2312"/>
          <w:b/>
          <w:bCs/>
          <w:sz w:val="32"/>
          <w:szCs w:val="32"/>
          <w:lang w:val="zh-CN"/>
        </w:rPr>
        <w:t>（二）</w:t>
      </w:r>
      <w:r>
        <w:rPr>
          <w:rFonts w:hint="eastAsia" w:ascii="楷体_GB2312" w:hAnsi="楷体_GB2312" w:eastAsia="楷体_GB2312" w:cs="楷体_GB2312"/>
          <w:b/>
          <w:bCs/>
          <w:sz w:val="32"/>
          <w:szCs w:val="32"/>
          <w:lang w:val="zh-CN" w:eastAsia="zh-CN"/>
        </w:rPr>
        <w:t>项目绩效目标</w:t>
      </w:r>
    </w:p>
    <w:p w14:paraId="671DB48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960" w:firstLineChars="300"/>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en-US" w:eastAsia="zh-CN"/>
        </w:rPr>
        <w:t>1、项目主要目标：</w:t>
      </w:r>
      <w:r>
        <w:rPr>
          <w:rFonts w:hint="eastAsia" w:ascii="楷体_GB2312" w:hAnsi="楷体_GB2312" w:eastAsia="楷体_GB2312" w:cs="楷体_GB2312"/>
          <w:color w:val="000000"/>
          <w:sz w:val="32"/>
          <w:szCs w:val="32"/>
        </w:rPr>
        <w:t>保障</w:t>
      </w:r>
      <w:r>
        <w:rPr>
          <w:rFonts w:hint="eastAsia" w:ascii="楷体_GB2312" w:hAnsi="楷体_GB2312" w:eastAsia="楷体_GB2312" w:cs="楷体_GB2312"/>
          <w:color w:val="000000"/>
          <w:sz w:val="32"/>
          <w:szCs w:val="32"/>
          <w:lang w:eastAsia="zh-CN"/>
        </w:rPr>
        <w:t>广大群众生命安全，提高消费者安全意识和自我保护能力，保护好儿童的生长发育。</w:t>
      </w:r>
    </w:p>
    <w:p w14:paraId="16BE9A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960" w:firstLineChars="3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2、</w:t>
      </w:r>
      <w:r>
        <w:rPr>
          <w:rFonts w:hint="eastAsia" w:ascii="楷体_GB2312" w:hAnsi="楷体_GB2312" w:eastAsia="楷体_GB2312" w:cs="楷体_GB2312"/>
          <w:sz w:val="32"/>
          <w:szCs w:val="32"/>
          <w:lang w:val="zh-CN"/>
        </w:rPr>
        <w:t>通过预算编制，规划绩效目标：（</w:t>
      </w:r>
      <w:r>
        <w:rPr>
          <w:rFonts w:hint="eastAsia" w:ascii="楷体_GB2312" w:hAnsi="楷体_GB2312" w:eastAsia="楷体_GB2312" w:cs="楷体_GB2312"/>
          <w:sz w:val="32"/>
          <w:szCs w:val="32"/>
          <w:lang w:val="en-US" w:eastAsia="zh-CN"/>
        </w:rPr>
        <w:t>1）、</w:t>
      </w:r>
      <w:r>
        <w:rPr>
          <w:rFonts w:hint="eastAsia" w:ascii="楷体_GB2312" w:hAnsi="楷体_GB2312" w:eastAsia="楷体_GB2312" w:cs="楷体_GB2312"/>
          <w:sz w:val="32"/>
          <w:szCs w:val="32"/>
          <w:lang w:eastAsia="zh-CN"/>
        </w:rPr>
        <w:t>加强日常工作监管，（</w:t>
      </w:r>
      <w:r>
        <w:rPr>
          <w:rFonts w:hint="eastAsia" w:ascii="楷体_GB2312" w:hAnsi="楷体_GB2312" w:eastAsia="楷体_GB2312" w:cs="楷体_GB2312"/>
          <w:sz w:val="32"/>
          <w:szCs w:val="32"/>
          <w:lang w:val="en-US" w:eastAsia="zh-CN"/>
        </w:rPr>
        <w:t>2）</w:t>
      </w:r>
      <w:r>
        <w:rPr>
          <w:rFonts w:hint="eastAsia" w:ascii="楷体_GB2312" w:hAnsi="楷体_GB2312" w:eastAsia="楷体_GB2312" w:cs="楷体_GB2312"/>
          <w:sz w:val="32"/>
          <w:szCs w:val="32"/>
        </w:rPr>
        <w:t>重视节日期间检查工作</w:t>
      </w:r>
      <w:r>
        <w:rPr>
          <w:rFonts w:hint="eastAsia" w:ascii="楷体_GB2312" w:hAnsi="楷体_GB2312" w:eastAsia="楷体_GB2312" w:cs="楷体_GB2312"/>
          <w:sz w:val="32"/>
          <w:szCs w:val="32"/>
          <w:lang w:val="en-US" w:eastAsia="zh-CN"/>
        </w:rPr>
        <w:t>；（3）、</w:t>
      </w:r>
      <w:r>
        <w:rPr>
          <w:rFonts w:hint="eastAsia" w:ascii="楷体_GB2312" w:hAnsi="楷体_GB2312" w:eastAsia="楷体_GB2312" w:cs="楷体_GB2312"/>
          <w:sz w:val="32"/>
          <w:szCs w:val="32"/>
        </w:rPr>
        <w:t>扎实开展安全专项行动</w:t>
      </w:r>
      <w:r>
        <w:rPr>
          <w:rFonts w:hint="eastAsia" w:ascii="楷体_GB2312" w:hAnsi="楷体_GB2312" w:eastAsia="楷体_GB2312" w:cs="楷体_GB2312"/>
          <w:sz w:val="32"/>
          <w:szCs w:val="32"/>
          <w:lang w:eastAsia="zh-CN"/>
        </w:rPr>
        <w:t>。</w:t>
      </w:r>
    </w:p>
    <w:p w14:paraId="4FCAF9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3、</w:t>
      </w:r>
      <w:r>
        <w:rPr>
          <w:rFonts w:hint="eastAsia" w:ascii="楷体_GB2312" w:hAnsi="楷体_GB2312" w:eastAsia="楷体_GB2312" w:cs="楷体_GB2312"/>
          <w:sz w:val="32"/>
          <w:szCs w:val="32"/>
        </w:rPr>
        <w:t>有组织、有步骤地深入开展食品安全工作，</w:t>
      </w:r>
      <w:r>
        <w:rPr>
          <w:rFonts w:hint="eastAsia" w:ascii="楷体_GB2312" w:hAnsi="楷体_GB2312" w:eastAsia="楷体_GB2312" w:cs="楷体_GB2312"/>
          <w:sz w:val="32"/>
          <w:szCs w:val="32"/>
          <w:lang w:eastAsia="zh-CN"/>
        </w:rPr>
        <w:t>不折不扣落实防控各项措施，</w:t>
      </w:r>
      <w:r>
        <w:rPr>
          <w:rFonts w:hint="eastAsia" w:ascii="楷体_GB2312" w:hAnsi="楷体_GB2312" w:eastAsia="楷体_GB2312" w:cs="楷体_GB2312"/>
          <w:sz w:val="32"/>
          <w:szCs w:val="32"/>
        </w:rPr>
        <w:t>推进食品安全机制创新，构建最严格的监管体系，全镇食品安全工作取得了显著成绩</w:t>
      </w:r>
      <w:r>
        <w:rPr>
          <w:rFonts w:hint="eastAsia" w:ascii="楷体_GB2312" w:hAnsi="楷体_GB2312" w:eastAsia="楷体_GB2312" w:cs="楷体_GB2312"/>
          <w:sz w:val="32"/>
          <w:szCs w:val="32"/>
          <w:lang w:eastAsia="zh-CN"/>
        </w:rPr>
        <w:t>。</w:t>
      </w:r>
    </w:p>
    <w:p w14:paraId="6844574A">
      <w:pPr>
        <w:adjustRightInd w:val="0"/>
        <w:snapToGrid w:val="0"/>
        <w:spacing w:line="560" w:lineRule="exact"/>
        <w:ind w:firstLine="643" w:firstLineChars="200"/>
        <w:rPr>
          <w:rFonts w:hint="eastAsia" w:ascii="楷体_GB2312" w:hAnsi="楷体_GB2312" w:eastAsia="楷体_GB2312" w:cs="楷体_GB2312"/>
          <w:b/>
          <w:bCs/>
          <w:sz w:val="32"/>
          <w:szCs w:val="32"/>
          <w:lang w:val="zh-CN" w:eastAsia="zh-CN"/>
        </w:rPr>
      </w:pPr>
      <w:r>
        <w:rPr>
          <w:rFonts w:hint="eastAsia" w:ascii="楷体_GB2312" w:hAnsi="楷体_GB2312" w:eastAsia="楷体_GB2312" w:cs="楷体_GB2312"/>
          <w:b/>
          <w:bCs/>
          <w:sz w:val="32"/>
          <w:szCs w:val="32"/>
          <w:lang w:val="zh-CN" w:eastAsia="zh-CN"/>
        </w:rPr>
        <w:t>二、项目资金申报及使用情况</w:t>
      </w:r>
    </w:p>
    <w:p w14:paraId="0F5696C3">
      <w:pPr>
        <w:adjustRightInd w:val="0"/>
        <w:snapToGrid w:val="0"/>
        <w:spacing w:line="560" w:lineRule="exact"/>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1、资金到位。</w:t>
      </w:r>
      <w:r>
        <w:rPr>
          <w:rFonts w:hint="eastAsia" w:ascii="楷体_GB2312" w:hAnsi="楷体_GB2312" w:eastAsia="楷体_GB2312" w:cs="楷体_GB2312"/>
          <w:sz w:val="32"/>
          <w:szCs w:val="32"/>
          <w:lang w:val="zh-CN"/>
        </w:rPr>
        <w:t>食品药品监管站工作经费</w:t>
      </w:r>
      <w:r>
        <w:rPr>
          <w:rFonts w:hint="eastAsia" w:ascii="楷体_GB2312" w:hAnsi="楷体_GB2312" w:eastAsia="楷体_GB2312" w:cs="楷体_GB2312"/>
          <w:sz w:val="32"/>
          <w:szCs w:val="32"/>
          <w:lang w:val="zh-CN" w:eastAsia="zh-CN"/>
        </w:rPr>
        <w:t>财政拨款</w:t>
      </w:r>
      <w:r>
        <w:rPr>
          <w:rFonts w:hint="eastAsia" w:ascii="楷体_GB2312" w:hAnsi="楷体_GB2312" w:eastAsia="楷体_GB2312" w:cs="楷体_GB2312"/>
          <w:sz w:val="32"/>
          <w:szCs w:val="32"/>
          <w:lang w:val="en-US" w:eastAsia="zh-CN"/>
        </w:rPr>
        <w:t>2020年预算8万元，属本级人民政府预算专项资金，经市人代会会议结束后到位。</w:t>
      </w:r>
    </w:p>
    <w:p w14:paraId="590FBFDD">
      <w:pPr>
        <w:adjustRightInd w:val="0"/>
        <w:snapToGrid w:val="0"/>
        <w:spacing w:line="560" w:lineRule="exact"/>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2、资金使用。我镇</w:t>
      </w:r>
      <w:r>
        <w:rPr>
          <w:rFonts w:hint="eastAsia" w:ascii="楷体_GB2312" w:hAnsi="楷体_GB2312" w:eastAsia="楷体_GB2312" w:cs="楷体_GB2312"/>
          <w:sz w:val="32"/>
          <w:szCs w:val="32"/>
          <w:lang w:val="zh-CN"/>
        </w:rPr>
        <w:t>食品药品监管站工作经费</w:t>
      </w:r>
      <w:r>
        <w:rPr>
          <w:rFonts w:hint="eastAsia" w:ascii="楷体_GB2312" w:hAnsi="楷体_GB2312" w:eastAsia="楷体_GB2312" w:cs="楷体_GB2312"/>
          <w:sz w:val="32"/>
          <w:szCs w:val="32"/>
          <w:lang w:val="en-US" w:eastAsia="zh-CN"/>
        </w:rPr>
        <w:t>使用8万元，使用率100%，用于</w:t>
      </w:r>
      <w:r>
        <w:rPr>
          <w:rFonts w:hint="eastAsia" w:ascii="楷体_GB2312" w:hAnsi="楷体_GB2312" w:eastAsia="楷体_GB2312" w:cs="楷体_GB2312"/>
          <w:sz w:val="32"/>
          <w:szCs w:val="32"/>
        </w:rPr>
        <w:t>食品生产企业、学校食堂、劳动密集型企业食堂进行重点检查，对农村群体性聚餐工作进行重点监管</w:t>
      </w:r>
      <w:r>
        <w:rPr>
          <w:rFonts w:hint="eastAsia" w:ascii="楷体_GB2312" w:hAnsi="楷体_GB2312" w:eastAsia="楷体_GB2312" w:cs="楷体_GB2312"/>
          <w:sz w:val="32"/>
          <w:szCs w:val="32"/>
          <w:lang w:val="en-US" w:eastAsia="zh-CN"/>
        </w:rPr>
        <w:t>。</w:t>
      </w:r>
      <w:r>
        <w:rPr>
          <w:rFonts w:hint="eastAsia" w:ascii="楷体_GB2312" w:hAnsi="楷体_GB2312" w:eastAsia="楷体_GB2312" w:cs="楷体_GB2312"/>
          <w:sz w:val="32"/>
          <w:szCs w:val="32"/>
        </w:rPr>
        <w:t>在春节、“五一”、中秋、国庆等节日期间，组织人员对辖区的餐饮、超市、酒店等进行专项检查，确保群众饮食安全</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多次开展校园周边食品安全专项检查，清理博睿特校门临时摊位，规范峨眉七中外</w:t>
      </w:r>
      <w:r>
        <w:rPr>
          <w:rFonts w:hint="eastAsia" w:ascii="楷体_GB2312" w:hAnsi="楷体_GB2312" w:eastAsia="楷体_GB2312" w:cs="楷体_GB2312"/>
          <w:sz w:val="32"/>
          <w:szCs w:val="32"/>
          <w:lang w:eastAsia="zh-CN"/>
        </w:rPr>
        <w:t>流动</w:t>
      </w:r>
      <w:r>
        <w:rPr>
          <w:rFonts w:hint="eastAsia" w:ascii="楷体_GB2312" w:hAnsi="楷体_GB2312" w:eastAsia="楷体_GB2312" w:cs="楷体_GB2312"/>
          <w:sz w:val="32"/>
          <w:szCs w:val="32"/>
        </w:rPr>
        <w:t>小摊贩</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农村群体性聚餐申报</w:t>
      </w:r>
      <w:r>
        <w:rPr>
          <w:rFonts w:hint="eastAsia" w:ascii="楷体_GB2312" w:hAnsi="楷体_GB2312" w:eastAsia="楷体_GB2312" w:cs="楷体_GB2312"/>
          <w:sz w:val="32"/>
          <w:szCs w:val="32"/>
          <w:lang w:eastAsia="zh-CN"/>
        </w:rPr>
        <w:t>监管。会计核算、现金管理、转账支付等均按规章制度执行，做到专款专用，资金支付依据齐全、开支标准合理合法、专项资金专项管理、专项使用，年初的绩效目标也基本完成</w:t>
      </w:r>
    </w:p>
    <w:p w14:paraId="6761814F">
      <w:pPr>
        <w:adjustRightInd w:val="0"/>
        <w:snapToGrid w:val="0"/>
        <w:spacing w:line="560" w:lineRule="exact"/>
        <w:ind w:firstLine="640" w:firstLineChars="200"/>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en-US" w:eastAsia="zh-CN"/>
        </w:rPr>
        <w:t>3、</w:t>
      </w:r>
      <w:r>
        <w:rPr>
          <w:rFonts w:hint="eastAsia" w:ascii="楷体_GB2312" w:hAnsi="楷体_GB2312" w:eastAsia="楷体_GB2312" w:cs="楷体_GB2312"/>
          <w:sz w:val="32"/>
          <w:szCs w:val="32"/>
          <w:lang w:val="zh-CN" w:eastAsia="zh-CN"/>
        </w:rPr>
        <w:t>项目财务管理情况。财务管理制度健全，严格执行财管管理制度，账务处理及时，会计核算规范。</w:t>
      </w:r>
    </w:p>
    <w:p w14:paraId="7132988E">
      <w:pPr>
        <w:adjustRightInd w:val="0"/>
        <w:snapToGrid w:val="0"/>
        <w:spacing w:line="560" w:lineRule="exact"/>
        <w:ind w:firstLine="643" w:firstLineChars="200"/>
        <w:rPr>
          <w:rFonts w:hint="eastAsia" w:ascii="楷体_GB2312" w:hAnsi="楷体_GB2312" w:eastAsia="楷体_GB2312" w:cs="楷体_GB2312"/>
          <w:b/>
          <w:bCs/>
          <w:sz w:val="32"/>
          <w:szCs w:val="32"/>
          <w:lang w:val="zh-CN" w:eastAsia="zh-CN"/>
        </w:rPr>
      </w:pPr>
      <w:r>
        <w:rPr>
          <w:rFonts w:hint="eastAsia" w:ascii="楷体_GB2312" w:hAnsi="楷体_GB2312" w:eastAsia="楷体_GB2312" w:cs="楷体_GB2312"/>
          <w:b/>
          <w:bCs/>
          <w:sz w:val="32"/>
          <w:szCs w:val="32"/>
          <w:lang w:val="zh-CN" w:eastAsia="zh-CN"/>
        </w:rPr>
        <w:t>三、项目实施及管理情况</w:t>
      </w:r>
    </w:p>
    <w:p w14:paraId="6B10A031">
      <w:pPr>
        <w:numPr>
          <w:ilvl w:val="0"/>
          <w:numId w:val="0"/>
        </w:numPr>
        <w:adjustRightInd w:val="0"/>
        <w:snapToGrid w:val="0"/>
        <w:spacing w:line="560" w:lineRule="exact"/>
        <w:ind w:firstLine="640" w:firstLineChars="200"/>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 xml:space="preserve"> 1.建立健全食品安全监管体系。成立镇食品安全领导小组，设立食品安全监管办公室，村（社区）设立食品协管员。</w:t>
      </w:r>
    </w:p>
    <w:p w14:paraId="017789CC">
      <w:pPr>
        <w:numPr>
          <w:ilvl w:val="0"/>
          <w:numId w:val="0"/>
        </w:numPr>
        <w:adjustRightInd w:val="0"/>
        <w:snapToGrid w:val="0"/>
        <w:spacing w:line="560" w:lineRule="exact"/>
        <w:ind w:firstLine="640" w:firstLineChars="200"/>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2.建立食品安全共享和工作机制。联合综合执法办、社会事务办、符溪市场监管所、符溪交警中队、符溪派出所等部门组成食品安全工作组，开展食品安全检查。</w:t>
      </w:r>
    </w:p>
    <w:p w14:paraId="11CE1E1C">
      <w:pPr>
        <w:numPr>
          <w:ilvl w:val="0"/>
          <w:numId w:val="0"/>
        </w:numPr>
        <w:adjustRightInd w:val="0"/>
        <w:snapToGrid w:val="0"/>
        <w:spacing w:line="560" w:lineRule="exact"/>
        <w:ind w:firstLine="640" w:firstLineChars="200"/>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3.加强监管，严格申报，现场指导。群体性聚餐实行严格审批的程序，最大限度预防食品安全事故。</w:t>
      </w:r>
    </w:p>
    <w:p w14:paraId="2DA98C4C">
      <w:pPr>
        <w:numPr>
          <w:ilvl w:val="0"/>
          <w:numId w:val="0"/>
        </w:numPr>
        <w:adjustRightInd w:val="0"/>
        <w:snapToGrid w:val="0"/>
        <w:spacing w:line="560" w:lineRule="exact"/>
        <w:ind w:firstLine="640" w:firstLineChars="200"/>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4.联合符溪市场监管所、镇综合执法办进一步加强对农贸市场规范的管理，疫情期间加大对活禽宰杀、市场消毒等工作监管力度。</w:t>
      </w:r>
    </w:p>
    <w:p w14:paraId="0A691C82">
      <w:pPr>
        <w:numPr>
          <w:ilvl w:val="0"/>
          <w:numId w:val="0"/>
        </w:numPr>
        <w:adjustRightInd w:val="0"/>
        <w:snapToGrid w:val="0"/>
        <w:spacing w:line="560" w:lineRule="exact"/>
        <w:ind w:firstLine="643" w:firstLineChars="200"/>
        <w:rPr>
          <w:rFonts w:hint="eastAsia"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四、项目绩效目标</w:t>
      </w:r>
    </w:p>
    <w:p w14:paraId="25098322">
      <w:pPr>
        <w:numPr>
          <w:ilvl w:val="0"/>
          <w:numId w:val="0"/>
        </w:numPr>
        <w:adjustRightInd w:val="0"/>
        <w:snapToGrid w:val="0"/>
        <w:spacing w:line="560" w:lineRule="exact"/>
        <w:ind w:firstLine="640" w:firstLineChars="200"/>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（一）、项目完成情况</w:t>
      </w:r>
    </w:p>
    <w:p w14:paraId="7E0C3F26">
      <w:pPr>
        <w:numPr>
          <w:ilvl w:val="0"/>
          <w:numId w:val="0"/>
        </w:numPr>
        <w:adjustRightInd w:val="0"/>
        <w:snapToGrid w:val="0"/>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一是加强日常监管工作。</w:t>
      </w:r>
      <w:r>
        <w:rPr>
          <w:rFonts w:hint="eastAsia" w:ascii="楷体_GB2312" w:hAnsi="楷体_GB2312" w:eastAsia="楷体_GB2312" w:cs="楷体_GB2312"/>
          <w:sz w:val="32"/>
          <w:szCs w:val="32"/>
          <w:lang w:val="zh-CN" w:eastAsia="zh-CN"/>
        </w:rPr>
        <w:t>联合综合执法办、社会事务办、符溪市场监管所、符溪交警中队、符溪派出所等部门组成食品安全工作组，完成对嘉峨茶谷、中小学、幼儿园食堂、小型餐馆、母婴用品店等开展食品安全检查6次</w:t>
      </w:r>
      <w:r>
        <w:rPr>
          <w:rFonts w:hint="eastAsia" w:ascii="楷体_GB2312" w:hAnsi="楷体_GB2312" w:eastAsia="楷体_GB2312" w:cs="楷体_GB2312"/>
          <w:sz w:val="32"/>
          <w:szCs w:val="32"/>
        </w:rPr>
        <w:t>。二是</w:t>
      </w:r>
      <w:r>
        <w:rPr>
          <w:rFonts w:hint="eastAsia" w:ascii="楷体_GB2312" w:hAnsi="楷体_GB2312" w:eastAsia="楷体_GB2312" w:cs="楷体_GB2312"/>
          <w:sz w:val="32"/>
          <w:szCs w:val="32"/>
          <w:lang w:eastAsia="zh-CN"/>
        </w:rPr>
        <w:t>完成对</w:t>
      </w:r>
      <w:r>
        <w:rPr>
          <w:rFonts w:hint="eastAsia" w:ascii="楷体_GB2312" w:hAnsi="楷体_GB2312" w:eastAsia="楷体_GB2312" w:cs="楷体_GB2312"/>
          <w:sz w:val="32"/>
          <w:szCs w:val="32"/>
          <w:lang w:val="zh-CN" w:eastAsia="zh-CN"/>
        </w:rPr>
        <w:t>我镇群众聚餐共计134场次，2399桌的登记备案，没有发生食品安全事故</w:t>
      </w:r>
      <w:r>
        <w:rPr>
          <w:rFonts w:hint="eastAsia" w:ascii="楷体_GB2312" w:hAnsi="楷体_GB2312" w:eastAsia="楷体_GB2312" w:cs="楷体_GB2312"/>
          <w:sz w:val="32"/>
          <w:szCs w:val="32"/>
        </w:rPr>
        <w:t>。三是</w:t>
      </w:r>
      <w:r>
        <w:rPr>
          <w:rFonts w:hint="eastAsia" w:ascii="楷体_GB2312" w:hAnsi="楷体_GB2312" w:eastAsia="楷体_GB2312" w:cs="楷体_GB2312"/>
          <w:sz w:val="32"/>
          <w:szCs w:val="32"/>
          <w:lang w:val="zh-CN" w:eastAsia="zh-CN"/>
        </w:rPr>
        <w:t>联合符溪市场监管所、镇综合执法办进一步完成对农贸市场规范的管理，疫情期间加大对活禽宰杀、市场消毒等工作监管力度</w:t>
      </w:r>
      <w:r>
        <w:rPr>
          <w:rFonts w:hint="eastAsia" w:ascii="楷体_GB2312" w:hAnsi="楷体_GB2312" w:eastAsia="楷体_GB2312" w:cs="楷体_GB2312"/>
          <w:sz w:val="32"/>
          <w:szCs w:val="32"/>
        </w:rPr>
        <w:t>。</w:t>
      </w:r>
    </w:p>
    <w:p w14:paraId="467197CD">
      <w:pPr>
        <w:numPr>
          <w:ilvl w:val="0"/>
          <w:numId w:val="0"/>
        </w:numPr>
        <w:adjustRightInd w:val="0"/>
        <w:snapToGrid w:val="0"/>
        <w:spacing w:line="560" w:lineRule="exact"/>
        <w:ind w:left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五、评价结论及建议</w:t>
      </w:r>
    </w:p>
    <w:p w14:paraId="2204BFAC">
      <w:pPr>
        <w:numPr>
          <w:ilvl w:val="0"/>
          <w:numId w:val="0"/>
        </w:numPr>
        <w:adjustRightInd w:val="0"/>
        <w:snapToGrid w:val="0"/>
        <w:spacing w:line="560" w:lineRule="exact"/>
        <w:ind w:left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（一）存在的问题</w:t>
      </w:r>
    </w:p>
    <w:p w14:paraId="75CB7574">
      <w:pPr>
        <w:numPr>
          <w:ilvl w:val="0"/>
          <w:numId w:val="0"/>
        </w:numPr>
        <w:adjustRightInd w:val="0"/>
        <w:snapToGrid w:val="0"/>
        <w:spacing w:line="560" w:lineRule="exact"/>
        <w:ind w:left="319" w:leftChars="152" w:firstLine="652" w:firstLineChars="204"/>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小作坊监控力度难，流动摊贩流动性强，管理难度较大。</w:t>
      </w:r>
    </w:p>
    <w:p w14:paraId="4E83CCF3">
      <w:pPr>
        <w:numPr>
          <w:ilvl w:val="0"/>
          <w:numId w:val="0"/>
        </w:numPr>
        <w:adjustRightInd w:val="0"/>
        <w:snapToGrid w:val="0"/>
        <w:spacing w:line="560" w:lineRule="exact"/>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（二）相关建议</w:t>
      </w:r>
    </w:p>
    <w:p w14:paraId="694938B8">
      <w:pPr>
        <w:numPr>
          <w:ilvl w:val="0"/>
          <w:numId w:val="0"/>
        </w:numPr>
        <w:adjustRightInd w:val="0"/>
        <w:snapToGrid w:val="0"/>
        <w:spacing w:line="560" w:lineRule="exact"/>
        <w:ind w:firstLine="960" w:firstLineChars="3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加强对食品的准入管理和日常监控，严格实行食品市场准入制度严格执行生产加工标准，配合相关部门严厉打击无证生产和冒用许可证违法行为，确保食品质量稳步提高。三是组织各村、组干部培训食品安全知识，知晓危害，提高认识，从思想上重视食品安全</w:t>
      </w:r>
      <w:r>
        <w:rPr>
          <w:rFonts w:hint="eastAsia" w:ascii="楷体_GB2312" w:hAnsi="楷体_GB2312" w:eastAsia="楷体_GB2312" w:cs="楷体_GB2312"/>
          <w:sz w:val="32"/>
          <w:szCs w:val="32"/>
          <w:lang w:val="zh-CN" w:eastAsia="zh-CN"/>
        </w:rPr>
        <w:t>。</w:t>
      </w:r>
      <w:r>
        <w:rPr>
          <w:rFonts w:hint="eastAsia" w:ascii="楷体_GB2312" w:hAnsi="楷体_GB2312" w:eastAsia="楷体_GB2312" w:cs="楷体_GB2312"/>
          <w:sz w:val="32"/>
          <w:szCs w:val="32"/>
          <w:lang w:val="en-US" w:eastAsia="zh-CN"/>
        </w:rPr>
        <w:t>加强巡查，鼓励对流动摊贩实施备案登记，加强对小作坊的监管。特别是加大力量组织实施对校园周边环境的整治，保护好祖国的下一代免受垃圾食品的侵害</w:t>
      </w:r>
    </w:p>
    <w:p w14:paraId="7A69AC54">
      <w:pPr>
        <w:numPr>
          <w:ilvl w:val="0"/>
          <w:numId w:val="0"/>
        </w:numPr>
        <w:adjustRightInd w:val="0"/>
        <w:snapToGrid w:val="0"/>
        <w:spacing w:line="560" w:lineRule="exact"/>
        <w:rPr>
          <w:rFonts w:hint="eastAsia" w:ascii="楷体_GB2312" w:hAnsi="楷体_GB2312" w:eastAsia="楷体_GB2312" w:cs="楷体_GB2312"/>
          <w:sz w:val="32"/>
          <w:szCs w:val="32"/>
          <w:lang w:val="en-US" w:eastAsia="zh-CN"/>
        </w:rPr>
      </w:pPr>
    </w:p>
    <w:p w14:paraId="5C352065">
      <w:pPr>
        <w:pStyle w:val="35"/>
        <w:spacing w:line="240" w:lineRule="auto"/>
        <w:jc w:val="center"/>
        <w:rPr>
          <w:rFonts w:hint="eastAsia" w:ascii="宋体" w:hAnsi="宋体"/>
          <w:b/>
          <w:sz w:val="44"/>
          <w:szCs w:val="44"/>
          <w:lang w:val="en-US" w:eastAsia="zh-CN"/>
        </w:rPr>
      </w:pPr>
      <w:r>
        <w:rPr>
          <w:rFonts w:hint="eastAsia" w:ascii="宋体" w:hAnsi="宋体"/>
          <w:b/>
          <w:sz w:val="44"/>
          <w:szCs w:val="44"/>
          <w:lang w:eastAsia="zh-CN"/>
        </w:rPr>
        <w:t>武装工作经费</w:t>
      </w:r>
      <w:r>
        <w:rPr>
          <w:rFonts w:hint="eastAsia" w:ascii="宋体" w:hAnsi="宋体"/>
          <w:b/>
          <w:sz w:val="44"/>
          <w:szCs w:val="44"/>
          <w:lang w:val="en-US" w:eastAsia="zh-CN"/>
        </w:rPr>
        <w:t>2020年</w:t>
      </w:r>
    </w:p>
    <w:p w14:paraId="0E14C6B7">
      <w:pPr>
        <w:pStyle w:val="35"/>
        <w:spacing w:line="240" w:lineRule="auto"/>
        <w:jc w:val="center"/>
        <w:rPr>
          <w:rFonts w:hint="eastAsia" w:ascii="仿宋_GB2312" w:hAnsi="宋体" w:eastAsia="仿宋_GB2312" w:cs="Times New Roman"/>
          <w:color w:val="auto"/>
          <w:kern w:val="2"/>
          <w:sz w:val="44"/>
          <w:szCs w:val="44"/>
        </w:rPr>
      </w:pPr>
      <w:r>
        <w:rPr>
          <w:rFonts w:hint="eastAsia" w:ascii="宋体" w:hAnsi="宋体"/>
          <w:b/>
          <w:sz w:val="44"/>
          <w:szCs w:val="44"/>
        </w:rPr>
        <w:t>绩效</w:t>
      </w:r>
      <w:r>
        <w:rPr>
          <w:rFonts w:hint="eastAsia" w:ascii="宋体" w:hAnsi="宋体"/>
          <w:b/>
          <w:sz w:val="44"/>
          <w:szCs w:val="44"/>
          <w:lang w:eastAsia="zh-CN"/>
        </w:rPr>
        <w:t>评价</w:t>
      </w:r>
      <w:r>
        <w:rPr>
          <w:rFonts w:hint="eastAsia" w:ascii="宋体" w:hAnsi="宋体"/>
          <w:b/>
          <w:sz w:val="44"/>
          <w:szCs w:val="44"/>
        </w:rPr>
        <w:t>报告</w:t>
      </w:r>
    </w:p>
    <w:p w14:paraId="5E649DC9">
      <w:pPr>
        <w:adjustRightInd w:val="0"/>
        <w:snapToGrid w:val="0"/>
        <w:spacing w:line="560" w:lineRule="exact"/>
        <w:ind w:firstLine="964" w:firstLineChars="300"/>
        <w:rPr>
          <w:rFonts w:hint="eastAsia" w:ascii="仿宋_GB2312" w:hAnsi="仿宋_GB2312" w:eastAsia="仿宋_GB2312" w:cs="仿宋_GB2312"/>
          <w:b/>
          <w:bCs/>
          <w:sz w:val="32"/>
          <w:szCs w:val="32"/>
        </w:rPr>
      </w:pPr>
    </w:p>
    <w:p w14:paraId="233902BC">
      <w:pPr>
        <w:adjustRightInd w:val="0"/>
        <w:snapToGrid w:val="0"/>
        <w:spacing w:line="560" w:lineRule="exact"/>
        <w:ind w:firstLine="964" w:firstLineChars="300"/>
        <w:rPr>
          <w:rFonts w:hint="eastAsia"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rPr>
        <w:t>一、</w:t>
      </w:r>
      <w:r>
        <w:rPr>
          <w:rFonts w:hint="eastAsia" w:ascii="仿宋_GB2312" w:hAnsi="仿宋_GB2312" w:eastAsia="仿宋_GB2312" w:cs="仿宋_GB2312"/>
          <w:b/>
          <w:bCs/>
          <w:sz w:val="32"/>
          <w:szCs w:val="32"/>
          <w:lang w:val="zh-CN"/>
        </w:rPr>
        <w:t>项目概况</w:t>
      </w:r>
    </w:p>
    <w:p w14:paraId="74AD8AFC">
      <w:pPr>
        <w:adjustRightInd w:val="0"/>
        <w:snapToGrid w:val="0"/>
        <w:spacing w:line="560" w:lineRule="exact"/>
        <w:ind w:firstLine="7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（一）项目基本情况</w:t>
      </w:r>
    </w:p>
    <w:p w14:paraId="66D4ED90">
      <w:pPr>
        <w:adjustRightInd w:val="0"/>
        <w:snapToGrid w:val="0"/>
        <w:spacing w:line="560" w:lineRule="exact"/>
        <w:ind w:firstLine="640" w:firstLineChars="20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坚持以“习近平强军思想”为指导，坚持把武装工作纳入党委的重要议事日程，建立健全各类组织，规范武装部正规化建设。</w:t>
      </w:r>
    </w:p>
    <w:p w14:paraId="3110FCB1">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val="zh-CN"/>
        </w:rPr>
        <w:t>年年初我镇按严格预算编制要求，对人武经费进行预算编制，经市政府同意，报峨眉山市人民代表大会会议批准通过</w:t>
      </w:r>
    </w:p>
    <w:p w14:paraId="601C6E7B">
      <w:pPr>
        <w:adjustRightInd w:val="0"/>
        <w:snapToGrid w:val="0"/>
        <w:spacing w:line="560" w:lineRule="exact"/>
        <w:ind w:firstLine="643" w:firstLineChars="200"/>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rPr>
        <w:t>（二）</w:t>
      </w:r>
      <w:r>
        <w:rPr>
          <w:rFonts w:hint="eastAsia" w:ascii="仿宋_GB2312" w:hAnsi="仿宋_GB2312" w:eastAsia="仿宋_GB2312" w:cs="仿宋_GB2312"/>
          <w:b/>
          <w:bCs/>
          <w:sz w:val="32"/>
          <w:szCs w:val="32"/>
          <w:lang w:val="zh-CN" w:eastAsia="zh-CN"/>
        </w:rPr>
        <w:t>项目绩效目标</w:t>
      </w:r>
    </w:p>
    <w:p w14:paraId="3333C5FB">
      <w:pPr>
        <w:numPr>
          <w:ilvl w:val="0"/>
          <w:numId w:val="0"/>
        </w:numPr>
        <w:adjustRightInd w:val="0"/>
        <w:snapToGrid w:val="0"/>
        <w:spacing w:line="560" w:lineRule="exact"/>
        <w:ind w:firstLine="960" w:firstLineChars="30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1、项目主要目标：</w:t>
      </w:r>
      <w:r>
        <w:rPr>
          <w:rFonts w:hint="eastAsia" w:ascii="仿宋_GB2312" w:hAnsi="仿宋_GB2312" w:eastAsia="仿宋_GB2312" w:cs="仿宋_GB2312"/>
          <w:sz w:val="32"/>
          <w:szCs w:val="32"/>
          <w:lang w:val="zh-CN" w:eastAsia="zh-CN"/>
        </w:rPr>
        <w:t>切实履行党管武装职责，真正体现了党管武装原则，提高我镇群众的思想素质和政治觉悟，增强了广大民兵的国防观念和爱国热情。</w:t>
      </w:r>
    </w:p>
    <w:p w14:paraId="1F5534E0">
      <w:pPr>
        <w:keepNext w:val="0"/>
        <w:keepLines w:val="0"/>
        <w:pageBreakBefore w:val="0"/>
        <w:widowControl w:val="0"/>
        <w:numPr>
          <w:ilvl w:val="0"/>
          <w:numId w:val="0"/>
        </w:numPr>
        <w:kinsoku/>
        <w:wordWrap/>
        <w:overflowPunct/>
        <w:topLinePunct w:val="0"/>
        <w:autoSpaceDE/>
        <w:autoSpaceDN/>
        <w:bidi w:val="0"/>
        <w:spacing w:line="240" w:lineRule="auto"/>
        <w:ind w:left="0" w:leftChars="0" w:firstLine="960" w:firstLineChars="3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通过预算编制，规划绩效目标：（</w:t>
      </w:r>
      <w:r>
        <w:rPr>
          <w:rFonts w:hint="eastAsia" w:ascii="仿宋_GB2312" w:hAnsi="仿宋_GB2312" w:eastAsia="仿宋_GB2312" w:cs="仿宋_GB2312"/>
          <w:sz w:val="32"/>
          <w:szCs w:val="32"/>
          <w:lang w:val="en-US" w:eastAsia="zh-CN"/>
        </w:rPr>
        <w:t>1）、</w:t>
      </w:r>
      <w:r>
        <w:rPr>
          <w:rFonts w:hint="eastAsia"/>
          <w:sz w:val="28"/>
          <w:szCs w:val="28"/>
        </w:rPr>
        <w:t>民兵整组和规范化建设</w:t>
      </w:r>
      <w:r>
        <w:rPr>
          <w:rFonts w:hint="eastAsia" w:ascii="仿宋_GB2312" w:hAnsi="仿宋_GB2312" w:eastAsia="仿宋_GB2312" w:cs="仿宋_GB2312"/>
          <w:sz w:val="32"/>
          <w:szCs w:val="32"/>
          <w:lang w:val="en-US" w:eastAsia="zh-CN"/>
        </w:rPr>
        <w:t>；（2）、政治教育工作；（3）、兵役登记和征兵工作。</w:t>
      </w:r>
    </w:p>
    <w:p w14:paraId="193DFA1F">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rPr>
        <w:t>人武经费服务当地人民群众，申报内容与实际相符，申报目标合理。</w:t>
      </w:r>
    </w:p>
    <w:p w14:paraId="0CEA6E90">
      <w:pPr>
        <w:adjustRightInd w:val="0"/>
        <w:snapToGrid w:val="0"/>
        <w:spacing w:line="560" w:lineRule="exact"/>
        <w:ind w:firstLine="643" w:firstLineChars="200"/>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二、项目资金申报及使用情况</w:t>
      </w:r>
    </w:p>
    <w:p w14:paraId="4F89FFB6">
      <w:pPr>
        <w:adjustRightInd w:val="0"/>
        <w:snapToGrid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1、资金到位。</w:t>
      </w:r>
      <w:r>
        <w:rPr>
          <w:rFonts w:hint="eastAsia" w:ascii="仿宋_GB2312" w:hAnsi="仿宋_GB2312" w:eastAsia="仿宋_GB2312" w:cs="仿宋_GB2312"/>
          <w:sz w:val="32"/>
          <w:szCs w:val="32"/>
          <w:lang w:val="zh-CN" w:eastAsia="zh-CN"/>
        </w:rPr>
        <w:t>人武经费财政拨款</w:t>
      </w:r>
      <w:r>
        <w:rPr>
          <w:rFonts w:hint="eastAsia" w:ascii="仿宋_GB2312" w:hAnsi="仿宋_GB2312" w:eastAsia="仿宋_GB2312" w:cs="仿宋_GB2312"/>
          <w:sz w:val="32"/>
          <w:szCs w:val="32"/>
          <w:lang w:val="en-US" w:eastAsia="zh-CN"/>
        </w:rPr>
        <w:t>2020年预算3.00万元，属本级人民政府预算专项资金，经市人代会会议结束后到位。</w:t>
      </w:r>
    </w:p>
    <w:p w14:paraId="0E4DA606">
      <w:pPr>
        <w:adjustRightInd w:val="0"/>
        <w:snapToGrid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2、资金使用。我镇人武经费使用3.00万元，使用率100%，用于民兵点验、兵役登记和征兵、武装部正规化建设。</w:t>
      </w:r>
      <w:r>
        <w:rPr>
          <w:rFonts w:hint="eastAsia" w:ascii="仿宋_GB2312" w:hAnsi="仿宋_GB2312" w:eastAsia="仿宋_GB2312" w:cs="仿宋_GB2312"/>
          <w:sz w:val="32"/>
          <w:szCs w:val="32"/>
          <w:lang w:eastAsia="zh-CN"/>
        </w:rPr>
        <w:t>会计核算、现金管理、转账支付等均按规章制度执行，做到专款专用，资金支付依据齐全、开支标准合理合法、专项资金专项管理、专项使用，年初的绩效目标也基本完成</w:t>
      </w:r>
    </w:p>
    <w:p w14:paraId="44E10B77">
      <w:pPr>
        <w:adjustRightInd w:val="0"/>
        <w:snapToGrid w:val="0"/>
        <w:spacing w:line="560" w:lineRule="exact"/>
        <w:ind w:firstLine="640" w:firstLineChars="20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eastAsia="zh-CN"/>
        </w:rPr>
        <w:t>项目财务管理情况。财务管理制度健全，严格执行财管管理制度，账务处理及时，会计核算规范。</w:t>
      </w:r>
    </w:p>
    <w:p w14:paraId="0E231828">
      <w:pPr>
        <w:adjustRightInd w:val="0"/>
        <w:snapToGrid w:val="0"/>
        <w:spacing w:line="560" w:lineRule="exact"/>
        <w:ind w:firstLine="643" w:firstLineChars="200"/>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三、项目实施及管理情况</w:t>
      </w:r>
    </w:p>
    <w:p w14:paraId="712F639E">
      <w:pPr>
        <w:adjustRightInd w:val="0"/>
        <w:snapToGrid w:val="0"/>
        <w:spacing w:line="560" w:lineRule="exact"/>
        <w:ind w:firstLine="640" w:firstLineChars="20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 xml:space="preserve"> 1.</w:t>
      </w:r>
      <w:r>
        <w:rPr>
          <w:rFonts w:hint="eastAsia" w:ascii="仿宋_GB2312" w:hAnsi="仿宋_GB2312" w:eastAsia="仿宋_GB2312" w:cs="仿宋_GB2312"/>
          <w:sz w:val="32"/>
          <w:szCs w:val="32"/>
        </w:rPr>
        <w:t>民兵政治工作（1）党管武装。镇党委政府高度重视武装工作，将武装工作纳入重要会议议程。各类保障到位；政治教导员、专武干部认真履职尽责，积极参加上级军事机关组织的活动，认真完成上级军事机关赋予的各项任务。（2）民兵政治教育。健全民兵预备役政治教育制度，突出基干民兵政治教育这根主线，结合实际拟定民兵政治教育计划，积极组织开展全民国防教育</w:t>
      </w:r>
      <w:r>
        <w:rPr>
          <w:rFonts w:hint="eastAsia" w:ascii="仿宋_GB2312" w:hAnsi="仿宋_GB2312" w:eastAsia="仿宋_GB2312" w:cs="仿宋_GB2312"/>
          <w:sz w:val="32"/>
          <w:szCs w:val="32"/>
          <w:lang w:val="zh-CN" w:eastAsia="zh-CN"/>
        </w:rPr>
        <w:t>。</w:t>
      </w:r>
    </w:p>
    <w:p w14:paraId="0B3D4C13">
      <w:pPr>
        <w:adjustRightInd w:val="0"/>
        <w:snapToGrid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zh-CN" w:eastAsia="zh-CN"/>
        </w:rPr>
        <w:t>2.</w:t>
      </w:r>
      <w:r>
        <w:rPr>
          <w:rFonts w:hint="eastAsia" w:ascii="仿宋_GB2312" w:hAnsi="仿宋_GB2312" w:eastAsia="仿宋_GB2312" w:cs="仿宋_GB2312"/>
          <w:sz w:val="32"/>
          <w:szCs w:val="32"/>
        </w:rPr>
        <w:t>民兵整组和规范化建设。（1）组织落实。落实年度民兵整组工作，按上级要求做到民兵连、排、应急小分队建制齐全，程序规范</w:t>
      </w:r>
      <w:r>
        <w:rPr>
          <w:rFonts w:hint="eastAsia" w:ascii="仿宋_GB2312" w:hAnsi="仿宋_GB2312" w:eastAsia="仿宋_GB2312" w:cs="仿宋_GB2312"/>
          <w:sz w:val="32"/>
          <w:szCs w:val="32"/>
          <w:lang w:eastAsia="zh-CN"/>
        </w:rPr>
        <w:t>。（2）规范化建设。按照上级武装正规化建设要求，投入3万余元规范了“三图”“二案”和储备库室的建设工作，应急物资器材装备按要求配套齐全，做到存放有序并做好出入库登记。</w:t>
      </w:r>
    </w:p>
    <w:p w14:paraId="232284D3">
      <w:pPr>
        <w:adjustRightInd w:val="0"/>
        <w:snapToGrid w:val="0"/>
        <w:spacing w:line="560" w:lineRule="exact"/>
        <w:ind w:firstLine="640" w:firstLineChars="20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3.兵役登记和征兵工作（1）兵役登记统计。全年按照适龄青年18周岁的青年76人全部进行兵役登记，在全国征兵网的权限范围回复适龄青年问题2次；按要求整理好的兵役登记资料。（2）征兵宣传。认真搞好征兵宣传工作，召开征兵工作会议，采取制作横幅、微信群、宣传车进村入户等的方式进行，并加大对征兵政策和有关法律法规知识的宣传力度。</w:t>
      </w:r>
    </w:p>
    <w:p w14:paraId="55DBAD1F">
      <w:pPr>
        <w:adjustRightInd w:val="0"/>
        <w:snapToGrid w:val="0"/>
        <w:spacing w:line="560" w:lineRule="exact"/>
        <w:ind w:firstLine="640" w:firstLineChars="20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eastAsia="zh-CN"/>
        </w:rPr>
        <w:t>、应急抢险救援任务。按照上级命令，组织民兵在疫情期间在各村主要村道进行体温检测、入户宣传疫情知识等，组织民兵25人对夹江县“8.18”受灾进行救援。完成任务较好。</w:t>
      </w:r>
    </w:p>
    <w:p w14:paraId="73678228">
      <w:pPr>
        <w:adjustRightInd w:val="0"/>
        <w:snapToGrid w:val="0"/>
        <w:spacing w:line="560" w:lineRule="exact"/>
        <w:ind w:firstLine="640" w:firstLineChars="200"/>
        <w:rPr>
          <w:rFonts w:hint="eastAsia" w:ascii="楷体_GB2312" w:hAnsi="楷体_GB2312" w:eastAsia="楷体_GB2312" w:cs="楷体_GB2312"/>
          <w:sz w:val="32"/>
          <w:szCs w:val="32"/>
          <w:lang w:val="zh-CN" w:eastAsia="zh-CN"/>
        </w:rPr>
      </w:pPr>
    </w:p>
    <w:p w14:paraId="5C8E600E">
      <w:pPr>
        <w:adjustRightInd w:val="0"/>
        <w:snapToGrid w:val="0"/>
        <w:spacing w:line="560" w:lineRule="exact"/>
        <w:ind w:firstLine="720"/>
        <w:rPr>
          <w:rFonts w:hint="eastAsia" w:ascii="仿宋_GB2312" w:hAnsi="仿宋_GB2312" w:eastAsia="仿宋_GB2312" w:cs="仿宋_GB2312"/>
          <w:b/>
          <w:bCs/>
          <w:sz w:val="32"/>
          <w:szCs w:val="32"/>
          <w:lang w:val="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zh-CN"/>
        </w:rPr>
        <w:t>四、项目绩效目标</w:t>
      </w:r>
    </w:p>
    <w:p w14:paraId="372E63FC">
      <w:pPr>
        <w:numPr>
          <w:ilvl w:val="0"/>
          <w:numId w:val="0"/>
        </w:num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（一）、项目完成情况</w:t>
      </w:r>
    </w:p>
    <w:p w14:paraId="1B2F6649">
      <w:pPr>
        <w:ind w:firstLine="640" w:firstLineChars="20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1）全年共开展政治教育14次，累计25.5课时。（3）国防教育。积极组织开展全民国防教育，利用征兵期间到学校开展国防教育累次5次。</w:t>
      </w:r>
      <w:r>
        <w:rPr>
          <w:rFonts w:hint="eastAsia" w:ascii="仿宋_GB2312" w:hAnsi="仿宋_GB2312" w:eastAsia="仿宋_GB2312" w:cs="仿宋_GB2312"/>
          <w:sz w:val="32"/>
          <w:szCs w:val="32"/>
          <w:lang w:val="zh-CN" w:eastAsia="zh-CN"/>
        </w:rPr>
        <w:t>通过广泛的政治教育，切实提高我镇民兵的思想素质和政治觉悟，增强了广大民兵的国防观念和爱国热情，为各项任务的完成和民兵工作的发挥提供了有力保证。</w:t>
      </w:r>
    </w:p>
    <w:p w14:paraId="27157AA3">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2）投入3万余元规范了“三图”“二案”和储备库室的建设工作，应急物资器材装备按要求配套齐全，做到存放有序并做好出入库登记。民兵点验到点率达100%。基层人民武装部规范化建设水平，得到了乐山军分区领导和市人武部领导检查的一致好评。</w:t>
      </w:r>
    </w:p>
    <w:p w14:paraId="5271B667">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组织专武干部进行培训1次，按计划分2批次参加了民兵军事训练，参训率达100%。按照训练大纲分类进行专业考核，参训民兵考核率达100%。</w:t>
      </w:r>
    </w:p>
    <w:p w14:paraId="6C8EA67F">
      <w:pPr>
        <w:adjustRightInd w:val="0"/>
        <w:snapToGrid w:val="0"/>
        <w:spacing w:line="560" w:lineRule="exact"/>
        <w:ind w:firstLine="640" w:firstLineChars="200"/>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zh-CN" w:eastAsia="zh-CN"/>
        </w:rPr>
        <w:t>（</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lang w:val="zh-CN" w:eastAsia="zh-CN"/>
        </w:rPr>
        <w:t>征兵政考。认真按照上级关于应征青年政治考核的有关规定搞好政考工作，落实征兵工作责任制，严把文化关、年龄关和病史调查关，政考合格率达100%。按要求进行政治考核，规范填写政治考核表。根据市征兵办下达的任务数，严格按照送检要求，足额送检，完成任务率达100%，为国家输送优质兵员。</w:t>
      </w:r>
    </w:p>
    <w:p w14:paraId="0238600E">
      <w:pPr>
        <w:pStyle w:val="2"/>
        <w:jc w:val="both"/>
        <w:rPr>
          <w:rFonts w:hint="default"/>
          <w:lang w:val="en-US" w:eastAsia="zh-CN"/>
        </w:rPr>
      </w:pPr>
      <w:r>
        <w:rPr>
          <w:rFonts w:hint="eastAsia" w:ascii="仿宋_GB2312" w:hAnsi="仿宋_GB2312" w:eastAsia="仿宋_GB2312" w:cs="仿宋_GB2312"/>
          <w:b w:val="0"/>
          <w:bCs w:val="0"/>
          <w:sz w:val="32"/>
          <w:szCs w:val="32"/>
          <w:lang w:val="en-US" w:eastAsia="zh-CN"/>
        </w:rPr>
        <w:t xml:space="preserve">    （5）组织民兵在疫情期间在各村主要村道进行体温检测、入户宣传疫情知识等，组织民兵25人对夹江县“8.18”受灾进行救援，完成任务较好；共抽调干部与民兵预备役人员300余人分6次参与景区违建整治工作，随时抽调人员参与集中攻坚，落实人员负责蹲点驻守，其中一次共计50人的干部与民兵预备役人员中蹲点驻守13天</w:t>
      </w:r>
    </w:p>
    <w:p w14:paraId="45914381">
      <w:pPr>
        <w:rPr>
          <w:rFonts w:hint="eastAsia" w:ascii="仿宋_GB2312" w:hAnsi="仿宋_GB2312" w:eastAsia="仿宋_GB2312" w:cs="仿宋_GB2312"/>
          <w:b/>
          <w:bCs/>
          <w:sz w:val="32"/>
          <w:szCs w:val="32"/>
          <w:lang w:val="en-US" w:eastAsia="zh-CN"/>
        </w:rPr>
      </w:pPr>
      <w:r>
        <w:rPr>
          <w:rFonts w:hint="eastAsia"/>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五、评价结论及建议</w:t>
      </w:r>
    </w:p>
    <w:p w14:paraId="2C7FBBD3">
      <w:pPr>
        <w:numPr>
          <w:ilvl w:val="0"/>
          <w:numId w:val="0"/>
        </w:numPr>
        <w:adjustRightInd w:val="0"/>
        <w:snapToGrid w:val="0"/>
        <w:spacing w:line="560" w:lineRule="exact"/>
        <w:ind w:left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（一）存在的问题</w:t>
      </w:r>
    </w:p>
    <w:p w14:paraId="7205EB31">
      <w:pPr>
        <w:numPr>
          <w:ilvl w:val="0"/>
          <w:numId w:val="0"/>
        </w:numPr>
        <w:adjustRightInd w:val="0"/>
        <w:snapToGrid w:val="0"/>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年轻人吃苦能力和承压能力不强。</w:t>
      </w:r>
    </w:p>
    <w:p w14:paraId="264DC193">
      <w:pPr>
        <w:numPr>
          <w:ilvl w:val="0"/>
          <w:numId w:val="0"/>
        </w:numPr>
        <w:adjustRightInd w:val="0"/>
        <w:snapToGrid w:val="0"/>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（二）相关建议</w:t>
      </w:r>
    </w:p>
    <w:p w14:paraId="0431F1B2">
      <w:pPr>
        <w:numPr>
          <w:ilvl w:val="0"/>
          <w:numId w:val="0"/>
        </w:numPr>
        <w:adjustRightInd w:val="0"/>
        <w:snapToGrid w:val="0"/>
        <w:spacing w:line="560" w:lineRule="exact"/>
        <w:ind w:firstLine="960" w:firstLineChars="3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民兵思想教育、军事训练、组织整顿、征兵工作等大项工作中发挥优点克服不足，争取更大的进步。</w:t>
      </w:r>
    </w:p>
    <w:p w14:paraId="53728057">
      <w:pPr>
        <w:numPr>
          <w:ilvl w:val="0"/>
          <w:numId w:val="0"/>
        </w:numPr>
        <w:adjustRightInd w:val="0"/>
        <w:snapToGrid w:val="0"/>
        <w:spacing w:line="560" w:lineRule="exact"/>
        <w:rPr>
          <w:rFonts w:hint="eastAsia" w:ascii="仿宋_GB2312" w:hAnsi="宋体"/>
          <w:szCs w:val="32"/>
          <w:lang w:val="en-US" w:eastAsia="zh-CN"/>
        </w:rPr>
      </w:pPr>
    </w:p>
    <w:p w14:paraId="66F2C0AE">
      <w:pPr>
        <w:numPr>
          <w:ilvl w:val="0"/>
          <w:numId w:val="0"/>
        </w:numPr>
        <w:tabs>
          <w:tab w:val="left" w:pos="1086"/>
        </w:tabs>
        <w:adjustRightInd w:val="0"/>
        <w:snapToGrid w:val="0"/>
        <w:spacing w:line="560" w:lineRule="exact"/>
        <w:rPr>
          <w:rFonts w:hint="eastAsia" w:ascii="仿宋_GB2312" w:hAnsi="宋体"/>
          <w:szCs w:val="32"/>
          <w:lang w:val="en-US" w:eastAsia="zh-CN"/>
        </w:rPr>
      </w:pPr>
      <w:r>
        <w:rPr>
          <w:rFonts w:hint="eastAsia" w:ascii="仿宋_GB2312" w:hAnsi="宋体"/>
          <w:szCs w:val="32"/>
          <w:lang w:val="en-US" w:eastAsia="zh-CN"/>
        </w:rPr>
        <w:tab/>
      </w:r>
    </w:p>
    <w:p w14:paraId="05D11E34">
      <w:pPr>
        <w:pStyle w:val="35"/>
        <w:spacing w:line="240" w:lineRule="auto"/>
        <w:jc w:val="center"/>
        <w:rPr>
          <w:rFonts w:hint="eastAsia" w:ascii="宋体" w:hAnsi="宋体"/>
          <w:b/>
          <w:sz w:val="44"/>
          <w:szCs w:val="44"/>
          <w:lang w:val="en-US" w:eastAsia="zh-CN"/>
        </w:rPr>
      </w:pPr>
    </w:p>
    <w:p w14:paraId="5B41B86A">
      <w:pPr>
        <w:pStyle w:val="35"/>
        <w:spacing w:line="240" w:lineRule="auto"/>
        <w:jc w:val="center"/>
        <w:rPr>
          <w:rFonts w:hint="eastAsia" w:ascii="宋体" w:hAnsi="宋体"/>
          <w:b/>
          <w:sz w:val="44"/>
          <w:szCs w:val="44"/>
          <w:lang w:val="en-US" w:eastAsia="zh-CN"/>
        </w:rPr>
      </w:pPr>
    </w:p>
    <w:p w14:paraId="7E6DBD76">
      <w:pPr>
        <w:pStyle w:val="35"/>
        <w:spacing w:line="240" w:lineRule="auto"/>
        <w:jc w:val="center"/>
        <w:rPr>
          <w:rFonts w:hint="eastAsia" w:ascii="宋体" w:hAnsi="宋体"/>
          <w:b/>
          <w:sz w:val="44"/>
          <w:szCs w:val="44"/>
          <w:lang w:val="en-US" w:eastAsia="zh-CN"/>
        </w:rPr>
      </w:pPr>
      <w:r>
        <w:rPr>
          <w:rFonts w:hint="eastAsia" w:ascii="宋体" w:hAnsi="宋体"/>
          <w:b/>
          <w:sz w:val="44"/>
          <w:szCs w:val="44"/>
          <w:lang w:val="en-US" w:eastAsia="zh-CN"/>
        </w:rPr>
        <w:t>安全监管（含道路交通）经费2020年</w:t>
      </w:r>
    </w:p>
    <w:p w14:paraId="00910AD0">
      <w:pPr>
        <w:pStyle w:val="35"/>
        <w:spacing w:line="240" w:lineRule="auto"/>
        <w:jc w:val="center"/>
        <w:rPr>
          <w:rFonts w:hint="eastAsia" w:ascii="仿宋_GB2312" w:hAnsi="宋体" w:eastAsia="仿宋_GB2312" w:cs="Times New Roman"/>
          <w:color w:val="auto"/>
          <w:kern w:val="2"/>
          <w:sz w:val="44"/>
          <w:szCs w:val="44"/>
        </w:rPr>
      </w:pPr>
      <w:r>
        <w:rPr>
          <w:rFonts w:hint="eastAsia" w:ascii="宋体" w:hAnsi="宋体"/>
          <w:b/>
          <w:sz w:val="44"/>
          <w:szCs w:val="44"/>
        </w:rPr>
        <w:t>绩效</w:t>
      </w:r>
      <w:r>
        <w:rPr>
          <w:rFonts w:hint="eastAsia" w:ascii="宋体" w:hAnsi="宋体"/>
          <w:b/>
          <w:sz w:val="44"/>
          <w:szCs w:val="44"/>
          <w:lang w:eastAsia="zh-CN"/>
        </w:rPr>
        <w:t>评价</w:t>
      </w:r>
      <w:r>
        <w:rPr>
          <w:rFonts w:hint="eastAsia" w:ascii="宋体" w:hAnsi="宋体"/>
          <w:b/>
          <w:sz w:val="44"/>
          <w:szCs w:val="44"/>
        </w:rPr>
        <w:t>报告</w:t>
      </w:r>
    </w:p>
    <w:p w14:paraId="003F82F7">
      <w:pPr>
        <w:adjustRightInd w:val="0"/>
        <w:snapToGrid w:val="0"/>
        <w:spacing w:line="560" w:lineRule="exact"/>
        <w:ind w:firstLine="1320" w:firstLineChars="300"/>
        <w:rPr>
          <w:rFonts w:hint="eastAsia" w:ascii="黑体" w:hAnsi="宋体" w:eastAsia="黑体"/>
          <w:sz w:val="44"/>
          <w:szCs w:val="44"/>
        </w:rPr>
      </w:pPr>
    </w:p>
    <w:p w14:paraId="66269B21">
      <w:pPr>
        <w:adjustRightInd w:val="0"/>
        <w:snapToGrid w:val="0"/>
        <w:spacing w:line="560" w:lineRule="exact"/>
        <w:ind w:firstLine="964" w:firstLineChars="300"/>
        <w:rPr>
          <w:rFonts w:hint="eastAsia"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rPr>
        <w:t>一、</w:t>
      </w:r>
      <w:r>
        <w:rPr>
          <w:rFonts w:hint="eastAsia" w:ascii="仿宋_GB2312" w:hAnsi="仿宋_GB2312" w:eastAsia="仿宋_GB2312" w:cs="仿宋_GB2312"/>
          <w:b/>
          <w:bCs/>
          <w:sz w:val="32"/>
          <w:szCs w:val="32"/>
          <w:lang w:val="zh-CN"/>
        </w:rPr>
        <w:t>项目概况</w:t>
      </w:r>
    </w:p>
    <w:p w14:paraId="1DF2E2BA">
      <w:pPr>
        <w:adjustRightInd w:val="0"/>
        <w:snapToGrid w:val="0"/>
        <w:spacing w:line="560" w:lineRule="exact"/>
        <w:ind w:firstLine="7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（一）项目基本情况</w:t>
      </w:r>
    </w:p>
    <w:p w14:paraId="3C12BE6C">
      <w:pPr>
        <w:adjustRightInd w:val="0"/>
        <w:snapToGrid w:val="0"/>
        <w:spacing w:line="560" w:lineRule="exact"/>
        <w:ind w:firstLine="640" w:firstLineChars="200"/>
        <w:rPr>
          <w:rFonts w:hint="default" w:ascii="仿宋_GB2312" w:hAnsi="仿宋_GB2312" w:eastAsia="仿宋_GB2312" w:cs="仿宋_GB2312"/>
          <w:color w:val="0000FF"/>
          <w:sz w:val="32"/>
          <w:szCs w:val="32"/>
          <w:lang w:val="en-US" w:eastAsia="zh-CN"/>
        </w:rPr>
      </w:pPr>
      <w:r>
        <w:rPr>
          <w:rFonts w:hint="eastAsia" w:ascii="仿宋_GB2312" w:hAnsi="仿宋_GB2312" w:eastAsia="仿宋_GB2312" w:cs="仿宋_GB2312"/>
          <w:sz w:val="32"/>
          <w:szCs w:val="32"/>
          <w:lang w:val="en-US" w:eastAsia="zh-CN"/>
        </w:rPr>
        <w:t>1、乡镇安全生产工作关系到广大人民群众的生命和财产安全，是一项尤其重要的基层社会管理工作，生产领域涉及道路交通、烟花爆竹、各生产企业、建筑施工企业及相关单位，点多面广，安全问题直接影响整个乡镇社会稳定大局。</w:t>
      </w:r>
    </w:p>
    <w:p w14:paraId="79F06694">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val="zh-CN"/>
        </w:rPr>
        <w:t>年年初我镇按严格预算编制要求，对</w:t>
      </w:r>
      <w:r>
        <w:rPr>
          <w:rFonts w:hint="eastAsia" w:ascii="仿宋_GB2312" w:hAnsi="仿宋_GB2312" w:eastAsia="仿宋_GB2312" w:cs="仿宋_GB2312"/>
          <w:sz w:val="32"/>
          <w:szCs w:val="32"/>
          <w:lang w:val="zh-CN" w:eastAsia="zh-CN"/>
        </w:rPr>
        <w:t>安全监管（含道路交通）经费</w:t>
      </w:r>
      <w:r>
        <w:rPr>
          <w:rFonts w:hint="eastAsia" w:ascii="仿宋_GB2312" w:hAnsi="仿宋_GB2312" w:eastAsia="仿宋_GB2312" w:cs="仿宋_GB2312"/>
          <w:sz w:val="32"/>
          <w:szCs w:val="32"/>
          <w:lang w:val="zh-CN"/>
        </w:rPr>
        <w:t>进行预算编制，经市政府同意，报峨眉山市人民代表大会会议批准通过</w:t>
      </w:r>
    </w:p>
    <w:p w14:paraId="1521D4F2">
      <w:pPr>
        <w:adjustRightInd w:val="0"/>
        <w:snapToGrid w:val="0"/>
        <w:spacing w:line="560" w:lineRule="exact"/>
        <w:ind w:firstLine="643" w:firstLineChars="200"/>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rPr>
        <w:t>（二）</w:t>
      </w:r>
      <w:r>
        <w:rPr>
          <w:rFonts w:hint="eastAsia" w:ascii="仿宋_GB2312" w:hAnsi="仿宋_GB2312" w:eastAsia="仿宋_GB2312" w:cs="仿宋_GB2312"/>
          <w:b/>
          <w:bCs/>
          <w:sz w:val="32"/>
          <w:szCs w:val="32"/>
          <w:lang w:val="zh-CN" w:eastAsia="zh-CN"/>
        </w:rPr>
        <w:t>项目绩效目标</w:t>
      </w:r>
    </w:p>
    <w:p w14:paraId="284ABFAB">
      <w:pPr>
        <w:numPr>
          <w:ilvl w:val="0"/>
          <w:numId w:val="0"/>
        </w:numPr>
        <w:adjustRightInd w:val="0"/>
        <w:snapToGrid w:val="0"/>
        <w:spacing w:line="560" w:lineRule="exact"/>
        <w:ind w:firstLine="960" w:firstLineChars="30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1、项目主要目标：组织干部群众学习安全生产法律、法规和安全知识，努力增强全民安全意识，加强安全生产管理，落实安全生产责任，真正做到”安全生产，人人有责”，减少安全事故，以人为本，保障劳动者的生命安全和职业健康，促进经济建设的发展。</w:t>
      </w:r>
    </w:p>
    <w:p w14:paraId="2B75DE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通过预算编制，规划绩效目标：（</w:t>
      </w:r>
      <w:r>
        <w:rPr>
          <w:rFonts w:hint="eastAsia" w:ascii="仿宋_GB2312" w:hAnsi="仿宋_GB2312" w:eastAsia="仿宋_GB2312" w:cs="仿宋_GB2312"/>
          <w:sz w:val="32"/>
          <w:szCs w:val="32"/>
          <w:lang w:val="en-US" w:eastAsia="zh-CN"/>
        </w:rPr>
        <w:t>1）、做好疫情防控工作，引导企业复工复产；（2）、</w:t>
      </w:r>
      <w:r>
        <w:rPr>
          <w:rFonts w:hint="eastAsia" w:ascii="仿宋_GB2312" w:hAnsi="仿宋_GB2312" w:eastAsia="仿宋_GB2312" w:cs="仿宋_GB2312"/>
          <w:sz w:val="32"/>
          <w:szCs w:val="32"/>
          <w:lang w:eastAsia="zh-CN"/>
        </w:rPr>
        <w:t>稳步推进安全生产清单制定工作</w:t>
      </w:r>
      <w:r>
        <w:rPr>
          <w:rFonts w:hint="eastAsia" w:ascii="仿宋_GB2312" w:hAnsi="仿宋_GB2312" w:eastAsia="仿宋_GB2312" w:cs="仿宋_GB2312"/>
          <w:sz w:val="32"/>
          <w:szCs w:val="32"/>
          <w:lang w:val="en-US" w:eastAsia="zh-CN"/>
        </w:rPr>
        <w:t>；（3）、全面开展</w:t>
      </w:r>
      <w:r>
        <w:rPr>
          <w:rFonts w:hint="eastAsia" w:ascii="仿宋_GB2312" w:hAnsi="黑体" w:eastAsia="仿宋_GB2312"/>
          <w:sz w:val="32"/>
          <w:szCs w:val="32"/>
          <w:lang w:eastAsia="zh-CN"/>
        </w:rPr>
        <w:t>安全生产专项整治三年行动、</w:t>
      </w:r>
      <w:r>
        <w:rPr>
          <w:rFonts w:hint="eastAsia" w:ascii="仿宋_GB2312" w:hAnsi="仿宋_GB2312" w:eastAsia="仿宋_GB2312" w:cs="仿宋_GB2312"/>
          <w:sz w:val="32"/>
          <w:szCs w:val="32"/>
          <w:lang w:eastAsia="zh-CN"/>
        </w:rPr>
        <w:t>排险除患专项行动</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sz w:val="32"/>
          <w:szCs w:val="32"/>
          <w:lang w:val="en-US" w:eastAsia="zh-CN"/>
        </w:rPr>
        <w:t>（4）组织开展安全生产宣传教育；（5）积极履行消防安全监管职责；（6）</w:t>
      </w:r>
      <w:r>
        <w:rPr>
          <w:rFonts w:hint="eastAsia" w:ascii="仿宋_GB2312" w:hAnsi="仿宋_GB2312" w:eastAsia="仿宋_GB2312" w:cs="仿宋_GB2312"/>
          <w:sz w:val="32"/>
          <w:szCs w:val="32"/>
          <w:lang w:val="en-US" w:eastAsia="zh-CN"/>
        </w:rPr>
        <w:t>修订《符溪镇总体应急预案》。</w:t>
      </w:r>
    </w:p>
    <w:p w14:paraId="4FA06AFE">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3、安全监管（含道路交通）经费</w:t>
      </w:r>
      <w:r>
        <w:rPr>
          <w:rFonts w:hint="eastAsia" w:ascii="仿宋_GB2312" w:hAnsi="仿宋_GB2312" w:eastAsia="仿宋_GB2312" w:cs="仿宋_GB2312"/>
          <w:sz w:val="32"/>
          <w:szCs w:val="32"/>
          <w:lang w:val="zh-CN"/>
        </w:rPr>
        <w:t>服务当地人民群众生命财产安全，申报内容与实际相符，申报目标合理。</w:t>
      </w:r>
    </w:p>
    <w:p w14:paraId="5300F55A">
      <w:pPr>
        <w:adjustRightInd w:val="0"/>
        <w:snapToGrid w:val="0"/>
        <w:spacing w:line="560" w:lineRule="exact"/>
        <w:ind w:firstLine="643" w:firstLineChars="200"/>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二、项目资金申报及使用情况</w:t>
      </w:r>
    </w:p>
    <w:p w14:paraId="5BB3A12B">
      <w:pPr>
        <w:adjustRightInd w:val="0"/>
        <w:snapToGrid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1、资金到位。安全监管（含道路交通）经费</w:t>
      </w:r>
      <w:r>
        <w:rPr>
          <w:rFonts w:hint="eastAsia" w:ascii="仿宋_GB2312" w:hAnsi="仿宋_GB2312" w:eastAsia="仿宋_GB2312" w:cs="仿宋_GB2312"/>
          <w:sz w:val="32"/>
          <w:szCs w:val="32"/>
          <w:lang w:val="zh-CN" w:eastAsia="zh-CN"/>
        </w:rPr>
        <w:t>财政拨款</w:t>
      </w:r>
      <w:r>
        <w:rPr>
          <w:rFonts w:hint="eastAsia" w:ascii="仿宋_GB2312" w:hAnsi="仿宋_GB2312" w:eastAsia="仿宋_GB2312" w:cs="仿宋_GB2312"/>
          <w:sz w:val="32"/>
          <w:szCs w:val="32"/>
          <w:lang w:val="en-US" w:eastAsia="zh-CN"/>
        </w:rPr>
        <w:t>2020年预算20.00万元，属本级人民政府预算专项资金，经市人代会会议结束后到位。</w:t>
      </w:r>
    </w:p>
    <w:p w14:paraId="64E0BBEE">
      <w:pPr>
        <w:adjustRightInd w:val="0"/>
        <w:snapToGrid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2、资金使用。我镇安全监管（含道路交通）经费经费使用20.00万元，使用率100%，用于森林防火应急演练、春节巡逻人员误工、集镇井盖道路维修、安全生产宣传、抗灾救险等。</w:t>
      </w:r>
      <w:r>
        <w:rPr>
          <w:rFonts w:hint="eastAsia" w:ascii="仿宋_GB2312" w:hAnsi="仿宋_GB2312" w:eastAsia="仿宋_GB2312" w:cs="仿宋_GB2312"/>
          <w:sz w:val="32"/>
          <w:szCs w:val="32"/>
          <w:lang w:eastAsia="zh-CN"/>
        </w:rPr>
        <w:t>会计核算、现金管理、转账支付等均按规章制度执行，做到专款专用，资金支付依据齐全、开支标准合理合法、专项资金专项管理、专项使用，年初的绩效目标也基本完成</w:t>
      </w:r>
    </w:p>
    <w:p w14:paraId="0B51B87D">
      <w:pPr>
        <w:adjustRightInd w:val="0"/>
        <w:snapToGrid w:val="0"/>
        <w:spacing w:line="560" w:lineRule="exact"/>
        <w:ind w:firstLine="640" w:firstLineChars="20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eastAsia="zh-CN"/>
        </w:rPr>
        <w:t>项目财务管理情况。财务管理制度健全，严格执行财管管理制度，账务处理及时，会计核算规范。</w:t>
      </w:r>
    </w:p>
    <w:p w14:paraId="1BFAF883">
      <w:pPr>
        <w:adjustRightInd w:val="0"/>
        <w:snapToGrid w:val="0"/>
        <w:spacing w:line="560" w:lineRule="exact"/>
        <w:ind w:firstLine="643" w:firstLineChars="200"/>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三、项目实施及管理情况</w:t>
      </w:r>
    </w:p>
    <w:p w14:paraId="008B04E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做好疫情防控工作，引导企业复工复产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督促指导辖区企业做好疫情防控和安全管控工作。根据疫情防控工作要求，制定《关于做好节后企业复工相关工作的紧急通知》（符府发〔2020〕3号），指导辖区企业有序做好疫情应对和防控工作，落实疫情防控、安全管控责任。定期现场检查企业落实疫情防控、安全管控责任情况，做到疫情防控、复工复产、安全生产“三手抓、三不误”。</w:t>
      </w:r>
    </w:p>
    <w:p w14:paraId="63A1285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稳步推进安全生产清单制定工作。</w:t>
      </w:r>
      <w:r>
        <w:rPr>
          <w:rFonts w:hint="eastAsia" w:ascii="仿宋_GB2312" w:hAnsi="仿宋_GB2312" w:eastAsia="仿宋_GB2312" w:cs="仿宋_GB2312"/>
          <w:i w:val="0"/>
          <w:caps w:val="0"/>
          <w:color w:val="000000"/>
          <w:spacing w:val="0"/>
          <w:sz w:val="32"/>
          <w:szCs w:val="32"/>
          <w:u w:val="none"/>
          <w:lang w:eastAsia="zh-CN"/>
        </w:rPr>
        <w:t>将安全生产清单制管理工作主动抓、重点抓，</w:t>
      </w:r>
      <w:r>
        <w:rPr>
          <w:rFonts w:hint="eastAsia" w:ascii="仿宋_GB2312" w:hAnsi="仿宋_GB2312" w:eastAsia="仿宋_GB2312" w:cs="仿宋_GB2312"/>
          <w:i w:val="0"/>
          <w:caps w:val="0"/>
          <w:color w:val="000000"/>
          <w:spacing w:val="0"/>
          <w:sz w:val="32"/>
          <w:szCs w:val="32"/>
          <w:u w:val="none"/>
          <w:lang w:val="en-US" w:eastAsia="zh-CN"/>
        </w:rPr>
        <w:t xml:space="preserve">制定《符溪镇安全生产清单制管理工作方案》（符府发〔2020〕26号）， </w:t>
      </w:r>
      <w:r>
        <w:rPr>
          <w:rFonts w:hint="eastAsia" w:ascii="仿宋_GB2312" w:hAnsi="仿宋_GB2312" w:eastAsia="仿宋_GB2312" w:cs="仿宋_GB2312"/>
          <w:i w:val="0"/>
          <w:caps w:val="0"/>
          <w:color w:val="000000"/>
          <w:spacing w:val="0"/>
          <w:sz w:val="32"/>
          <w:szCs w:val="32"/>
          <w:u w:val="none"/>
          <w:lang w:eastAsia="zh-CN"/>
        </w:rPr>
        <w:t>逐层逐级开展安全生产职责梳理，指导督促企业开展风险动态摸排，落实精准管控。</w:t>
      </w:r>
      <w:r>
        <w:rPr>
          <w:rFonts w:hint="eastAsia" w:ascii="仿宋_GB2312" w:hAnsi="仿宋_GB2312" w:eastAsia="仿宋_GB2312" w:cs="仿宋_GB2312"/>
          <w:sz w:val="32"/>
          <w:szCs w:val="32"/>
          <w:lang w:eastAsia="zh-CN"/>
        </w:rPr>
        <w:t>专题召开党委会和学习培训会，认真学习党委政府属地安全生产领导责任制清单参考模板，并结合实际情况以及主要领导及班子成员反复讨论，制定</w:t>
      </w:r>
      <w:r>
        <w:rPr>
          <w:rFonts w:hint="eastAsia" w:ascii="仿宋_GB2312" w:hAnsi="仿宋_GB2312" w:eastAsia="仿宋_GB2312" w:cs="仿宋_GB2312"/>
          <w:color w:val="auto"/>
          <w:sz w:val="32"/>
          <w:szCs w:val="32"/>
        </w:rPr>
        <w:t>《符溪镇党委、政府领导安全生产职责清单》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符委发〔2020〕</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lang w:eastAsia="zh-CN"/>
        </w:rPr>
        <w:t>落实领导责任、部门、每一个责任人安全监管责任清单</w:t>
      </w:r>
      <w:r>
        <w:rPr>
          <w:rFonts w:hint="eastAsia" w:ascii="仿宋_GB2312" w:hAnsi="仿宋_GB2312" w:eastAsia="仿宋_GB2312" w:cs="仿宋_GB2312"/>
          <w:i w:val="0"/>
          <w:caps w:val="0"/>
          <w:color w:val="000000"/>
          <w:spacing w:val="0"/>
          <w:sz w:val="32"/>
          <w:szCs w:val="32"/>
          <w:u w:val="none"/>
          <w:lang w:val="en-US" w:eastAsia="zh-CN"/>
        </w:rPr>
        <w:t>。</w:t>
      </w:r>
    </w:p>
    <w:p w14:paraId="590A01A3">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sz w:val="32"/>
          <w:szCs w:val="32"/>
          <w:lang w:val="en-US" w:eastAsia="zh-CN"/>
        </w:rPr>
        <w:t>3.全面开展</w:t>
      </w:r>
      <w:r>
        <w:rPr>
          <w:rFonts w:hint="eastAsia" w:ascii="仿宋_GB2312" w:hAnsi="黑体" w:eastAsia="仿宋_GB2312"/>
          <w:sz w:val="32"/>
          <w:szCs w:val="32"/>
          <w:lang w:eastAsia="zh-CN"/>
        </w:rPr>
        <w:t>安全生产专项整治三年行动、</w:t>
      </w:r>
      <w:r>
        <w:rPr>
          <w:rFonts w:hint="eastAsia" w:ascii="仿宋_GB2312" w:hAnsi="仿宋_GB2312" w:eastAsia="仿宋_GB2312" w:cs="仿宋_GB2312"/>
          <w:sz w:val="32"/>
          <w:szCs w:val="32"/>
          <w:lang w:eastAsia="zh-CN"/>
        </w:rPr>
        <w:t>排险除患专项行动</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制定并印发《符溪镇安全生产专项整治三年行动计划》（</w:t>
      </w:r>
      <w:r>
        <w:rPr>
          <w:rFonts w:hint="eastAsia" w:ascii="仿宋_GB2312" w:eastAsia="仿宋_GB2312"/>
          <w:sz w:val="32"/>
          <w:szCs w:val="32"/>
        </w:rPr>
        <w:t>符委发</w:t>
      </w:r>
      <w:r>
        <w:rPr>
          <w:rFonts w:hint="eastAsia" w:ascii="仿宋_GB2312" w:hAnsi="Arial Unicode MS" w:eastAsia="仿宋_GB2312" w:cs="Arial Unicode MS"/>
          <w:sz w:val="32"/>
          <w:szCs w:val="32"/>
        </w:rPr>
        <w:t>〔20</w:t>
      </w:r>
      <w:r>
        <w:rPr>
          <w:rFonts w:hint="eastAsia" w:ascii="仿宋_GB2312" w:hAnsi="Arial Unicode MS" w:eastAsia="仿宋_GB2312" w:cs="Arial Unicode MS"/>
          <w:sz w:val="32"/>
          <w:szCs w:val="32"/>
          <w:lang w:val="en-US" w:eastAsia="zh-CN"/>
        </w:rPr>
        <w:t>20</w:t>
      </w:r>
      <w:r>
        <w:rPr>
          <w:rFonts w:hint="eastAsia" w:ascii="仿宋_GB2312" w:hAnsi="Arial Unicode MS" w:eastAsia="仿宋_GB2312" w:cs="Arial Unicode MS"/>
          <w:sz w:val="32"/>
          <w:szCs w:val="32"/>
        </w:rPr>
        <w:t>〕</w:t>
      </w:r>
      <w:r>
        <w:rPr>
          <w:rFonts w:hint="eastAsia" w:ascii="仿宋_GB2312" w:hAnsi="Arial Unicode MS" w:eastAsia="仿宋_GB2312" w:cs="Arial Unicode MS"/>
          <w:sz w:val="32"/>
          <w:szCs w:val="32"/>
          <w:lang w:val="en-US" w:eastAsia="zh-CN"/>
        </w:rPr>
        <w:t>34</w:t>
      </w:r>
      <w:r>
        <w:rPr>
          <w:rFonts w:hint="eastAsia" w:ascii="仿宋_GB2312" w:hAnsi="Arial Unicode MS" w:eastAsia="仿宋_GB2312" w:cs="Arial Unicode MS"/>
          <w:sz w:val="32"/>
          <w:szCs w:val="32"/>
        </w:rPr>
        <w:t>号</w:t>
      </w:r>
      <w:r>
        <w:rPr>
          <w:rFonts w:hint="eastAsia" w:ascii="仿宋_GB2312" w:hAnsi="仿宋_GB2312" w:eastAsia="仿宋_GB2312" w:cs="仿宋_GB2312"/>
          <w:sz w:val="32"/>
          <w:szCs w:val="32"/>
          <w:lang w:eastAsia="zh-CN"/>
        </w:rPr>
        <w:t>）、《符溪镇安全生产“排险除患”集中整治工作方案》（符府发〔20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lang w:eastAsia="zh-CN"/>
        </w:rPr>
        <w:t>号），紧紧围绕“风险辨识管控+隐患排查整治”两大核心任务，</w:t>
      </w:r>
      <w:r>
        <w:rPr>
          <w:rFonts w:hint="eastAsia" w:ascii="仿宋_GB2312" w:hAnsi="仿宋_GB2312" w:eastAsia="仿宋_GB2312" w:cs="仿宋_GB2312"/>
          <w:i w:val="0"/>
          <w:caps w:val="0"/>
          <w:color w:val="333333"/>
          <w:spacing w:val="0"/>
          <w:sz w:val="32"/>
          <w:szCs w:val="32"/>
          <w:shd w:val="clear" w:fill="FFFFFF"/>
          <w:lang w:eastAsia="zh-CN"/>
        </w:rPr>
        <w:t>围绕我镇三年专项整治方案中的</w:t>
      </w:r>
      <w:r>
        <w:rPr>
          <w:rFonts w:hint="eastAsia" w:ascii="仿宋_GB2312" w:hAnsi="仿宋_GB2312" w:eastAsia="仿宋_GB2312" w:cs="仿宋_GB2312"/>
          <w:i w:val="0"/>
          <w:caps w:val="0"/>
          <w:color w:val="333333"/>
          <w:spacing w:val="0"/>
          <w:sz w:val="32"/>
          <w:szCs w:val="32"/>
          <w:shd w:val="clear" w:fill="FFFFFF"/>
          <w:lang w:val="en-US" w:eastAsia="zh-CN"/>
        </w:rPr>
        <w:t>11个整治内容，突出抓好消防、危险化学品、道路交通、建筑施工、工贸企业等风险领域隐患排查整治工作。</w:t>
      </w:r>
    </w:p>
    <w:p w14:paraId="603DF226">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组织开展安全生产宣传教育，开展以“消除事故隐患，筑牢安全防线”为主题的安全生产月宣传活动，以深入学习贯彻习近平总书记关于应急管理和安全生产重要论述、安全生产警示教育、应急安全知识应知应会测试、“赶场”宣传教育、安全宣传“五进”等活动，进一步提升了广大群众的安全意识，在全镇营造全民关注安全的浓厚氛围。</w:t>
      </w:r>
    </w:p>
    <w:p w14:paraId="00F514D9">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修订《符溪镇总体应急预案》（符府发〔2020〕19号）、《符溪镇2020年度安全生产工作应急预案》（符府发〔2020〕20号）、《2020年突发性地质灾害应急预案》（符府发〔2020〕16号）、《符溪镇2020年防汛工作预案》（符府发〔2020〕12号）《符溪镇2020年度森林防火应急预案》等应急预案。</w:t>
      </w:r>
    </w:p>
    <w:p w14:paraId="3CF512A5">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6.积极履行消防安全监管职责，完成市政府、安委会下达的消防安全专项任务，全年未发生较大及以上火灾事故。</w:t>
      </w:r>
      <w:r>
        <w:rPr>
          <w:rFonts w:hint="eastAsia" w:ascii="仿宋_GB2312" w:hAnsi="仿宋_GB2312" w:eastAsia="仿宋_GB2312" w:cs="仿宋_GB2312"/>
          <w:i w:val="0"/>
          <w:caps w:val="0"/>
          <w:color w:val="000000"/>
          <w:spacing w:val="0"/>
          <w:sz w:val="32"/>
          <w:szCs w:val="32"/>
          <w:u w:val="none"/>
          <w:lang w:val="en-US" w:eastAsia="zh-CN"/>
        </w:rPr>
        <w:t>组织派出所、供电所、燃气公司、径山社区等相关单位以集镇消防安全为重点，对集镇</w:t>
      </w:r>
      <w:r>
        <w:rPr>
          <w:rFonts w:hint="eastAsia" w:ascii="仿宋_GB2312" w:hAnsi="仿宋_GB2312" w:eastAsia="仿宋_GB2312" w:cs="仿宋_GB2312"/>
          <w:sz w:val="32"/>
          <w:szCs w:val="32"/>
          <w:lang w:val="en-US" w:eastAsia="zh-CN"/>
        </w:rPr>
        <w:t>老旧房屋区域开展了消防安全大检查。</w:t>
      </w:r>
    </w:p>
    <w:p w14:paraId="06412983">
      <w:pPr>
        <w:adjustRightInd w:val="0"/>
        <w:snapToGrid w:val="0"/>
        <w:spacing w:line="560" w:lineRule="exact"/>
        <w:ind w:firstLine="720"/>
        <w:rPr>
          <w:rFonts w:hint="eastAsia" w:ascii="仿宋_GB2312" w:hAnsi="仿宋_GB2312" w:eastAsia="仿宋_GB2312" w:cs="仿宋_GB2312"/>
          <w:b/>
          <w:bCs/>
          <w:sz w:val="32"/>
          <w:szCs w:val="32"/>
          <w:lang w:val="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zh-CN"/>
        </w:rPr>
        <w:t>四、项目绩效目标</w:t>
      </w:r>
    </w:p>
    <w:p w14:paraId="3D7094D8">
      <w:pPr>
        <w:numPr>
          <w:ilvl w:val="0"/>
          <w:numId w:val="0"/>
        </w:num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（一）、项目完成情况</w:t>
      </w:r>
    </w:p>
    <w:p w14:paraId="5C886A3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做好疫情防控工作，引导企业复工复产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截至目前，全镇15家规模以上工业企业以及辖区内规下企业均复工复产。</w:t>
      </w:r>
    </w:p>
    <w:p w14:paraId="06EE914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稳步推进安全生产清单制定工作。强化统筹安排，配合各行业主管部门指导各企业制定清单，全镇金威利、龙马木业、伊心动漫、正宇塑业等规上企业已基本完成制定工作，并持续修订完善。</w:t>
      </w:r>
    </w:p>
    <w:p w14:paraId="5E6C23C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3.全面开展</w:t>
      </w:r>
      <w:r>
        <w:rPr>
          <w:rFonts w:hint="eastAsia" w:ascii="仿宋_GB2312" w:hAnsi="黑体" w:eastAsia="仿宋_GB2312"/>
          <w:sz w:val="32"/>
          <w:szCs w:val="32"/>
          <w:lang w:eastAsia="zh-CN"/>
        </w:rPr>
        <w:t>安全生产专项整治三年行动、</w:t>
      </w:r>
      <w:r>
        <w:rPr>
          <w:rFonts w:hint="eastAsia" w:ascii="仿宋_GB2312" w:hAnsi="仿宋_GB2312" w:eastAsia="仿宋_GB2312" w:cs="仿宋_GB2312"/>
          <w:sz w:val="32"/>
          <w:szCs w:val="32"/>
          <w:lang w:eastAsia="zh-CN"/>
        </w:rPr>
        <w:t>排险除患专项行动</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制定并印发《符溪镇安全生产专项整治三年行动计划》（</w:t>
      </w:r>
      <w:r>
        <w:rPr>
          <w:rFonts w:hint="eastAsia" w:ascii="仿宋_GB2312" w:eastAsia="仿宋_GB2312"/>
          <w:sz w:val="32"/>
          <w:szCs w:val="32"/>
        </w:rPr>
        <w:t>符委发</w:t>
      </w:r>
      <w:r>
        <w:rPr>
          <w:rFonts w:hint="eastAsia" w:ascii="仿宋_GB2312" w:hAnsi="Arial Unicode MS" w:eastAsia="仿宋_GB2312" w:cs="Arial Unicode MS"/>
          <w:sz w:val="32"/>
          <w:szCs w:val="32"/>
        </w:rPr>
        <w:t>〔20</w:t>
      </w:r>
      <w:r>
        <w:rPr>
          <w:rFonts w:hint="eastAsia" w:ascii="仿宋_GB2312" w:hAnsi="Arial Unicode MS" w:eastAsia="仿宋_GB2312" w:cs="Arial Unicode MS"/>
          <w:sz w:val="32"/>
          <w:szCs w:val="32"/>
          <w:lang w:val="en-US" w:eastAsia="zh-CN"/>
        </w:rPr>
        <w:t>20</w:t>
      </w:r>
      <w:r>
        <w:rPr>
          <w:rFonts w:hint="eastAsia" w:ascii="仿宋_GB2312" w:hAnsi="Arial Unicode MS" w:eastAsia="仿宋_GB2312" w:cs="Arial Unicode MS"/>
          <w:sz w:val="32"/>
          <w:szCs w:val="32"/>
        </w:rPr>
        <w:t>〕</w:t>
      </w:r>
      <w:r>
        <w:rPr>
          <w:rFonts w:hint="eastAsia" w:ascii="仿宋_GB2312" w:hAnsi="Arial Unicode MS" w:eastAsia="仿宋_GB2312" w:cs="Arial Unicode MS"/>
          <w:sz w:val="32"/>
          <w:szCs w:val="32"/>
          <w:lang w:val="en-US" w:eastAsia="zh-CN"/>
        </w:rPr>
        <w:t>34</w:t>
      </w:r>
      <w:r>
        <w:rPr>
          <w:rFonts w:hint="eastAsia" w:ascii="仿宋_GB2312" w:hAnsi="Arial Unicode MS" w:eastAsia="仿宋_GB2312" w:cs="Arial Unicode MS"/>
          <w:sz w:val="32"/>
          <w:szCs w:val="32"/>
        </w:rPr>
        <w:t>号</w:t>
      </w:r>
      <w:r>
        <w:rPr>
          <w:rFonts w:hint="eastAsia" w:ascii="仿宋_GB2312" w:hAnsi="仿宋_GB2312" w:eastAsia="仿宋_GB2312" w:cs="仿宋_GB2312"/>
          <w:sz w:val="32"/>
          <w:szCs w:val="32"/>
          <w:lang w:eastAsia="zh-CN"/>
        </w:rPr>
        <w:t>）、《符溪镇安全生产“排险除患”集中整治工作方案》（符府发〔20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lang w:eastAsia="zh-CN"/>
        </w:rPr>
        <w:t>号）。共</w:t>
      </w:r>
      <w:r>
        <w:rPr>
          <w:rFonts w:hint="eastAsia" w:ascii="仿宋_GB2312" w:hAnsi="仿宋_GB2312" w:eastAsia="仿宋_GB2312" w:cs="仿宋_GB2312"/>
          <w:sz w:val="32"/>
          <w:szCs w:val="32"/>
          <w:lang w:val="en-US" w:eastAsia="zh-CN"/>
        </w:rPr>
        <w:t>检查32家企事业单位，排查各类隐84条，整改率100%。</w:t>
      </w:r>
    </w:p>
    <w:p w14:paraId="3CFF284F">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组织开展安全生产宣传教育，开展以“消除事故隐患，筑牢安全防线”为主题的安全生产月宣传活动，以深入学习贯彻习近平总书记关于应急管理和安全生产重要论述、安全生产警示教育、应急安全知识应知应会测试、“赶场”宣传教育、安全宣传“五进”等活动，进一步提升了广大群众的安全意识，在全镇营造全民关注安全的浓厚氛围。</w:t>
      </w:r>
    </w:p>
    <w:p w14:paraId="3D7959CB">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5.修订《符溪镇总体应急预案》（符府发〔2020〕19号）、2020年4月20日，在丰收村模拟现场开展了防汛地灾综合应急演练。开展应急宣教培训1次，镇、村（社区）上成立10支应急队伍，应急物资储备齐全。</w:t>
      </w:r>
    </w:p>
    <w:p w14:paraId="76FF3036">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6.积极履行消防安全监管职责，</w:t>
      </w:r>
      <w:r>
        <w:rPr>
          <w:rFonts w:hint="eastAsia" w:ascii="仿宋_GB2312" w:hAnsi="仿宋_GB2312" w:eastAsia="仿宋_GB2312" w:cs="仿宋_GB2312"/>
          <w:i w:val="0"/>
          <w:caps w:val="0"/>
          <w:color w:val="000000"/>
          <w:spacing w:val="0"/>
          <w:sz w:val="32"/>
          <w:szCs w:val="32"/>
          <w:u w:val="none"/>
          <w:lang w:val="en-US" w:eastAsia="zh-CN"/>
        </w:rPr>
        <w:t>对集镇</w:t>
      </w:r>
      <w:r>
        <w:rPr>
          <w:rFonts w:hint="eastAsia" w:ascii="仿宋_GB2312" w:hAnsi="仿宋_GB2312" w:eastAsia="仿宋_GB2312" w:cs="仿宋_GB2312"/>
          <w:sz w:val="32"/>
          <w:szCs w:val="32"/>
          <w:lang w:val="en-US" w:eastAsia="zh-CN"/>
        </w:rPr>
        <w:t>老旧房屋区域开展了消防安全大检查，并对排查的安全隐患进行了整改，增配20个灭火器，确保辖区消防安全。</w:t>
      </w:r>
    </w:p>
    <w:p w14:paraId="6C3100D5">
      <w:pPr>
        <w:numPr>
          <w:ilvl w:val="0"/>
          <w:numId w:val="0"/>
        </w:numPr>
        <w:adjustRightInd w:val="0"/>
        <w:snapToGrid w:val="0"/>
        <w:spacing w:line="560" w:lineRule="exact"/>
        <w:ind w:firstLine="320" w:firstLineChars="1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五、评价结论及建议</w:t>
      </w:r>
    </w:p>
    <w:p w14:paraId="71379A22">
      <w:pPr>
        <w:numPr>
          <w:ilvl w:val="0"/>
          <w:numId w:val="0"/>
        </w:numPr>
        <w:adjustRightInd w:val="0"/>
        <w:snapToGrid w:val="0"/>
        <w:spacing w:line="560" w:lineRule="exact"/>
        <w:ind w:left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（一）存在的问题</w:t>
      </w:r>
    </w:p>
    <w:p w14:paraId="0649F785">
      <w:pPr>
        <w:numPr>
          <w:ilvl w:val="0"/>
          <w:numId w:val="0"/>
        </w:numPr>
        <w:adjustRightInd w:val="0"/>
        <w:snapToGrid w:val="0"/>
        <w:spacing w:line="560" w:lineRule="exact"/>
        <w:ind w:firstLine="64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企业主体安全意识不强，安全意识在心上没有形成烙印，有点被镇安监部门追着走的感觉。</w:t>
      </w:r>
    </w:p>
    <w:p w14:paraId="012250D5">
      <w:pPr>
        <w:numPr>
          <w:ilvl w:val="0"/>
          <w:numId w:val="0"/>
        </w:numPr>
        <w:adjustRightInd w:val="0"/>
        <w:snapToGrid w:val="0"/>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（二）相关建议</w:t>
      </w:r>
    </w:p>
    <w:p w14:paraId="44BD50A4">
      <w:pPr>
        <w:spacing w:line="600" w:lineRule="exact"/>
        <w:ind w:firstLine="640" w:firstLineChars="200"/>
        <w:jc w:val="left"/>
        <w:outlineLvl w:val="0"/>
        <w:rPr>
          <w:rFonts w:hint="eastAsia" w:ascii="黑体" w:hAnsi="黑体" w:eastAsia="黑体"/>
          <w:color w:val="000000"/>
          <w:sz w:val="44"/>
          <w:szCs w:val="44"/>
        </w:rPr>
      </w:pPr>
      <w:r>
        <w:rPr>
          <w:rFonts w:hint="eastAsia" w:ascii="仿宋_GB2312" w:hAnsi="仿宋_GB2312" w:eastAsia="仿宋_GB2312" w:cs="仿宋_GB2312"/>
          <w:b w:val="0"/>
          <w:bCs w:val="0"/>
          <w:sz w:val="32"/>
          <w:szCs w:val="32"/>
          <w:lang w:val="en-US" w:eastAsia="zh-CN"/>
        </w:rPr>
        <w:t xml:space="preserve">加强教育和监管，多做宣传，在企业责任人心上形成强烈的安全意识。   </w:t>
      </w:r>
    </w:p>
    <w:p w14:paraId="55B1B1DD">
      <w:pPr>
        <w:spacing w:line="600" w:lineRule="exact"/>
        <w:jc w:val="center"/>
        <w:outlineLvl w:val="0"/>
        <w:rPr>
          <w:rFonts w:hint="eastAsia" w:ascii="黑体" w:hAnsi="黑体" w:eastAsia="黑体"/>
          <w:color w:val="000000"/>
          <w:sz w:val="44"/>
          <w:szCs w:val="44"/>
        </w:rPr>
      </w:pPr>
    </w:p>
    <w:p w14:paraId="52438044">
      <w:pPr>
        <w:spacing w:line="600" w:lineRule="exact"/>
        <w:jc w:val="center"/>
        <w:outlineLvl w:val="0"/>
        <w:rPr>
          <w:rFonts w:hint="eastAsia" w:ascii="黑体" w:hAnsi="黑体" w:eastAsia="黑体"/>
          <w:color w:val="000000"/>
          <w:sz w:val="44"/>
          <w:szCs w:val="44"/>
        </w:rPr>
      </w:pPr>
    </w:p>
    <w:p w14:paraId="2E956800">
      <w:pPr>
        <w:spacing w:line="600" w:lineRule="exact"/>
        <w:jc w:val="center"/>
        <w:outlineLvl w:val="0"/>
        <w:rPr>
          <w:rFonts w:hint="eastAsia" w:ascii="黑体" w:hAnsi="黑体" w:eastAsia="黑体"/>
          <w:color w:val="000000"/>
          <w:sz w:val="44"/>
          <w:szCs w:val="44"/>
        </w:rPr>
      </w:pPr>
    </w:p>
    <w:p w14:paraId="6E649BA2">
      <w:pPr>
        <w:spacing w:line="600" w:lineRule="exact"/>
        <w:jc w:val="center"/>
        <w:outlineLvl w:val="0"/>
        <w:rPr>
          <w:rStyle w:val="28"/>
          <w:rFonts w:ascii="黑体" w:hAnsi="黑体" w:eastAsia="黑体"/>
          <w:b w:val="0"/>
        </w:rPr>
      </w:pPr>
      <w:r>
        <w:rPr>
          <w:rFonts w:hint="eastAsia" w:ascii="黑体" w:hAnsi="黑体" w:eastAsia="黑体"/>
          <w:color w:val="000000"/>
          <w:sz w:val="44"/>
          <w:szCs w:val="44"/>
        </w:rPr>
        <w:t>第</w:t>
      </w:r>
      <w:r>
        <w:rPr>
          <w:rStyle w:val="28"/>
          <w:rFonts w:hint="eastAsia" w:ascii="黑体" w:hAnsi="黑体" w:eastAsia="黑体"/>
          <w:b w:val="0"/>
        </w:rPr>
        <w:t>五部分 附表</w:t>
      </w:r>
      <w:bookmarkEnd w:id="56"/>
      <w:bookmarkEnd w:id="57"/>
    </w:p>
    <w:p w14:paraId="110EB147">
      <w:pPr>
        <w:spacing w:line="600" w:lineRule="exact"/>
        <w:jc w:val="center"/>
        <w:outlineLvl w:val="0"/>
        <w:rPr>
          <w:rFonts w:ascii="仿宋" w:hAnsi="仿宋" w:eastAsia="仿宋"/>
          <w:b/>
          <w:color w:val="000000"/>
          <w:sz w:val="44"/>
          <w:szCs w:val="44"/>
        </w:rPr>
      </w:pPr>
    </w:p>
    <w:p w14:paraId="7770CC46">
      <w:pPr>
        <w:pStyle w:val="4"/>
        <w:rPr>
          <w:rFonts w:ascii="仿宋" w:hAnsi="仿宋" w:eastAsia="仿宋"/>
          <w:color w:val="000000"/>
        </w:rPr>
      </w:pPr>
      <w:bookmarkStart w:id="58" w:name="_Toc15396619"/>
      <w:r>
        <w:rPr>
          <w:rFonts w:hint="eastAsia" w:ascii="仿宋" w:hAnsi="仿宋" w:eastAsia="仿宋"/>
          <w:b w:val="0"/>
          <w:color w:val="000000"/>
        </w:rPr>
        <w:t>一、收</w:t>
      </w:r>
      <w:r>
        <w:rPr>
          <w:rStyle w:val="29"/>
          <w:rFonts w:hint="eastAsia" w:ascii="仿宋" w:hAnsi="仿宋" w:eastAsia="仿宋"/>
          <w:b w:val="0"/>
          <w:bCs w:val="0"/>
        </w:rPr>
        <w:t>入支出决算总表</w:t>
      </w:r>
      <w:bookmarkEnd w:id="58"/>
    </w:p>
    <w:p w14:paraId="55AF7E9C">
      <w:pPr>
        <w:pStyle w:val="4"/>
        <w:rPr>
          <w:rFonts w:ascii="仿宋" w:hAnsi="仿宋" w:eastAsia="仿宋"/>
          <w:color w:val="000000"/>
        </w:rPr>
      </w:pPr>
      <w:bookmarkStart w:id="59" w:name="_Toc15396620"/>
      <w:r>
        <w:rPr>
          <w:rFonts w:hint="eastAsia" w:ascii="仿宋" w:hAnsi="仿宋" w:eastAsia="仿宋"/>
          <w:b w:val="0"/>
          <w:color w:val="000000"/>
        </w:rPr>
        <w:t>二、收</w:t>
      </w:r>
      <w:r>
        <w:rPr>
          <w:rStyle w:val="29"/>
          <w:rFonts w:hint="eastAsia" w:ascii="仿宋" w:hAnsi="仿宋" w:eastAsia="仿宋"/>
          <w:b w:val="0"/>
          <w:bCs w:val="0"/>
        </w:rPr>
        <w:t>入决算表</w:t>
      </w:r>
      <w:bookmarkEnd w:id="59"/>
    </w:p>
    <w:p w14:paraId="06D2FB23">
      <w:pPr>
        <w:pStyle w:val="4"/>
        <w:rPr>
          <w:rFonts w:ascii="仿宋" w:hAnsi="仿宋" w:eastAsia="仿宋"/>
          <w:color w:val="000000"/>
        </w:rPr>
      </w:pPr>
      <w:bookmarkStart w:id="60" w:name="_Toc15396621"/>
      <w:r>
        <w:rPr>
          <w:rStyle w:val="29"/>
          <w:rFonts w:hint="eastAsia" w:ascii="仿宋" w:hAnsi="仿宋" w:eastAsia="仿宋"/>
          <w:b w:val="0"/>
          <w:bCs w:val="0"/>
        </w:rPr>
        <w:t>三、</w:t>
      </w:r>
      <w:r>
        <w:rPr>
          <w:rFonts w:hint="eastAsia" w:ascii="仿宋" w:hAnsi="仿宋" w:eastAsia="仿宋"/>
          <w:b w:val="0"/>
          <w:color w:val="000000"/>
        </w:rPr>
        <w:t>支</w:t>
      </w:r>
      <w:r>
        <w:rPr>
          <w:rStyle w:val="29"/>
          <w:rFonts w:hint="eastAsia" w:ascii="仿宋" w:hAnsi="仿宋" w:eastAsia="仿宋"/>
          <w:b w:val="0"/>
          <w:bCs w:val="0"/>
        </w:rPr>
        <w:t>出决算表</w:t>
      </w:r>
      <w:bookmarkEnd w:id="60"/>
    </w:p>
    <w:p w14:paraId="622365AC">
      <w:pPr>
        <w:pStyle w:val="4"/>
        <w:rPr>
          <w:rFonts w:ascii="仿宋" w:hAnsi="仿宋" w:eastAsia="仿宋"/>
          <w:b w:val="0"/>
          <w:color w:val="000000"/>
        </w:rPr>
      </w:pPr>
      <w:bookmarkStart w:id="61" w:name="_Toc15396622"/>
      <w:r>
        <w:rPr>
          <w:rStyle w:val="29"/>
          <w:rFonts w:hint="eastAsia" w:ascii="仿宋" w:hAnsi="仿宋" w:eastAsia="仿宋"/>
          <w:b w:val="0"/>
          <w:bCs w:val="0"/>
        </w:rPr>
        <w:t>四、</w:t>
      </w:r>
      <w:r>
        <w:rPr>
          <w:rFonts w:hint="eastAsia" w:ascii="仿宋" w:hAnsi="仿宋" w:eastAsia="仿宋"/>
          <w:b w:val="0"/>
          <w:color w:val="000000"/>
        </w:rPr>
        <w:t>财</w:t>
      </w:r>
      <w:r>
        <w:rPr>
          <w:rStyle w:val="29"/>
          <w:rFonts w:hint="eastAsia" w:ascii="仿宋" w:hAnsi="仿宋" w:eastAsia="仿宋"/>
          <w:b w:val="0"/>
          <w:bCs w:val="0"/>
        </w:rPr>
        <w:t>政拨款收入支出决算总表</w:t>
      </w:r>
      <w:bookmarkEnd w:id="61"/>
    </w:p>
    <w:p w14:paraId="5B639796">
      <w:pPr>
        <w:pStyle w:val="4"/>
        <w:rPr>
          <w:rStyle w:val="29"/>
          <w:rFonts w:ascii="仿宋" w:hAnsi="仿宋" w:eastAsia="仿宋"/>
          <w:b w:val="0"/>
          <w:bCs w:val="0"/>
        </w:rPr>
      </w:pPr>
      <w:bookmarkStart w:id="62" w:name="_Toc15396623"/>
      <w:r>
        <w:rPr>
          <w:rStyle w:val="29"/>
          <w:rFonts w:hint="eastAsia" w:ascii="仿宋" w:hAnsi="仿宋" w:eastAsia="仿宋"/>
          <w:b w:val="0"/>
          <w:bCs w:val="0"/>
        </w:rPr>
        <w:t>五、</w:t>
      </w:r>
      <w:r>
        <w:rPr>
          <w:rFonts w:hint="eastAsia" w:ascii="仿宋" w:hAnsi="仿宋" w:eastAsia="仿宋"/>
          <w:b w:val="0"/>
          <w:color w:val="000000"/>
        </w:rPr>
        <w:t>财</w:t>
      </w:r>
      <w:r>
        <w:rPr>
          <w:rStyle w:val="29"/>
          <w:rFonts w:hint="eastAsia" w:ascii="仿宋" w:hAnsi="仿宋" w:eastAsia="仿宋"/>
          <w:b w:val="0"/>
          <w:bCs w:val="0"/>
        </w:rPr>
        <w:t>政拨款支出决算明细表</w:t>
      </w:r>
      <w:bookmarkEnd w:id="62"/>
      <w:bookmarkStart w:id="63" w:name="_Toc15396624"/>
    </w:p>
    <w:p w14:paraId="094BED52">
      <w:pPr>
        <w:pStyle w:val="4"/>
        <w:rPr>
          <w:rFonts w:ascii="仿宋" w:hAnsi="仿宋" w:eastAsia="仿宋"/>
          <w:color w:val="000000"/>
        </w:rPr>
      </w:pPr>
      <w:r>
        <w:rPr>
          <w:rStyle w:val="29"/>
          <w:rFonts w:hint="eastAsia" w:ascii="仿宋" w:hAnsi="仿宋" w:eastAsia="仿宋"/>
          <w:b w:val="0"/>
          <w:bCs w:val="0"/>
        </w:rPr>
        <w:t>六、</w:t>
      </w:r>
      <w:r>
        <w:rPr>
          <w:rFonts w:hint="eastAsia" w:ascii="仿宋" w:hAnsi="仿宋" w:eastAsia="仿宋"/>
          <w:b w:val="0"/>
          <w:color w:val="000000"/>
        </w:rPr>
        <w:t>一</w:t>
      </w:r>
      <w:r>
        <w:rPr>
          <w:rStyle w:val="29"/>
          <w:rFonts w:hint="eastAsia" w:ascii="仿宋" w:hAnsi="仿宋" w:eastAsia="仿宋"/>
          <w:b w:val="0"/>
          <w:bCs w:val="0"/>
        </w:rPr>
        <w:t>般公共预算财政拨款支出决算表</w:t>
      </w:r>
      <w:bookmarkEnd w:id="63"/>
    </w:p>
    <w:p w14:paraId="46643A34">
      <w:pPr>
        <w:pStyle w:val="4"/>
        <w:rPr>
          <w:rFonts w:ascii="仿宋" w:hAnsi="仿宋" w:eastAsia="仿宋"/>
          <w:color w:val="000000"/>
        </w:rPr>
      </w:pPr>
      <w:bookmarkStart w:id="64" w:name="_Toc15396625"/>
      <w:r>
        <w:rPr>
          <w:rStyle w:val="29"/>
          <w:rFonts w:hint="eastAsia" w:ascii="仿宋" w:hAnsi="仿宋" w:eastAsia="仿宋"/>
          <w:b w:val="0"/>
          <w:bCs w:val="0"/>
        </w:rPr>
        <w:t>七、</w:t>
      </w:r>
      <w:r>
        <w:rPr>
          <w:rFonts w:hint="eastAsia" w:ascii="仿宋" w:hAnsi="仿宋" w:eastAsia="仿宋"/>
          <w:b w:val="0"/>
          <w:color w:val="000000"/>
        </w:rPr>
        <w:t>一</w:t>
      </w:r>
      <w:r>
        <w:rPr>
          <w:rStyle w:val="29"/>
          <w:rFonts w:hint="eastAsia" w:ascii="仿宋" w:hAnsi="仿宋" w:eastAsia="仿宋"/>
          <w:b w:val="0"/>
          <w:bCs w:val="0"/>
        </w:rPr>
        <w:t>般公共预算财政拨款支出决算明细表</w:t>
      </w:r>
      <w:bookmarkEnd w:id="64"/>
    </w:p>
    <w:p w14:paraId="64E83787">
      <w:pPr>
        <w:pStyle w:val="4"/>
        <w:rPr>
          <w:rFonts w:ascii="仿宋" w:hAnsi="仿宋" w:eastAsia="仿宋"/>
          <w:color w:val="000000"/>
        </w:rPr>
      </w:pPr>
      <w:bookmarkStart w:id="65" w:name="_Toc15396626"/>
      <w:r>
        <w:rPr>
          <w:rStyle w:val="29"/>
          <w:rFonts w:hint="eastAsia" w:ascii="仿宋" w:hAnsi="仿宋" w:eastAsia="仿宋"/>
          <w:b w:val="0"/>
          <w:bCs w:val="0"/>
        </w:rPr>
        <w:t>八、</w:t>
      </w:r>
      <w:r>
        <w:rPr>
          <w:rFonts w:hint="eastAsia" w:ascii="仿宋" w:hAnsi="仿宋" w:eastAsia="仿宋"/>
          <w:b w:val="0"/>
          <w:color w:val="000000"/>
        </w:rPr>
        <w:t>一</w:t>
      </w:r>
      <w:r>
        <w:rPr>
          <w:rStyle w:val="29"/>
          <w:rFonts w:hint="eastAsia" w:ascii="仿宋" w:hAnsi="仿宋" w:eastAsia="仿宋"/>
          <w:b w:val="0"/>
          <w:bCs w:val="0"/>
        </w:rPr>
        <w:t>般公共预算财政拨款基本支出决算表</w:t>
      </w:r>
      <w:bookmarkEnd w:id="65"/>
    </w:p>
    <w:p w14:paraId="5AC5D83A">
      <w:pPr>
        <w:pStyle w:val="4"/>
        <w:rPr>
          <w:rFonts w:ascii="仿宋" w:hAnsi="仿宋" w:eastAsia="仿宋"/>
          <w:color w:val="000000"/>
        </w:rPr>
      </w:pPr>
      <w:bookmarkStart w:id="66" w:name="_Toc15396627"/>
      <w:r>
        <w:rPr>
          <w:rStyle w:val="29"/>
          <w:rFonts w:hint="eastAsia" w:ascii="仿宋" w:hAnsi="仿宋" w:eastAsia="仿宋"/>
          <w:b w:val="0"/>
          <w:bCs w:val="0"/>
        </w:rPr>
        <w:t>九、</w:t>
      </w:r>
      <w:r>
        <w:rPr>
          <w:rFonts w:hint="eastAsia" w:ascii="仿宋" w:hAnsi="仿宋" w:eastAsia="仿宋"/>
          <w:b w:val="0"/>
          <w:color w:val="000000"/>
        </w:rPr>
        <w:t>一</w:t>
      </w:r>
      <w:r>
        <w:rPr>
          <w:rStyle w:val="29"/>
          <w:rFonts w:hint="eastAsia" w:ascii="仿宋" w:hAnsi="仿宋" w:eastAsia="仿宋"/>
          <w:b w:val="0"/>
          <w:bCs w:val="0"/>
        </w:rPr>
        <w:t>般公共预算财政拨款项目支出决算表</w:t>
      </w:r>
      <w:bookmarkEnd w:id="66"/>
    </w:p>
    <w:p w14:paraId="3E3A649D">
      <w:pPr>
        <w:pStyle w:val="4"/>
        <w:rPr>
          <w:rFonts w:ascii="仿宋" w:hAnsi="仿宋" w:eastAsia="仿宋"/>
          <w:color w:val="000000"/>
        </w:rPr>
      </w:pPr>
      <w:bookmarkStart w:id="67" w:name="_Toc15396628"/>
      <w:r>
        <w:rPr>
          <w:rStyle w:val="29"/>
          <w:rFonts w:hint="eastAsia" w:ascii="仿宋" w:hAnsi="仿宋" w:eastAsia="仿宋"/>
          <w:b w:val="0"/>
          <w:bCs w:val="0"/>
        </w:rPr>
        <w:t>十、</w:t>
      </w:r>
      <w:r>
        <w:rPr>
          <w:rFonts w:hint="eastAsia" w:ascii="仿宋" w:hAnsi="仿宋" w:eastAsia="仿宋"/>
          <w:b w:val="0"/>
          <w:color w:val="000000"/>
        </w:rPr>
        <w:t>一</w:t>
      </w:r>
      <w:r>
        <w:rPr>
          <w:rStyle w:val="29"/>
          <w:rFonts w:hint="eastAsia" w:ascii="仿宋" w:hAnsi="仿宋" w:eastAsia="仿宋"/>
          <w:b w:val="0"/>
          <w:bCs w:val="0"/>
        </w:rPr>
        <w:t>般公共预算财政拨款“三公”经费支出决算表</w:t>
      </w:r>
      <w:bookmarkEnd w:id="67"/>
    </w:p>
    <w:p w14:paraId="5AE7327A">
      <w:pPr>
        <w:pStyle w:val="4"/>
        <w:rPr>
          <w:rFonts w:ascii="仿宋" w:hAnsi="仿宋" w:eastAsia="仿宋"/>
          <w:color w:val="000000"/>
        </w:rPr>
      </w:pPr>
      <w:bookmarkStart w:id="68" w:name="_Toc15396629"/>
      <w:r>
        <w:rPr>
          <w:rStyle w:val="29"/>
          <w:rFonts w:hint="eastAsia" w:ascii="仿宋" w:hAnsi="仿宋" w:eastAsia="仿宋"/>
          <w:b w:val="0"/>
          <w:bCs w:val="0"/>
        </w:rPr>
        <w:t>十一、</w:t>
      </w:r>
      <w:r>
        <w:rPr>
          <w:rFonts w:hint="eastAsia" w:ascii="仿宋" w:hAnsi="仿宋" w:eastAsia="仿宋"/>
          <w:b w:val="0"/>
          <w:color w:val="000000"/>
        </w:rPr>
        <w:t>政</w:t>
      </w:r>
      <w:r>
        <w:rPr>
          <w:rStyle w:val="29"/>
          <w:rFonts w:hint="eastAsia" w:ascii="仿宋" w:hAnsi="仿宋" w:eastAsia="仿宋"/>
          <w:b w:val="0"/>
          <w:bCs w:val="0"/>
        </w:rPr>
        <w:t>府性基金预算财政拨款收入支出决算表</w:t>
      </w:r>
      <w:bookmarkEnd w:id="68"/>
    </w:p>
    <w:p w14:paraId="6BB9354F">
      <w:pPr>
        <w:pStyle w:val="4"/>
        <w:rPr>
          <w:rFonts w:ascii="仿宋" w:hAnsi="仿宋" w:eastAsia="仿宋"/>
          <w:color w:val="000000"/>
        </w:rPr>
      </w:pPr>
      <w:bookmarkStart w:id="69" w:name="_Toc15396630"/>
      <w:r>
        <w:rPr>
          <w:rStyle w:val="29"/>
          <w:rFonts w:hint="eastAsia" w:ascii="仿宋" w:hAnsi="仿宋" w:eastAsia="仿宋"/>
          <w:b w:val="0"/>
          <w:bCs w:val="0"/>
        </w:rPr>
        <w:t>十二、</w:t>
      </w:r>
      <w:r>
        <w:rPr>
          <w:rFonts w:hint="eastAsia" w:ascii="仿宋" w:hAnsi="仿宋" w:eastAsia="仿宋"/>
          <w:b w:val="0"/>
          <w:color w:val="000000"/>
        </w:rPr>
        <w:t>政</w:t>
      </w:r>
      <w:r>
        <w:rPr>
          <w:rStyle w:val="29"/>
          <w:rFonts w:hint="eastAsia" w:ascii="仿宋" w:hAnsi="仿宋" w:eastAsia="仿宋"/>
          <w:b w:val="0"/>
          <w:bCs w:val="0"/>
        </w:rPr>
        <w:t>府性基金预算财政拨款“三公”经费支出决算表</w:t>
      </w:r>
      <w:bookmarkEnd w:id="69"/>
    </w:p>
    <w:p w14:paraId="0424C4FA">
      <w:pPr>
        <w:pStyle w:val="4"/>
        <w:rPr>
          <w:rFonts w:ascii="仿宋" w:hAnsi="仿宋" w:eastAsia="仿宋"/>
          <w:color w:val="000000" w:themeColor="text1"/>
        </w:rPr>
      </w:pPr>
      <w:bookmarkStart w:id="70" w:name="_Toc15396631"/>
      <w:r>
        <w:rPr>
          <w:rStyle w:val="29"/>
          <w:rFonts w:hint="eastAsia" w:ascii="仿宋" w:hAnsi="仿宋" w:eastAsia="仿宋"/>
          <w:b w:val="0"/>
          <w:bCs w:val="0"/>
        </w:rPr>
        <w:t>十三、</w:t>
      </w:r>
      <w:r>
        <w:rPr>
          <w:rFonts w:hint="eastAsia" w:ascii="仿宋" w:hAnsi="仿宋" w:eastAsia="仿宋"/>
          <w:b w:val="0"/>
          <w:color w:val="000000"/>
        </w:rPr>
        <w:t>国</w:t>
      </w:r>
      <w:r>
        <w:rPr>
          <w:rStyle w:val="29"/>
          <w:rFonts w:hint="eastAsia" w:ascii="仿宋" w:hAnsi="仿宋" w:eastAsia="仿宋"/>
          <w:b w:val="0"/>
          <w:bCs w:val="0"/>
        </w:rPr>
        <w:t>有资本经营预算支出决算表</w:t>
      </w:r>
      <w:bookmarkEnd w:id="70"/>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B810E">
    <w:pPr>
      <w:pStyle w:val="11"/>
      <w:jc w:val="center"/>
    </w:pPr>
    <w:r>
      <w:rPr>
        <w:sz w:val="18"/>
      </w:rPr>
      <w:pict>
        <v:shape id="_x0000_s2051" o:spid="_x0000_s2051"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sdt>
                <w:sdtPr>
                  <w:id w:val="-1994781956"/>
                </w:sdtPr>
                <w:sdtContent>
                  <w:p w14:paraId="00CFBCAC">
                    <w:pPr>
                      <w:pStyle w:val="11"/>
                      <w:jc w:val="center"/>
                    </w:pPr>
                    <w:r>
                      <w:fldChar w:fldCharType="begin"/>
                    </w:r>
                    <w:r>
                      <w:instrText xml:space="preserve">PAGE   \* MERGEFORMAT</w:instrText>
                    </w:r>
                    <w:r>
                      <w:fldChar w:fldCharType="separate"/>
                    </w:r>
                    <w:r>
                      <w:rPr>
                        <w:lang w:val="zh-CN"/>
                      </w:rPr>
                      <w:t>24</w:t>
                    </w:r>
                    <w:r>
                      <w:fldChar w:fldCharType="end"/>
                    </w:r>
                  </w:p>
                </w:sdtContent>
              </w:sdt>
              <w:p w14:paraId="15381E36">
                <w:pPr>
                  <w:pStyle w:val="2"/>
                </w:pPr>
              </w:p>
            </w:txbxContent>
          </v:textbox>
        </v:shape>
      </w:pict>
    </w:r>
  </w:p>
  <w:p w14:paraId="077E72C6">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FEE04">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D932B9"/>
    <w:multiLevelType w:val="singleLevel"/>
    <w:tmpl w:val="80D932B9"/>
    <w:lvl w:ilvl="0" w:tentative="0">
      <w:start w:val="1"/>
      <w:numFmt w:val="decimal"/>
      <w:lvlText w:val="%1."/>
      <w:lvlJc w:val="left"/>
      <w:pPr>
        <w:tabs>
          <w:tab w:val="left" w:pos="312"/>
        </w:tabs>
      </w:p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RjYTJiMTU2YmU0YzZjNzQ1OTUwNzRiY2YwZWJlMTQ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E491C"/>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E7447"/>
    <w:rsid w:val="03DF61F3"/>
    <w:rsid w:val="06BF7C08"/>
    <w:rsid w:val="07676D7A"/>
    <w:rsid w:val="0C513F94"/>
    <w:rsid w:val="0C596D04"/>
    <w:rsid w:val="0F98330D"/>
    <w:rsid w:val="0FFA0742"/>
    <w:rsid w:val="100F012F"/>
    <w:rsid w:val="10C055FF"/>
    <w:rsid w:val="16BB723D"/>
    <w:rsid w:val="20E840EC"/>
    <w:rsid w:val="223377E9"/>
    <w:rsid w:val="22887209"/>
    <w:rsid w:val="240371BF"/>
    <w:rsid w:val="250B4942"/>
    <w:rsid w:val="253A11CA"/>
    <w:rsid w:val="25507487"/>
    <w:rsid w:val="25523CFC"/>
    <w:rsid w:val="259B13E2"/>
    <w:rsid w:val="26133831"/>
    <w:rsid w:val="27DB5085"/>
    <w:rsid w:val="27E24CCD"/>
    <w:rsid w:val="29306BB3"/>
    <w:rsid w:val="29FD04D3"/>
    <w:rsid w:val="2AB9611A"/>
    <w:rsid w:val="2ACE41B6"/>
    <w:rsid w:val="2B6F4A4E"/>
    <w:rsid w:val="2C2A56C3"/>
    <w:rsid w:val="2DBF4E05"/>
    <w:rsid w:val="2EE1676C"/>
    <w:rsid w:val="301915F2"/>
    <w:rsid w:val="319F7F4E"/>
    <w:rsid w:val="324C0839"/>
    <w:rsid w:val="356156B4"/>
    <w:rsid w:val="35FC7BAF"/>
    <w:rsid w:val="366755F8"/>
    <w:rsid w:val="374326FB"/>
    <w:rsid w:val="39F950DA"/>
    <w:rsid w:val="3A7C6941"/>
    <w:rsid w:val="3CED0DA9"/>
    <w:rsid w:val="3E4104FE"/>
    <w:rsid w:val="40B86A58"/>
    <w:rsid w:val="431B761D"/>
    <w:rsid w:val="44C43EC8"/>
    <w:rsid w:val="48697D7E"/>
    <w:rsid w:val="486B7B93"/>
    <w:rsid w:val="4B811A2B"/>
    <w:rsid w:val="4C0C7F41"/>
    <w:rsid w:val="4EA04DA6"/>
    <w:rsid w:val="4ECE2238"/>
    <w:rsid w:val="52EF6223"/>
    <w:rsid w:val="5358129C"/>
    <w:rsid w:val="537C4101"/>
    <w:rsid w:val="5630760B"/>
    <w:rsid w:val="56C25A54"/>
    <w:rsid w:val="56F35A47"/>
    <w:rsid w:val="5A7947C7"/>
    <w:rsid w:val="5E226F46"/>
    <w:rsid w:val="5E48152B"/>
    <w:rsid w:val="5FA12912"/>
    <w:rsid w:val="60552A83"/>
    <w:rsid w:val="622C2AEA"/>
    <w:rsid w:val="62C75587"/>
    <w:rsid w:val="63E50395"/>
    <w:rsid w:val="675F473B"/>
    <w:rsid w:val="692873A3"/>
    <w:rsid w:val="695E42F1"/>
    <w:rsid w:val="6B113FF7"/>
    <w:rsid w:val="6C4250F4"/>
    <w:rsid w:val="6D680AAA"/>
    <w:rsid w:val="70711F6F"/>
    <w:rsid w:val="72734D90"/>
    <w:rsid w:val="74B263F1"/>
    <w:rsid w:val="7B4E0BA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bCs/>
      <w:sz w:val="32"/>
      <w:szCs w:val="32"/>
    </w:rPr>
  </w:style>
  <w:style w:type="paragraph" w:styleId="6">
    <w:name w:val="Document Map"/>
    <w:basedOn w:val="1"/>
    <w:qFormat/>
    <w:uiPriority w:val="0"/>
    <w:rPr>
      <w:rFonts w:ascii="宋体" w:eastAsia="宋体"/>
      <w:sz w:val="18"/>
      <w:szCs w:val="18"/>
    </w:rPr>
  </w:style>
  <w:style w:type="paragraph" w:styleId="7">
    <w:name w:val="Body Text"/>
    <w:basedOn w:val="1"/>
    <w:link w:val="25"/>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Plain Text"/>
    <w:basedOn w:val="1"/>
    <w:qFormat/>
    <w:uiPriority w:val="0"/>
    <w:rPr>
      <w:rFonts w:ascii="宋体" w:hAnsi="Courier New" w:cs="Courier New"/>
      <w:szCs w:val="21"/>
    </w:rPr>
  </w:style>
  <w:style w:type="paragraph" w:styleId="10">
    <w:name w:val="Balloon Text"/>
    <w:basedOn w:val="1"/>
    <w:link w:val="31"/>
    <w:semiHidden/>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page number"/>
    <w:basedOn w:val="16"/>
    <w:qFormat/>
    <w:uiPriority w:val="0"/>
  </w:style>
  <w:style w:type="character" w:styleId="19">
    <w:name w:val="Hyperlink"/>
    <w:basedOn w:val="16"/>
    <w:unhideWhenUsed/>
    <w:qFormat/>
    <w:uiPriority w:val="99"/>
    <w:rPr>
      <w:color w:val="0000FF" w:themeColor="hyperlink"/>
      <w:u w:val="single"/>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2"/>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1"/>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7"/>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3"/>
    <w:qFormat/>
    <w:uiPriority w:val="9"/>
    <w:rPr>
      <w:rFonts w:ascii="Times New Roman" w:hAnsi="Times New Roman"/>
      <w:b/>
      <w:bCs/>
      <w:kern w:val="44"/>
      <w:sz w:val="44"/>
      <w:szCs w:val="44"/>
    </w:rPr>
  </w:style>
  <w:style w:type="character" w:customStyle="1" w:styleId="29">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1">
    <w:name w:val="批注框文本 Char"/>
    <w:basedOn w:val="16"/>
    <w:link w:val="10"/>
    <w:semiHidden/>
    <w:qFormat/>
    <w:uiPriority w:val="99"/>
    <w:rPr>
      <w:rFonts w:ascii="Times New Roman" w:hAnsi="Times New Roman"/>
      <w:kern w:val="2"/>
      <w:sz w:val="18"/>
      <w:szCs w:val="18"/>
    </w:rPr>
  </w:style>
  <w:style w:type="character" w:customStyle="1" w:styleId="32">
    <w:name w:val="标题 3 Char"/>
    <w:basedOn w:val="16"/>
    <w:link w:val="5"/>
    <w:qFormat/>
    <w:uiPriority w:val="9"/>
    <w:rPr>
      <w:rFonts w:ascii="Times New Roman" w:hAnsi="Times New Roman"/>
      <w:b/>
      <w:bCs/>
      <w:kern w:val="2"/>
      <w:sz w:val="32"/>
      <w:szCs w:val="32"/>
    </w:rPr>
  </w:style>
  <w:style w:type="paragraph" w:customStyle="1" w:styleId="33">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4">
    <w:name w:val="Heading 1 Char"/>
    <w:basedOn w:val="16"/>
    <w:link w:val="3"/>
    <w:qFormat/>
    <w:locked/>
    <w:uiPriority w:val="99"/>
    <w:rPr>
      <w:rFonts w:ascii="Times New Roman" w:hAnsi="Times New Roman" w:cs="Times New Roman"/>
      <w:b/>
      <w:bCs/>
      <w:kern w:val="44"/>
      <w:sz w:val="44"/>
      <w:szCs w:val="44"/>
    </w:rPr>
  </w:style>
  <w:style w:type="paragraph" w:customStyle="1" w:styleId="35">
    <w:name w:val="四号正文"/>
    <w:basedOn w:val="1"/>
    <w:qFormat/>
    <w:uiPriority w:val="0"/>
    <w:pPr>
      <w:spacing w:line="360" w:lineRule="auto"/>
    </w:pPr>
    <w:rPr>
      <w:rFonts w:ascii="??" w:hAnsi="??" w:eastAsia="宋体" w:cs="宋体"/>
      <w:color w:val="000000"/>
      <w:kern w:val="0"/>
      <w:sz w:val="28"/>
      <w:szCs w:val="21"/>
    </w:rPr>
  </w:style>
  <w:style w:type="paragraph" w:customStyle="1" w:styleId="36">
    <w:name w:val="图表目录1"/>
    <w:basedOn w:val="1"/>
    <w:next w:val="1"/>
    <w:qFormat/>
    <w:uiPriority w:val="0"/>
    <w:pPr>
      <w:ind w:left="200" w:leftChars="200" w:hanging="200" w:hangingChars="200"/>
    </w:pPr>
    <w:rPr>
      <w:rFonts w:ascii="Calibri" w:hAnsi="Calibri" w:eastAsia="宋体"/>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D:\USERFILES\Desktop\&#26032;&#24314;%20XLS%20&#24037;&#20316;&#34920;%20(2).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D:\USERFILES\Desktop\&#26032;&#24314;%20XLS%20&#24037;&#20316;&#34920;%20(2).xls"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USERFILES\Desktop\&#26032;&#24314;%20XLS%20&#24037;&#20316;&#34920;%20(2).xls"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D:\USERFILES\Desktop\&#26032;&#24314;%20XLS%20&#24037;&#20316;&#34920;%20(2).xls"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D:\USERFILES\Desktop\&#26032;&#24314;%20XLS%20&#24037;&#20316;&#34920;%20(2).xls"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D:\USERFILES\Desktop\&#26032;&#24314;%20XLS%20&#24037;&#20316;&#34920;%20(2).xls"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USERFILES\Desktop\&#26032;&#24314;%20XLS%20&#24037;&#20316;&#34920;%20(2).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a:t>
            </a:r>
          </a:p>
          <a:p>
            <a:pPr defTabSz="914400">
              <a:defRPr lang="zh-CN" sz="1400" b="0" i="0" u="none" strike="noStrike" kern="1200" spc="0" baseline="0">
                <a:solidFill>
                  <a:schemeClr val="tx1">
                    <a:lumMod val="65000"/>
                    <a:lumOff val="35000"/>
                  </a:schemeClr>
                </a:solidFill>
                <a:latin typeface="+mn-lt"/>
                <a:ea typeface="+mn-ea"/>
                <a:cs typeface="+mn-cs"/>
              </a:defRPr>
            </a:pPr>
          </a:p>
        </c:rich>
      </c:tx>
      <c:layout/>
      <c:overlay val="0"/>
      <c:spPr>
        <a:noFill/>
        <a:ln>
          <a:noFill/>
        </a:ln>
        <a:effectLst/>
      </c:spPr>
    </c:title>
    <c:autoTitleDeleted val="0"/>
    <c:plotArea>
      <c:layout/>
      <c:barChart>
        <c:barDir val="col"/>
        <c:grouping val="clustered"/>
        <c:varyColors val="0"/>
        <c:ser>
          <c:idx val="0"/>
          <c:order val="0"/>
          <c:tx>
            <c:strRef>
              <c:f>'[新建 XLS 工作表 (2).xls]Sheet1'!$A$3</c:f>
              <c:strCache>
                <c:ptCount val="1"/>
                <c:pt idx="0">
                  <c:v>2019年</c:v>
                </c:pt>
              </c:strCache>
            </c:strRef>
          </c:tx>
          <c:spPr>
            <a:solidFill>
              <a:schemeClr val="accent1"/>
            </a:solidFill>
            <a:ln>
              <a:noFill/>
            </a:ln>
            <a:effectLst/>
          </c:spPr>
          <c:invertIfNegative val="0"/>
          <c:dLbls>
            <c:delete val="1"/>
          </c:dLbls>
          <c:cat>
            <c:strRef>
              <c:f>'[新建 XLS 工作表 (2).xls]Sheet1'!$B$2:$C$2</c:f>
              <c:strCache>
                <c:ptCount val="2"/>
                <c:pt idx="0">
                  <c:v>收入</c:v>
                </c:pt>
                <c:pt idx="1">
                  <c:v>支出</c:v>
                </c:pt>
              </c:strCache>
            </c:strRef>
          </c:cat>
          <c:val>
            <c:numRef>
              <c:f>'[新建 XLS 工作表 (2).xls]Sheet1'!$B$3:$C$3</c:f>
              <c:numCache>
                <c:formatCode>General</c:formatCode>
                <c:ptCount val="2"/>
                <c:pt idx="0">
                  <c:v>6214.73</c:v>
                </c:pt>
                <c:pt idx="1">
                  <c:v>7878.67</c:v>
                </c:pt>
              </c:numCache>
            </c:numRef>
          </c:val>
        </c:ser>
        <c:ser>
          <c:idx val="1"/>
          <c:order val="1"/>
          <c:tx>
            <c:strRef>
              <c:f>'[新建 XLS 工作表 (2).xls]Sheet1'!$A$4</c:f>
              <c:strCache>
                <c:ptCount val="1"/>
                <c:pt idx="0">
                  <c:v>2020年</c:v>
                </c:pt>
              </c:strCache>
            </c:strRef>
          </c:tx>
          <c:spPr>
            <a:solidFill>
              <a:schemeClr val="accent2"/>
            </a:solidFill>
            <a:ln>
              <a:noFill/>
            </a:ln>
            <a:effectLst/>
          </c:spPr>
          <c:invertIfNegative val="0"/>
          <c:dLbls>
            <c:delete val="1"/>
          </c:dLbls>
          <c:cat>
            <c:strRef>
              <c:f>'[新建 XLS 工作表 (2).xls]Sheet1'!$B$2:$C$2</c:f>
              <c:strCache>
                <c:ptCount val="2"/>
                <c:pt idx="0">
                  <c:v>收入</c:v>
                </c:pt>
                <c:pt idx="1">
                  <c:v>支出</c:v>
                </c:pt>
              </c:strCache>
            </c:strRef>
          </c:cat>
          <c:val>
            <c:numRef>
              <c:f>'[新建 XLS 工作表 (2).xls]Sheet1'!$B$4:$C$4</c:f>
              <c:numCache>
                <c:formatCode>General</c:formatCode>
                <c:ptCount val="2"/>
                <c:pt idx="0">
                  <c:v>4269.36</c:v>
                </c:pt>
                <c:pt idx="1">
                  <c:v>4602.98</c:v>
                </c:pt>
              </c:numCache>
            </c:numRef>
          </c:val>
        </c:ser>
        <c:dLbls>
          <c:showLegendKey val="0"/>
          <c:showVal val="0"/>
          <c:showCatName val="0"/>
          <c:showSerName val="0"/>
          <c:showPercent val="0"/>
          <c:showBubbleSize val="0"/>
        </c:dLbls>
        <c:gapWidth val="219"/>
        <c:overlap val="-27"/>
        <c:axId val="255226562"/>
        <c:axId val="359984651"/>
      </c:barChart>
      <c:catAx>
        <c:axId val="25522656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59984651"/>
        <c:crosses val="autoZero"/>
        <c:auto val="1"/>
        <c:lblAlgn val="ctr"/>
        <c:lblOffset val="100"/>
        <c:noMultiLvlLbl val="0"/>
      </c:catAx>
      <c:valAx>
        <c:axId val="35998465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522656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p>
        </c:rich>
      </c:tx>
      <c:layout>
        <c:manualLayout>
          <c:xMode val="edge"/>
          <c:yMode val="edge"/>
          <c:x val="0.356111111111111"/>
          <c:y val="0.0277777777777778"/>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 (2).xls]Sheet1'!$A$3:$A$5</c:f>
              <c:strCache>
                <c:ptCount val="3"/>
                <c:pt idx="0">
                  <c:v>一般公共预算财政拨款收入</c:v>
                </c:pt>
                <c:pt idx="1">
                  <c:v>政府性基金预算财政拨款收入</c:v>
                </c:pt>
                <c:pt idx="2">
                  <c:v>其他收入</c:v>
                </c:pt>
              </c:strCache>
            </c:strRef>
          </c:cat>
          <c:val>
            <c:numRef>
              <c:f>'[新建 XLS 工作表 (2).xls]Sheet1'!$B$3:$B$5</c:f>
              <c:numCache>
                <c:formatCode>0.00%</c:formatCode>
                <c:ptCount val="3"/>
                <c:pt idx="0">
                  <c:v>0.5019</c:v>
                </c:pt>
                <c:pt idx="1">
                  <c:v>0.456</c:v>
                </c:pt>
                <c:pt idx="2">
                  <c:v>0.0421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 (2).xls]Sheet1'!$A$3:$A$4</c:f>
              <c:strCache>
                <c:ptCount val="2"/>
                <c:pt idx="0">
                  <c:v>基本支出</c:v>
                </c:pt>
                <c:pt idx="1">
                  <c:v>项目支出</c:v>
                </c:pt>
              </c:strCache>
            </c:strRef>
          </c:cat>
          <c:val>
            <c:numRef>
              <c:f>'[新建 XLS 工作表 (2).xls]Sheet1'!$B$3:$B$4</c:f>
              <c:numCache>
                <c:formatCode>0.00%</c:formatCode>
                <c:ptCount val="2"/>
                <c:pt idx="0">
                  <c:v>0.2325</c:v>
                </c:pt>
                <c:pt idx="1">
                  <c:v>0.7675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p>
        </c:rich>
      </c:tx>
      <c:layout/>
      <c:overlay val="0"/>
      <c:spPr>
        <a:noFill/>
        <a:ln>
          <a:noFill/>
        </a:ln>
        <a:effectLst/>
      </c:spPr>
    </c:title>
    <c:autoTitleDeleted val="0"/>
    <c:plotArea>
      <c:layout/>
      <c:barChart>
        <c:barDir val="col"/>
        <c:grouping val="clustered"/>
        <c:varyColors val="0"/>
        <c:ser>
          <c:idx val="0"/>
          <c:order val="0"/>
          <c:tx>
            <c:strRef>
              <c:f>'[新建 XLS 工作表 (2).xls]Sheet1'!$A$4</c:f>
              <c:strCache>
                <c:ptCount val="1"/>
                <c:pt idx="0">
                  <c:v>财政拨款收入</c:v>
                </c:pt>
              </c:strCache>
            </c:strRef>
          </c:tx>
          <c:spPr>
            <a:solidFill>
              <a:schemeClr val="accent1"/>
            </a:solidFill>
            <a:ln>
              <a:noFill/>
            </a:ln>
            <a:effectLst/>
          </c:spPr>
          <c:invertIfNegative val="0"/>
          <c:dLbls>
            <c:delete val="1"/>
          </c:dLbls>
          <c:cat>
            <c:strRef>
              <c:f>'[新建 XLS 工作表 (2).xls]Sheet1'!$B$3:$C$3</c:f>
              <c:strCache>
                <c:ptCount val="2"/>
                <c:pt idx="0" c:formatCode="0.00%">
                  <c:v>2019年</c:v>
                </c:pt>
                <c:pt idx="1">
                  <c:v>2020年</c:v>
                </c:pt>
              </c:strCache>
            </c:strRef>
          </c:cat>
          <c:val>
            <c:numRef>
              <c:f>'[新建 XLS 工作表 (2).xls]Sheet1'!$B$4:$C$4</c:f>
              <c:numCache>
                <c:formatCode>General</c:formatCode>
                <c:ptCount val="2"/>
                <c:pt idx="0">
                  <c:v>6082.1</c:v>
                </c:pt>
                <c:pt idx="1">
                  <c:v>4089.42</c:v>
                </c:pt>
              </c:numCache>
            </c:numRef>
          </c:val>
        </c:ser>
        <c:ser>
          <c:idx val="1"/>
          <c:order val="1"/>
          <c:tx>
            <c:strRef>
              <c:f>'[新建 XLS 工作表 (2).xls]Sheet1'!$A$5</c:f>
              <c:strCache>
                <c:ptCount val="1"/>
                <c:pt idx="0">
                  <c:v>财政拨款支出</c:v>
                </c:pt>
              </c:strCache>
            </c:strRef>
          </c:tx>
          <c:spPr>
            <a:solidFill>
              <a:schemeClr val="accent2"/>
            </a:solidFill>
            <a:ln>
              <a:noFill/>
            </a:ln>
            <a:effectLst/>
          </c:spPr>
          <c:invertIfNegative val="0"/>
          <c:dLbls>
            <c:delete val="1"/>
          </c:dLbls>
          <c:cat>
            <c:strRef>
              <c:f>'[新建 XLS 工作表 (2).xls]Sheet1'!$B$3:$C$3</c:f>
              <c:strCache>
                <c:ptCount val="2"/>
                <c:pt idx="0" c:formatCode="0.00%">
                  <c:v>2019年</c:v>
                </c:pt>
                <c:pt idx="1">
                  <c:v>2020年</c:v>
                </c:pt>
              </c:strCache>
            </c:strRef>
          </c:cat>
          <c:val>
            <c:numRef>
              <c:f>'[新建 XLS 工作表 (2).xls]Sheet1'!$B$5:$C$5</c:f>
              <c:numCache>
                <c:formatCode>General</c:formatCode>
                <c:ptCount val="2"/>
                <c:pt idx="0">
                  <c:v>7772.12</c:v>
                </c:pt>
                <c:pt idx="1">
                  <c:v>4424.54</c:v>
                </c:pt>
              </c:numCache>
            </c:numRef>
          </c:val>
        </c:ser>
        <c:dLbls>
          <c:showLegendKey val="0"/>
          <c:showVal val="0"/>
          <c:showCatName val="0"/>
          <c:showSerName val="0"/>
          <c:showPercent val="0"/>
          <c:showBubbleSize val="0"/>
        </c:dLbls>
        <c:gapWidth val="219"/>
        <c:overlap val="-27"/>
        <c:axId val="356657519"/>
        <c:axId val="307354241"/>
      </c:barChart>
      <c:catAx>
        <c:axId val="35665751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7354241"/>
        <c:crosses val="autoZero"/>
        <c:auto val="1"/>
        <c:lblAlgn val="ctr"/>
        <c:lblOffset val="100"/>
        <c:noMultiLvlLbl val="0"/>
      </c:catAx>
      <c:valAx>
        <c:axId val="30735424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5665751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p>
        </c:rich>
      </c:tx>
      <c:layout/>
      <c:overlay val="0"/>
      <c:spPr>
        <a:noFill/>
        <a:ln>
          <a:noFill/>
        </a:ln>
        <a:effectLst/>
      </c:spPr>
    </c:title>
    <c:autoTitleDeleted val="0"/>
    <c:plotArea>
      <c:layout/>
      <c:barChart>
        <c:barDir val="col"/>
        <c:grouping val="clustered"/>
        <c:varyColors val="0"/>
        <c:ser>
          <c:idx val="0"/>
          <c:order val="0"/>
          <c:tx>
            <c:strRef>
              <c:f>'[新建 XLS 工作表 (2).xls]Sheet1'!$A$4</c:f>
              <c:strCache>
                <c:ptCount val="1"/>
                <c:pt idx="0">
                  <c:v>一般公共预算财政拨款</c:v>
                </c:pt>
              </c:strCache>
            </c:strRef>
          </c:tx>
          <c:spPr>
            <a:solidFill>
              <a:schemeClr val="accent1"/>
            </a:solidFill>
            <a:ln>
              <a:noFill/>
            </a:ln>
            <a:effectLst/>
          </c:spPr>
          <c:invertIfNegative val="0"/>
          <c:dLbls>
            <c:delete val="1"/>
          </c:dLbls>
          <c:cat>
            <c:strRef>
              <c:f>'[新建 XLS 工作表 (2).xls]Sheet1'!$B$3:$C$3</c:f>
              <c:strCache>
                <c:ptCount val="2"/>
                <c:pt idx="0" c:formatCode="0.00%">
                  <c:v>2019年</c:v>
                </c:pt>
                <c:pt idx="1">
                  <c:v>2020年</c:v>
                </c:pt>
              </c:strCache>
            </c:strRef>
          </c:cat>
          <c:val>
            <c:numRef>
              <c:f>'[新建 XLS 工作表 (2).xls]Sheet1'!$B$4:$C$4</c:f>
              <c:numCache>
                <c:formatCode>General</c:formatCode>
                <c:ptCount val="2"/>
                <c:pt idx="0">
                  <c:v>3845.45</c:v>
                </c:pt>
                <c:pt idx="1">
                  <c:v>2336.48</c:v>
                </c:pt>
              </c:numCache>
            </c:numRef>
          </c:val>
        </c:ser>
        <c:ser>
          <c:idx val="1"/>
          <c:order val="1"/>
          <c:tx>
            <c:strRef>
              <c:f>'[新建 XLS 工作表 (2).xls]Sheet1'!$A$5</c:f>
              <c:strCache>
                <c:ptCount val="1"/>
                <c:pt idx="0">
                  <c:v/>
                </c:pt>
              </c:strCache>
            </c:strRef>
          </c:tx>
          <c:spPr>
            <a:solidFill>
              <a:schemeClr val="accent2"/>
            </a:solidFill>
            <a:ln>
              <a:noFill/>
            </a:ln>
            <a:effectLst/>
          </c:spPr>
          <c:invertIfNegative val="0"/>
          <c:dLbls>
            <c:delete val="1"/>
          </c:dLbls>
          <c:cat>
            <c:strRef>
              <c:f>'[新建 XLS 工作表 (2).xls]Sheet1'!$B$3:$C$3</c:f>
              <c:strCache>
                <c:ptCount val="2"/>
                <c:pt idx="0" c:formatCode="0.00%">
                  <c:v>2019年</c:v>
                </c:pt>
                <c:pt idx="1">
                  <c:v>2020年</c:v>
                </c:pt>
              </c:strCache>
            </c:strRef>
          </c:cat>
          <c:val>
            <c:numRef>
              <c:f>'[新建 XLS 工作表 (2).xls]Sheet1'!$B$5:$C$5</c:f>
              <c:numCache>
                <c:formatCode>General</c:formatCode>
                <c:ptCount val="2"/>
              </c:numCache>
            </c:numRef>
          </c:val>
        </c:ser>
        <c:dLbls>
          <c:showLegendKey val="0"/>
          <c:showVal val="0"/>
          <c:showCatName val="0"/>
          <c:showSerName val="0"/>
          <c:showPercent val="0"/>
          <c:showBubbleSize val="0"/>
        </c:dLbls>
        <c:gapWidth val="219"/>
        <c:overlap val="-27"/>
        <c:axId val="356657519"/>
        <c:axId val="307354241"/>
      </c:barChart>
      <c:catAx>
        <c:axId val="35665751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7354241"/>
        <c:crosses val="autoZero"/>
        <c:auto val="1"/>
        <c:lblAlgn val="ctr"/>
        <c:lblOffset val="100"/>
        <c:noMultiLvlLbl val="0"/>
      </c:catAx>
      <c:valAx>
        <c:axId val="30735424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56657519"/>
        <c:crosses val="autoZero"/>
        <c:crossBetween val="between"/>
      </c:valAx>
      <c:spPr>
        <a:noFill/>
        <a:ln>
          <a:noFill/>
        </a:ln>
        <a:effectLst/>
      </c:spPr>
    </c:plotArea>
    <c:legend>
      <c:legendPos val="b"/>
      <c:legendEntry>
        <c:idx val="1"/>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p>
          <a:p>
            <a:pPr defTabSz="914400">
              <a:defRPr lang="zh-CN" sz="1400" b="0" i="0" u="none" strike="noStrike" kern="1200" spc="0" baseline="0">
                <a:solidFill>
                  <a:schemeClr val="tx1">
                    <a:lumMod val="65000"/>
                    <a:lumOff val="35000"/>
                  </a:schemeClr>
                </a:solidFill>
                <a:latin typeface="+mn-lt"/>
                <a:ea typeface="+mn-ea"/>
                <a:cs typeface="+mn-cs"/>
              </a:defRPr>
            </a:pPr>
          </a:p>
        </c:rich>
      </c:tx>
      <c:layout>
        <c:manualLayout>
          <c:xMode val="edge"/>
          <c:yMode val="edge"/>
          <c:x val="0.185277777777778"/>
          <c:y val="0.0173611111111111"/>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 (2).xls]Sheet1'!$A$4:$A$10</c:f>
              <c:strCache>
                <c:ptCount val="7"/>
                <c:pt idx="0">
                  <c:v>一般公共服务支出</c:v>
                </c:pt>
                <c:pt idx="1">
                  <c:v>文化旅游体育与传媒支出</c:v>
                </c:pt>
                <c:pt idx="2">
                  <c:v>社会保障和就业</c:v>
                </c:pt>
                <c:pt idx="3">
                  <c:v>卫生健康支出</c:v>
                </c:pt>
                <c:pt idx="4">
                  <c:v>城乡社区支出</c:v>
                </c:pt>
                <c:pt idx="5">
                  <c:v>农林水支出</c:v>
                </c:pt>
                <c:pt idx="6">
                  <c:v>住房保障支出</c:v>
                </c:pt>
              </c:strCache>
            </c:strRef>
          </c:cat>
          <c:val>
            <c:numRef>
              <c:f>'[新建 XLS 工作表 (2).xls]Sheet1'!$B$4:$B$10</c:f>
              <c:numCache>
                <c:formatCode>0.00%</c:formatCode>
                <c:ptCount val="7"/>
                <c:pt idx="0">
                  <c:v>0.2778</c:v>
                </c:pt>
                <c:pt idx="1">
                  <c:v>0.0336</c:v>
                </c:pt>
                <c:pt idx="2">
                  <c:v>0.0833</c:v>
                </c:pt>
                <c:pt idx="3">
                  <c:v>0.0097</c:v>
                </c:pt>
                <c:pt idx="4">
                  <c:v>0.2178</c:v>
                </c:pt>
                <c:pt idx="5">
                  <c:v>0.3437</c:v>
                </c:pt>
                <c:pt idx="6">
                  <c:v>0.0341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“三公”经费财政拨款支出结构</a:t>
            </a:r>
          </a:p>
        </c:rich>
      </c:tx>
      <c:layout>
        <c:manualLayout>
          <c:xMode val="edge"/>
          <c:yMode val="edge"/>
          <c:x val="0.229027777777778"/>
          <c:y val="0.0520833333333333"/>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2"/>
              <c:layout>
                <c:manualLayout>
                  <c:x val="-0.140688768363235"/>
                  <c:y val="0.02230661927753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 (2).xls]Sheet1'!$A$3:$A$5</c:f>
              <c:strCache>
                <c:ptCount val="3"/>
                <c:pt idx="0">
                  <c:v>因公出国（境）费</c:v>
                </c:pt>
                <c:pt idx="1">
                  <c:v>公务用车购置及运行维护费</c:v>
                </c:pt>
                <c:pt idx="2">
                  <c:v>公务接待费</c:v>
                </c:pt>
              </c:strCache>
            </c:strRef>
          </c:cat>
          <c:val>
            <c:numRef>
              <c:f>'[新建 XLS 工作表 (2).xls]Sheet1'!$B$3:$B$5</c:f>
              <c:numCache>
                <c:formatCode>0.00%</c:formatCode>
                <c:ptCount val="3"/>
                <c:pt idx="0">
                  <c:v>0</c:v>
                </c:pt>
                <c:pt idx="1">
                  <c:v>0.9889</c:v>
                </c:pt>
                <c:pt idx="2">
                  <c:v>0.0111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B0ACD3-C931-4644-801A-B9EA7D580E31}">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76</Pages>
  <Words>29810</Words>
  <Characters>31538</Characters>
  <Lines>7</Lines>
  <Paragraphs>17</Paragraphs>
  <TotalTime>38</TotalTime>
  <ScaleCrop>false</ScaleCrop>
  <LinksUpToDate>false</LinksUpToDate>
  <CharactersWithSpaces>53063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MSPC</cp:lastModifiedBy>
  <cp:lastPrinted>2021-10-18T02:27:00Z</cp:lastPrinted>
  <dcterms:modified xsi:type="dcterms:W3CDTF">2025-03-16T01:47:35Z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997AF8D077F244FCB7E42E06C8B30BDC</vt:lpwstr>
  </property>
</Properties>
</file>