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outlineLvl w:val="0"/>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lang w:eastAsia="zh-CN"/>
        </w:rPr>
        <w:t>峨眉山市文化体育和旅游局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w:t>
      </w:r>
      <w:bookmarkStart w:id="0" w:name="_GoBack"/>
      <w:bookmarkEnd w:id="0"/>
      <w:r>
        <w:rPr>
          <w:rFonts w:hint="eastAsia" w:ascii="方正小标宋简体" w:eastAsia="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拟订文化、体育、旅游、广播电视、文物保护相关的政策措施和规范性文件并组织实施，负责本部门依法行政工作。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组织推动全市文化事业、文化产业、体育事业、体育产业、旅游业、广播电视、文物保护业发展，研究解决发展中的问题并提出政策建议，拟订发展规划并组织实施;推进文化、体育、旅游和广播电视体制机制改革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管理全市重大文化、体育、旅游、广播电视活动，指导全市重点文化、体育、旅游、广播电视、文物设施建设，组织全市文化和旅游整体形象推广，制定旅游市场开发战略并组织实施，推进全域旅游。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推进文化和旅游融合发展，推动文化作品创作和旅游产品开发，促进文化和旅游产业深度融合。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指导管理文艺事业，推动艺术创作生产，扶持体现社会主义核心价值观、具有导向性代表性示范性的文艺作品，推动各门类艺术、各艺术品种发展，推动中华优秀传统文化和地方特色文化传承发展。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负责公共文化、体育事业发展，推进全市公共文化服务体系建设、旅游公共服务建设、多元化体育服务体系建设，深入实施文化惠民工程，统筹推进基本公共文化服务标准化、均等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统筹规划全市群众体育发展，负责推行全民健身计划，监督实施国家体育锻炼标准，推动全市国民体质监测和社会体育指导工作队伍制度建设，指导公共体育设施建设，负责对公共体育设施的监督管理。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推进文化、旅游和广播电视科技创新发展，推进文化和旅游行业信息化、标准化、规范化建设。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负责非物质文化遗产保护，推动非物质文化遗产的保护、传承、普及、弘扬和振兴。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组织实施文化和旅游资源普查、挖掘、保护与利用工作，促进文化产业和旅游产业发展。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指导文化旅游和广播电视市场发展，对市场经营进行行业监管，推进文化旅游和广播电视行业信用体系建设，依法规范文化旅游和广播电视市场。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拟订文化和旅游市场经营场所、设施、服务、产品等标准并监督实施。监督管理旅游市场秩序、旅游服务质量。指导全市文化旅游市场综合执法，维护市场秩序。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负责管理文化、体育、旅游、广播电视和文物对外交流合作与宣传推广工作。组织大型文化、体育、旅游、广播电视、文物对外交流活动。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指导、协调全市性重大广播电视宣传活动，组织实施广播电视节目评价工作。监督管理、审查广播电视和网络视听节目的内容及质量。指导、监督广播电视广告播放。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负责组织文化遗产、历史文化名城(镇、村)的申报和监督管理工作。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推动完善全市文物和博物馆公共服务体系建设。指导博物馆建设管理和社会文物管理工作。组织指导文物和博物馆，领域重大科研项目、科技保护、标准化建设。推动文物和博物馆领域装备技术提升。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（二）20</w:t>
      </w:r>
      <w:r>
        <w:rPr>
          <w:rFonts w:hint="default" w:ascii="楷体_GB2312" w:hAnsi="楷体_GB2312" w:eastAsia="楷体_GB2312" w:cs="楷体_GB2312"/>
          <w:sz w:val="32"/>
          <w:szCs w:val="32"/>
          <w:lang w:val="en-US"/>
        </w:rPr>
        <w:t>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坚持“打造绿水青山典范城市”总体定位和“生态立市、文旅兴市、产业强市”发展战略，围绕做实、叫响、擦亮“天府旅游名县”金字招牌</w:t>
      </w:r>
      <w:r>
        <w:rPr>
          <w:rFonts w:hint="eastAsia" w:ascii="仿宋_GB2312" w:hAnsi="仿宋_GB2312" w:eastAsia="仿宋_GB2312" w:cs="仿宋_GB2312"/>
          <w:sz w:val="32"/>
          <w:szCs w:val="32"/>
          <w:lang w:eastAsia="zh-CN"/>
        </w:rPr>
        <w:t>，继续推进</w:t>
      </w:r>
      <w:r>
        <w:rPr>
          <w:rFonts w:hint="eastAsia" w:ascii="仿宋_GB2312" w:hAnsi="仿宋_GB2312" w:eastAsia="仿宋_GB2312" w:cs="仿宋_GB2312"/>
          <w:sz w:val="32"/>
          <w:szCs w:val="32"/>
        </w:rPr>
        <w:t>文体旅工作。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持续推进重点项目建设。继续推进悦榕庄酒店</w:t>
      </w:r>
      <w:r>
        <w:rPr>
          <w:rFonts w:hint="eastAsia" w:ascii="仿宋_GB2312" w:hAnsi="仿宋_GB2312" w:eastAsia="仿宋_GB2312" w:cs="仿宋_GB2312"/>
          <w:sz w:val="32"/>
          <w:szCs w:val="32"/>
          <w:lang w:eastAsia="zh-CN"/>
        </w:rPr>
        <w:t>、恒大熊猫基地朱鹮公园、冰雪大世界</w:t>
      </w:r>
      <w:r>
        <w:rPr>
          <w:rFonts w:hint="eastAsia" w:ascii="仿宋_GB2312" w:hAnsi="仿宋_GB2312" w:eastAsia="仿宋_GB2312" w:cs="仿宋_GB2312"/>
          <w:sz w:val="32"/>
          <w:szCs w:val="32"/>
        </w:rPr>
        <w:t>等挂图作战项目建设工作</w:t>
      </w:r>
      <w:r>
        <w:rPr>
          <w:rFonts w:hint="eastAsia" w:ascii="仿宋_GB2312" w:hAnsi="仿宋_GB2312" w:eastAsia="仿宋_GB2312" w:cs="仿宋_GB2312"/>
          <w:sz w:val="32"/>
          <w:szCs w:val="32"/>
          <w:lang w:eastAsia="zh-CN"/>
        </w:rPr>
        <w:t>；持续对接</w:t>
      </w:r>
      <w:r>
        <w:rPr>
          <w:rFonts w:hint="eastAsia" w:ascii="仿宋_GB2312" w:hAnsi="仿宋_GB2312" w:eastAsia="仿宋_GB2312" w:cs="仿宋_GB2312"/>
          <w:sz w:val="32"/>
          <w:szCs w:val="32"/>
        </w:rPr>
        <w:t>罗目古镇等项目的招商引资工作。</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嘉峨茶谷</w:t>
      </w:r>
      <w:r>
        <w:rPr>
          <w:rFonts w:hint="eastAsia" w:ascii="仿宋_GB2312" w:hAnsi="仿宋_GB2312" w:eastAsia="仿宋_GB2312" w:cs="仿宋_GB2312"/>
          <w:sz w:val="32"/>
          <w:szCs w:val="32"/>
          <w:lang w:val="en-US" w:eastAsia="zh-CN"/>
        </w:rPr>
        <w:t>创建3A</w:t>
      </w:r>
      <w:r>
        <w:rPr>
          <w:rFonts w:hint="eastAsia" w:ascii="仿宋_GB2312" w:hAnsi="仿宋_GB2312" w:eastAsia="仿宋_GB2312" w:cs="仿宋_GB2312"/>
          <w:sz w:val="32"/>
          <w:szCs w:val="32"/>
        </w:rPr>
        <w:t>级旅游景区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持续推进文旅规划编制工作。完成“十四五”规划文旅篇章编制，启动文旅融合专项规划、文旅康养专项规划编制，待国土空间规划完成后启动全域旅游总体规划修编工作。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持续做好各项文体旅活动及配套工作。继续完善公共文化服务体系，提高公共文化服务水平。开展好送文化六进等精品群众文化活动项目，做好文化艺术普及和免费开放</w:t>
      </w:r>
      <w:r>
        <w:rPr>
          <w:rFonts w:hint="eastAsia" w:ascii="仿宋_GB2312" w:hAnsi="仿宋_GB2312" w:eastAsia="仿宋_GB2312" w:cs="仿宋_GB2312"/>
          <w:sz w:val="32"/>
          <w:szCs w:val="32"/>
          <w:lang w:eastAsia="zh-CN"/>
        </w:rPr>
        <w:t>。筹办好元旦春节系列文化活动，完成大庙飞来殿消防工程最终验收工作。完善36处（44个点）县级文保单位标识标牌安装工作。完成宋家蒸功德碑、拆楼圣堂维修工作</w:t>
      </w:r>
      <w:r>
        <w:rPr>
          <w:rFonts w:hint="eastAsia" w:ascii="仿宋_GB2312" w:hAnsi="仿宋_GB2312" w:eastAsia="仿宋_GB2312" w:cs="仿宋_GB2312"/>
          <w:sz w:val="32"/>
          <w:szCs w:val="32"/>
        </w:rPr>
        <w:t>。承办好第九届世界传统武术锦标赛</w:t>
      </w:r>
      <w:r>
        <w:rPr>
          <w:rFonts w:hint="eastAsia" w:ascii="仿宋_GB2312" w:hAnsi="仿宋_GB2312" w:eastAsia="仿宋_GB2312" w:cs="仿宋_GB2312"/>
          <w:sz w:val="32"/>
          <w:szCs w:val="32"/>
          <w:lang w:eastAsia="zh-CN"/>
        </w:rPr>
        <w:t>、四川省青少年武术套路（A/B类）锦标赛、四川省青少年羽毛球锦标赛等各项赛事，备战四川省第十四届运动会</w:t>
      </w:r>
      <w:r>
        <w:rPr>
          <w:rFonts w:hint="eastAsia" w:ascii="仿宋_GB2312" w:hAnsi="仿宋_GB2312" w:eastAsia="仿宋_GB2312" w:cs="仿宋_GB2312"/>
          <w:sz w:val="32"/>
          <w:szCs w:val="32"/>
        </w:rPr>
        <w:t>。积极筹备第八届四川国际旅游交易博览会，指导202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年乡村旅游系列主题活动。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持续强化品牌建设。</w:t>
      </w:r>
      <w:r>
        <w:rPr>
          <w:rFonts w:hint="eastAsia" w:ascii="仿宋_GB2312" w:hAnsi="仿宋_GB2312" w:eastAsia="仿宋_GB2312" w:cs="仿宋_GB2312"/>
          <w:sz w:val="32"/>
          <w:szCs w:val="32"/>
          <w:lang w:eastAsia="zh-CN"/>
        </w:rPr>
        <w:t>推进峨秀湖旅游度假区业态提升</w:t>
      </w:r>
      <w:r>
        <w:rPr>
          <w:rFonts w:hint="eastAsia" w:ascii="仿宋_GB2312" w:hAnsi="仿宋_GB2312" w:eastAsia="仿宋_GB2312" w:cs="仿宋_GB2312"/>
          <w:sz w:val="32"/>
          <w:szCs w:val="32"/>
        </w:rPr>
        <w:t>，通过新媒体宣传方式，扩大对峨秀湖旅游度假区和我市各类文旅资源的对外宣传途径，提升宣传效应。</w:t>
      </w:r>
      <w:r>
        <w:rPr>
          <w:rFonts w:hint="eastAsia" w:ascii="仿宋_GB2312" w:hAnsi="仿宋_GB2312" w:eastAsia="仿宋_GB2312" w:cs="仿宋_GB2312"/>
          <w:sz w:val="32"/>
          <w:szCs w:val="32"/>
          <w:lang w:eastAsia="zh-CN"/>
        </w:rPr>
        <w:t>开发文旅行业领域潜力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打造农夫山泉工业旅游区、月南花乡、峨眉武术等新型</w:t>
      </w:r>
      <w:r>
        <w:rPr>
          <w:rFonts w:hint="eastAsia" w:ascii="仿宋_GB2312" w:hAnsi="仿宋_GB2312" w:eastAsia="仿宋_GB2312" w:cs="仿宋_GB2312"/>
          <w:sz w:val="32"/>
          <w:szCs w:val="32"/>
        </w:rPr>
        <w:t>研学旅游</w:t>
      </w:r>
      <w:r>
        <w:rPr>
          <w:rFonts w:hint="eastAsia" w:ascii="仿宋_GB2312" w:hAnsi="仿宋_GB2312" w:eastAsia="仿宋_GB2312" w:cs="仿宋_GB2312"/>
          <w:sz w:val="32"/>
          <w:szCs w:val="32"/>
          <w:lang w:eastAsia="zh-CN"/>
        </w:rPr>
        <w:t>品牌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继续开展疫情防控工作。</w:t>
      </w:r>
      <w:r>
        <w:rPr>
          <w:rFonts w:hint="eastAsia" w:ascii="仿宋_GB2312" w:hAnsi="仿宋_GB2312" w:eastAsia="仿宋_GB2312" w:cs="仿宋_GB2312"/>
          <w:sz w:val="32"/>
          <w:szCs w:val="32"/>
          <w:lang w:eastAsia="zh-CN"/>
        </w:rPr>
        <w:t>严抓疫情防控工作不放松，定期开展</w:t>
      </w:r>
      <w:r>
        <w:rPr>
          <w:rFonts w:hint="eastAsia" w:ascii="仿宋_GB2312" w:hAnsi="仿宋_GB2312" w:eastAsia="仿宋_GB2312" w:cs="仿宋_GB2312"/>
          <w:sz w:val="32"/>
          <w:szCs w:val="32"/>
        </w:rPr>
        <w:t>环境消杀，指导全机关、下属单位和全行业科学规范佩戴口罩，勤洗手、常通风，不扎堆、不聚集，保持安全社交距离，注意食品安全。指导A级景区、星级酒店、旅行社</w:t>
      </w:r>
      <w:r>
        <w:rPr>
          <w:rFonts w:hint="eastAsia" w:ascii="仿宋_GB2312" w:hAnsi="仿宋_GB2312" w:eastAsia="仿宋_GB2312" w:cs="仿宋_GB2312"/>
          <w:sz w:val="32"/>
          <w:szCs w:val="32"/>
          <w:lang w:eastAsia="zh-CN"/>
        </w:rPr>
        <w:t>重点乡村旅游点、文化娱乐场所、体育场所等</w:t>
      </w:r>
      <w:r>
        <w:rPr>
          <w:rFonts w:hint="eastAsia" w:ascii="仿宋_GB2312" w:hAnsi="仿宋_GB2312" w:eastAsia="仿宋_GB2312" w:cs="仿宋_GB2312"/>
          <w:sz w:val="32"/>
          <w:szCs w:val="32"/>
        </w:rPr>
        <w:t>持续性做好防疫工作。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持续做好旅游营销宣传工作。继续推进全网络营销体系建设。借助抖音和微信视频着重盘活以短视频为主的“吃住行游购娱”内容的传播和网络流量的曝光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深度融入成渝双城经济圈建设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加强与重庆武隆、南川区的交流合作，建立友城、互换客源，助力巴蜀文化旅游走廊</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借助省文旅厅“天府旅游名县”文旅发展联盟和“大峨眉”文旅发展联盟平台主动积极开展线上线下宣传推广和营销。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持续开展文旅市场综合整治。</w:t>
      </w:r>
      <w:r>
        <w:rPr>
          <w:rFonts w:hint="eastAsia" w:ascii="仿宋_GB2312" w:hAnsi="仿宋_GB2312" w:eastAsia="仿宋_GB2312" w:cs="仿宋_GB2312"/>
          <w:sz w:val="32"/>
          <w:szCs w:val="32"/>
          <w:lang w:eastAsia="zh-CN"/>
        </w:rPr>
        <w:t>常态化开展文旅市场秩序综合整治工作，</w:t>
      </w:r>
      <w:r>
        <w:rPr>
          <w:rFonts w:hint="eastAsia" w:ascii="仿宋_GB2312" w:hAnsi="仿宋_GB2312" w:eastAsia="仿宋_GB2312" w:cs="仿宋_GB2312"/>
          <w:sz w:val="32"/>
          <w:szCs w:val="32"/>
        </w:rPr>
        <w:t>结合疫情防控，抓好</w:t>
      </w:r>
      <w:r>
        <w:rPr>
          <w:rFonts w:hint="eastAsia" w:ascii="仿宋_GB2312" w:hAnsi="仿宋_GB2312" w:eastAsia="仿宋_GB2312" w:cs="仿宋_GB2312"/>
          <w:sz w:val="32"/>
          <w:szCs w:val="32"/>
          <w:lang w:eastAsia="zh-CN"/>
        </w:rPr>
        <w:t>文体旅市场</w:t>
      </w:r>
      <w:r>
        <w:rPr>
          <w:rFonts w:hint="eastAsia" w:ascii="仿宋_GB2312" w:hAnsi="仿宋_GB2312" w:eastAsia="仿宋_GB2312" w:cs="仿宋_GB2312"/>
          <w:sz w:val="32"/>
          <w:szCs w:val="32"/>
        </w:rPr>
        <w:t>安全隐患排查，确保文体旅市场不发生重大安全事故。完善行业制度管理，引导行业合法经营。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全力完成市委市政府交办的各项工作任务。切实落实基层党建工作责任制</w:t>
      </w:r>
      <w:r>
        <w:rPr>
          <w:rFonts w:hint="eastAsia" w:ascii="仿宋_GB2312" w:hAnsi="仿宋_GB2312" w:eastAsia="仿宋_GB2312" w:cs="仿宋_GB2312"/>
          <w:sz w:val="32"/>
          <w:szCs w:val="32"/>
          <w:lang w:eastAsia="zh-CN"/>
        </w:rPr>
        <w:t>，持续开展“大走访、大服务”活动，大力开展乡村振兴工作，巩固脱贫攻坚成果。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eastAsia="黑体"/>
          <w:color w:val="FF0000"/>
          <w:sz w:val="32"/>
          <w:szCs w:val="32"/>
          <w:lang w:eastAsia="zh-CN"/>
        </w:rPr>
      </w:pPr>
      <w:r>
        <w:rPr>
          <w:rFonts w:hint="eastAsia" w:ascii="黑体" w:eastAsia="黑体"/>
          <w:sz w:val="32"/>
          <w:szCs w:val="32"/>
        </w:rPr>
        <w:t>二、部门概况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局下属二级预算单位</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个，其中行政单位</w:t>
      </w:r>
      <w:r>
        <w:rPr>
          <w:rFonts w:ascii="仿宋_GB2312" w:eastAsia="仿宋_GB2312"/>
          <w:sz w:val="32"/>
          <w:szCs w:val="32"/>
          <w:highlight w:val="none"/>
        </w:rPr>
        <w:t>0</w:t>
      </w:r>
      <w:r>
        <w:rPr>
          <w:rFonts w:hint="eastAsia" w:ascii="仿宋_GB2312" w:eastAsia="仿宋_GB2312"/>
          <w:sz w:val="32"/>
          <w:szCs w:val="32"/>
          <w:highlight w:val="none"/>
        </w:rPr>
        <w:t>个，参照公务员法管理的事业单位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个。主要包括：峨眉山市文化馆、峨眉山市图书馆</w:t>
      </w:r>
      <w:r>
        <w:rPr>
          <w:rFonts w:hint="eastAsia" w:ascii="仿宋_GB2312" w:eastAsia="仿宋_GB2312"/>
          <w:sz w:val="32"/>
          <w:szCs w:val="32"/>
          <w:highlight w:val="none"/>
          <w:lang w:eastAsia="zh-CN"/>
        </w:rPr>
        <w:t>、峨眉山市少年儿童业余体校、峨眉山市武术运动中心、峨眉山市文物保护所</w:t>
      </w:r>
      <w:r>
        <w:rPr>
          <w:rFonts w:hint="eastAsia" w:ascii="仿宋_GB2312" w:eastAsia="仿宋_GB2312"/>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峨眉山市文化体育</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年收入预算总额为</w:t>
      </w:r>
      <w:r>
        <w:rPr>
          <w:rFonts w:hint="eastAsia" w:ascii="仿宋_GB2312" w:eastAsia="仿宋_GB2312"/>
          <w:sz w:val="32"/>
          <w:szCs w:val="32"/>
          <w:lang w:val="en-US" w:eastAsia="zh-CN"/>
        </w:rPr>
        <w:t>1320.9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568.3</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1320.9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1320.9</w:t>
      </w:r>
      <w:r>
        <w:rPr>
          <w:rFonts w:hint="eastAsia" w:ascii="仿宋_GB2312" w:eastAsia="仿宋_GB2312"/>
          <w:sz w:val="32"/>
          <w:szCs w:val="32"/>
        </w:rPr>
        <w:t>万元，其中：人员支出</w:t>
      </w:r>
      <w:r>
        <w:rPr>
          <w:rFonts w:hint="eastAsia" w:ascii="仿宋_GB2312" w:eastAsia="仿宋_GB2312"/>
          <w:sz w:val="32"/>
          <w:szCs w:val="32"/>
          <w:lang w:val="en-US" w:eastAsia="zh-CN"/>
        </w:rPr>
        <w:t>466.1</w:t>
      </w:r>
      <w:r>
        <w:rPr>
          <w:rFonts w:hint="eastAsia" w:ascii="仿宋_GB2312" w:eastAsia="仿宋_GB2312"/>
          <w:sz w:val="32"/>
          <w:szCs w:val="32"/>
        </w:rPr>
        <w:t>万元，日常公用支出</w:t>
      </w:r>
      <w:r>
        <w:rPr>
          <w:rFonts w:hint="eastAsia" w:ascii="仿宋_GB2312" w:eastAsia="仿宋_GB2312"/>
          <w:sz w:val="32"/>
          <w:szCs w:val="32"/>
          <w:lang w:val="en-US" w:eastAsia="zh-CN"/>
        </w:rPr>
        <w:t>125.8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3.5</w:t>
      </w:r>
      <w:r>
        <w:rPr>
          <w:rFonts w:hint="eastAsia" w:ascii="仿宋_GB2312" w:eastAsia="仿宋_GB2312"/>
          <w:sz w:val="32"/>
          <w:szCs w:val="32"/>
        </w:rPr>
        <w:t>万元，专项支出</w:t>
      </w:r>
      <w:r>
        <w:rPr>
          <w:rFonts w:hint="eastAsia" w:ascii="仿宋_GB2312" w:eastAsia="仿宋_GB2312"/>
          <w:sz w:val="32"/>
          <w:szCs w:val="32"/>
          <w:lang w:val="en-US" w:eastAsia="zh-CN"/>
        </w:rPr>
        <w:t>725.5</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峨眉山市文化体育和旅游局2021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1320.9</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全市文化体育和旅游</w:t>
      </w:r>
      <w:r>
        <w:rPr>
          <w:rFonts w:hint="eastAsia" w:ascii="仿宋_GB2312" w:eastAsia="仿宋_GB2312"/>
          <w:sz w:val="32"/>
          <w:szCs w:val="32"/>
        </w:rPr>
        <w:t>事业发展相关工作。其中：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592</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468.9</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为完成特定的行政工作任务或事业发展目标，用于专项业务工作的经费支出。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峨眉山市文化体育和旅游局2021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1320.9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568.3</w:t>
      </w:r>
      <w:r>
        <w:rPr>
          <w:rFonts w:hint="eastAsia" w:ascii="仿宋_GB2312" w:eastAsia="仿宋_GB2312"/>
          <w:sz w:val="32"/>
          <w:szCs w:val="32"/>
        </w:rPr>
        <w:t>万元。主要原因是</w:t>
      </w:r>
      <w:r>
        <w:rPr>
          <w:rFonts w:hint="eastAsia" w:ascii="仿宋_GB2312" w:eastAsia="仿宋_GB2312"/>
          <w:sz w:val="32"/>
          <w:szCs w:val="32"/>
          <w:lang w:eastAsia="zh-CN"/>
        </w:rPr>
        <w:t>机构改革合并，人员减少，相关文化体育和旅游事业项目变更</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1060.9</w:t>
      </w:r>
      <w:r>
        <w:rPr>
          <w:rFonts w:hint="eastAsia" w:ascii="仿宋_GB2312" w:eastAsia="仿宋_GB2312"/>
          <w:sz w:val="32"/>
          <w:szCs w:val="32"/>
        </w:rPr>
        <w:t>万元，占</w:t>
      </w:r>
      <w:r>
        <w:rPr>
          <w:rFonts w:hint="eastAsia" w:ascii="仿宋_GB2312" w:eastAsia="仿宋_GB2312"/>
          <w:sz w:val="32"/>
          <w:szCs w:val="32"/>
          <w:lang w:val="en-US" w:eastAsia="zh-CN"/>
        </w:rPr>
        <w:t>80.3</w:t>
      </w:r>
      <w:r>
        <w:rPr>
          <w:rFonts w:hint="eastAsia" w:ascii="仿宋_GB2312" w:eastAsia="仿宋_GB2312"/>
          <w:sz w:val="32"/>
          <w:szCs w:val="32"/>
        </w:rPr>
        <w:t>%；社会保障和就业支出</w:t>
      </w:r>
      <w:r>
        <w:rPr>
          <w:rFonts w:hint="eastAsia" w:ascii="仿宋_GB2312" w:eastAsia="仿宋_GB2312"/>
          <w:sz w:val="32"/>
          <w:szCs w:val="32"/>
          <w:lang w:val="en-US" w:eastAsia="zh-CN"/>
        </w:rPr>
        <w:t>72.1</w:t>
      </w:r>
      <w:r>
        <w:rPr>
          <w:rFonts w:hint="eastAsia" w:ascii="仿宋_GB2312" w:eastAsia="仿宋_GB2312"/>
          <w:sz w:val="32"/>
          <w:szCs w:val="32"/>
        </w:rPr>
        <w:t>万元，占</w:t>
      </w:r>
      <w:r>
        <w:rPr>
          <w:rFonts w:hint="eastAsia" w:ascii="仿宋_GB2312" w:eastAsia="仿宋_GB2312"/>
          <w:sz w:val="32"/>
          <w:szCs w:val="32"/>
          <w:lang w:val="en-US" w:eastAsia="zh-CN"/>
        </w:rPr>
        <w:t>5.5</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17.9万元，</w:t>
      </w:r>
      <w:r>
        <w:rPr>
          <w:rFonts w:hint="eastAsia" w:ascii="仿宋_GB2312" w:eastAsia="仿宋_GB2312"/>
          <w:sz w:val="32"/>
          <w:szCs w:val="32"/>
        </w:rPr>
        <w:t>占</w:t>
      </w: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65.5万元，</w:t>
      </w:r>
      <w:r>
        <w:rPr>
          <w:rFonts w:hint="eastAsia" w:ascii="仿宋_GB2312" w:eastAsia="仿宋_GB2312"/>
          <w:sz w:val="32"/>
          <w:szCs w:val="32"/>
        </w:rPr>
        <w:t>占</w:t>
      </w:r>
      <w:r>
        <w:rPr>
          <w:rFonts w:hint="eastAsia" w:ascii="仿宋_GB2312" w:eastAsia="仿宋_GB2312"/>
          <w:sz w:val="32"/>
          <w:szCs w:val="32"/>
          <w:lang w:val="en-US" w:eastAsia="zh-CN"/>
        </w:rPr>
        <w:t>5</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highlight w:val="none"/>
        </w:rPr>
        <w:t>文化旅游体育与传媒支出（类）文化和旅游（款）行政运行</w:t>
      </w:r>
      <w:r>
        <w:rPr>
          <w:rFonts w:hint="eastAsia" w:ascii="仿宋_GB2312" w:eastAsia="仿宋_GB2312"/>
          <w:sz w:val="32"/>
          <w:szCs w:val="32"/>
          <w:highlight w:val="none"/>
          <w:lang w:eastAsia="zh-CN"/>
        </w:rPr>
        <w:t>文化</w:t>
      </w:r>
      <w:r>
        <w:rPr>
          <w:rFonts w:hint="eastAsia" w:ascii="仿宋_GB2312" w:eastAsia="仿宋_GB2312"/>
          <w:sz w:val="32"/>
          <w:szCs w:val="32"/>
          <w:highlight w:val="none"/>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359.3</w:t>
      </w:r>
      <w:r>
        <w:rPr>
          <w:rFonts w:hint="eastAsia" w:ascii="仿宋_GB2312" w:eastAsia="仿宋_GB2312"/>
          <w:sz w:val="32"/>
          <w:szCs w:val="32"/>
        </w:rPr>
        <w:t>万元，主要用于：</w:t>
      </w:r>
      <w:r>
        <w:rPr>
          <w:rFonts w:hint="eastAsia" w:ascii="仿宋_GB2312" w:eastAsia="仿宋_GB2312"/>
          <w:sz w:val="32"/>
          <w:szCs w:val="32"/>
          <w:lang w:eastAsia="zh-CN"/>
        </w:rPr>
        <w:t>文体旅局机关内行政运行、事业运行的正常运转的基本支出，包括基本工资、津贴补贴（或绩效工资）等人员经费以及办公费、印刷费、水电费等日常公用经费</w:t>
      </w:r>
      <w:r>
        <w:rPr>
          <w:rFonts w:hint="eastAsia" w:ascii="仿宋_GB2312" w:eastAsia="仿宋_GB2312"/>
          <w:sz w:val="32"/>
          <w:szCs w:val="32"/>
        </w:rPr>
        <w:t>。</w:t>
      </w: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文化旅游体育与传媒支出（类）文化和旅游（款）文化活动（项），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万元，主要用于：举办</w:t>
      </w:r>
      <w:r>
        <w:rPr>
          <w:rFonts w:hint="eastAsia" w:ascii="仿宋_GB2312" w:eastAsia="仿宋_GB2312"/>
          <w:sz w:val="32"/>
          <w:szCs w:val="32"/>
          <w:highlight w:val="none"/>
          <w:lang w:eastAsia="zh-CN"/>
        </w:rPr>
        <w:t>大型文化艺术活动的支出</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文化旅游体育与传媒支出（类）文化和旅游（款）文化和旅游市场管理（项），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万元，主要用于：文化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市场</w:t>
      </w:r>
      <w:r>
        <w:rPr>
          <w:rFonts w:hint="eastAsia" w:ascii="仿宋_GB2312" w:eastAsia="仿宋_GB2312"/>
          <w:sz w:val="32"/>
          <w:szCs w:val="32"/>
          <w:highlight w:val="none"/>
          <w:lang w:eastAsia="zh-CN"/>
        </w:rPr>
        <w:t>日常监管巡查等基本支出</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文化旅游体育与传媒支出（类）文化和旅游（款）其他文化和旅游支出（项），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87.3</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下属事业单位、文化旅游服务中心等事业单位工作人员基本工资福利支出等</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旅游宣传</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旅游宣传营销经费支出</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文化和旅游管理事务</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67.2</w:t>
      </w:r>
      <w:r>
        <w:rPr>
          <w:rFonts w:hint="eastAsia" w:ascii="仿宋_GB2312" w:eastAsia="仿宋_GB2312"/>
          <w:sz w:val="32"/>
          <w:szCs w:val="32"/>
          <w:highlight w:val="none"/>
        </w:rPr>
        <w:t>万元，主要用于：旅游咨询点公共服务、</w:t>
      </w:r>
      <w:r>
        <w:rPr>
          <w:rFonts w:hint="eastAsia" w:ascii="仿宋_GB2312" w:eastAsia="仿宋_GB2312"/>
          <w:sz w:val="32"/>
          <w:szCs w:val="32"/>
          <w:highlight w:val="none"/>
          <w:lang w:eastAsia="zh-CN"/>
        </w:rPr>
        <w:t>黄金周小长假、文化旅游市场</w:t>
      </w:r>
      <w:r>
        <w:rPr>
          <w:rFonts w:hint="eastAsia" w:ascii="仿宋_GB2312" w:eastAsia="仿宋_GB2312"/>
          <w:sz w:val="32"/>
          <w:szCs w:val="32"/>
          <w:highlight w:val="none"/>
        </w:rPr>
        <w:t>日常</w:t>
      </w:r>
      <w:r>
        <w:rPr>
          <w:rFonts w:hint="eastAsia" w:ascii="仿宋_GB2312" w:eastAsia="仿宋_GB2312"/>
          <w:sz w:val="32"/>
          <w:szCs w:val="32"/>
          <w:highlight w:val="none"/>
          <w:lang w:eastAsia="zh-CN"/>
        </w:rPr>
        <w:t>监管</w:t>
      </w:r>
      <w:r>
        <w:rPr>
          <w:rFonts w:hint="eastAsia" w:ascii="仿宋_GB2312" w:eastAsia="仿宋_GB2312"/>
          <w:sz w:val="32"/>
          <w:szCs w:val="32"/>
          <w:highlight w:val="none"/>
        </w:rPr>
        <w:t>工作</w:t>
      </w:r>
      <w:r>
        <w:rPr>
          <w:rFonts w:hint="eastAsia" w:ascii="仿宋_GB2312" w:eastAsia="仿宋_GB2312"/>
          <w:sz w:val="32"/>
          <w:szCs w:val="32"/>
          <w:highlight w:val="none"/>
          <w:lang w:eastAsia="zh-CN"/>
        </w:rPr>
        <w:t>等经费支出。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文化旅游体育与传媒支出（类）体育（款）</w:t>
      </w:r>
      <w:r>
        <w:rPr>
          <w:rFonts w:hint="eastAsia" w:ascii="仿宋_GB2312" w:eastAsia="仿宋_GB2312"/>
          <w:sz w:val="32"/>
          <w:szCs w:val="32"/>
          <w:highlight w:val="none"/>
          <w:lang w:eastAsia="zh-CN"/>
        </w:rPr>
        <w:t>体育竞赛</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四川省青少年锦标赛参赛费。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8、</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文化旅游体育与传媒支出（类）体育（款）群众体育（项），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147</w:t>
      </w:r>
      <w:r>
        <w:rPr>
          <w:rFonts w:hint="eastAsia" w:ascii="仿宋_GB2312" w:eastAsia="仿宋_GB2312"/>
          <w:sz w:val="32"/>
          <w:szCs w:val="32"/>
          <w:highlight w:val="none"/>
        </w:rPr>
        <w:t>万元，主要用于：老体协专项经费、群众体育活动等。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其他广播电视支出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59.5</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广播电视无线覆盖、电视户户通等工作。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其他文化旅游体育与传媒支出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125.2</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两馆一站免低开地方配套支出。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社会保障和就业支出（类）行政事业单位离退休（款）机关事业单位基本养老保险缴费支出（项），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46.5</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文体旅局</w:t>
      </w:r>
      <w:r>
        <w:rPr>
          <w:rFonts w:hint="eastAsia" w:ascii="仿宋_GB2312" w:eastAsia="仿宋_GB2312"/>
          <w:sz w:val="32"/>
          <w:szCs w:val="32"/>
          <w:highlight w:val="none"/>
        </w:rPr>
        <w:t>机关事业单位</w:t>
      </w:r>
      <w:r>
        <w:rPr>
          <w:rFonts w:hint="eastAsia" w:ascii="仿宋_GB2312" w:eastAsia="仿宋_GB2312"/>
          <w:sz w:val="32"/>
          <w:szCs w:val="32"/>
          <w:highlight w:val="none"/>
          <w:lang w:eastAsia="zh-CN"/>
        </w:rPr>
        <w:t>实施</w:t>
      </w:r>
      <w:r>
        <w:rPr>
          <w:rFonts w:hint="eastAsia" w:ascii="仿宋_GB2312" w:eastAsia="仿宋_GB2312"/>
          <w:sz w:val="32"/>
          <w:szCs w:val="32"/>
          <w:highlight w:val="none"/>
        </w:rPr>
        <w:t>养老保险</w:t>
      </w:r>
      <w:r>
        <w:rPr>
          <w:rFonts w:hint="eastAsia" w:ascii="仿宋_GB2312" w:eastAsia="仿宋_GB2312"/>
          <w:sz w:val="32"/>
          <w:szCs w:val="32"/>
          <w:highlight w:val="none"/>
          <w:lang w:eastAsia="zh-CN"/>
        </w:rPr>
        <w:t>制度由单位缴纳部分保险费用</w:t>
      </w:r>
      <w:r>
        <w:rPr>
          <w:rFonts w:hint="eastAsia" w:ascii="仿宋_GB2312" w:eastAsia="仿宋_GB2312"/>
          <w:sz w:val="32"/>
          <w:szCs w:val="32"/>
          <w:highlight w:val="none"/>
        </w:rPr>
        <w:t>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社会保障和就业支出（类）行政事业单位离退休（款）机关事业单位职业年金缴费支出（项），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23.25</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文体旅局</w:t>
      </w:r>
      <w:r>
        <w:rPr>
          <w:rFonts w:hint="eastAsia" w:ascii="仿宋_GB2312" w:eastAsia="仿宋_GB2312"/>
          <w:sz w:val="32"/>
          <w:szCs w:val="32"/>
          <w:highlight w:val="none"/>
        </w:rPr>
        <w:t>机关事业单位</w:t>
      </w:r>
      <w:r>
        <w:rPr>
          <w:rFonts w:hint="eastAsia" w:ascii="仿宋_GB2312" w:eastAsia="仿宋_GB2312"/>
          <w:sz w:val="32"/>
          <w:szCs w:val="32"/>
          <w:highlight w:val="none"/>
          <w:lang w:eastAsia="zh-CN"/>
        </w:rPr>
        <w:t>实施</w:t>
      </w:r>
      <w:r>
        <w:rPr>
          <w:rFonts w:hint="eastAsia" w:ascii="仿宋_GB2312" w:eastAsia="仿宋_GB2312"/>
          <w:sz w:val="32"/>
          <w:szCs w:val="32"/>
          <w:highlight w:val="none"/>
        </w:rPr>
        <w:t>养老保险</w:t>
      </w:r>
      <w:r>
        <w:rPr>
          <w:rFonts w:hint="eastAsia" w:ascii="仿宋_GB2312" w:eastAsia="仿宋_GB2312"/>
          <w:sz w:val="32"/>
          <w:szCs w:val="32"/>
          <w:highlight w:val="none"/>
          <w:lang w:eastAsia="zh-CN"/>
        </w:rPr>
        <w:t>制度由单位缴纳部分职业年金费用</w:t>
      </w:r>
      <w:r>
        <w:rPr>
          <w:rFonts w:hint="eastAsia" w:ascii="仿宋_GB2312" w:eastAsia="仿宋_GB2312"/>
          <w:sz w:val="32"/>
          <w:szCs w:val="32"/>
          <w:highlight w:val="none"/>
        </w:rPr>
        <w:t>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社会保障和就业支出（类）行政事业单位离退休（款）</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2.32</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文体旅局</w:t>
      </w:r>
      <w:r>
        <w:rPr>
          <w:rFonts w:hint="eastAsia" w:ascii="仿宋_GB2312" w:eastAsia="仿宋_GB2312"/>
          <w:sz w:val="32"/>
          <w:szCs w:val="32"/>
          <w:highlight w:val="none"/>
        </w:rPr>
        <w:t>机关事业单位</w:t>
      </w:r>
      <w:r>
        <w:rPr>
          <w:rFonts w:hint="eastAsia" w:ascii="仿宋_GB2312" w:eastAsia="仿宋_GB2312"/>
          <w:sz w:val="32"/>
          <w:szCs w:val="32"/>
          <w:highlight w:val="none"/>
          <w:lang w:eastAsia="zh-CN"/>
        </w:rPr>
        <w:t>其他社会保障和就业支出中工伤保险</w:t>
      </w:r>
      <w:r>
        <w:rPr>
          <w:rFonts w:hint="eastAsia" w:ascii="仿宋_GB2312" w:eastAsia="仿宋_GB2312"/>
          <w:sz w:val="32"/>
          <w:szCs w:val="32"/>
          <w:highlight w:val="none"/>
        </w:rPr>
        <w:t>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14、</w:t>
      </w:r>
      <w:r>
        <w:rPr>
          <w:rFonts w:ascii="仿宋_GB2312" w:eastAsia="仿宋_GB2312"/>
          <w:sz w:val="32"/>
          <w:szCs w:val="32"/>
          <w:highlight w:val="none"/>
        </w:rPr>
        <w:t xml:space="preserve"> </w:t>
      </w:r>
      <w:r>
        <w:rPr>
          <w:rFonts w:hint="eastAsia" w:ascii="仿宋_GB2312" w:eastAsia="仿宋_GB2312"/>
          <w:sz w:val="32"/>
          <w:szCs w:val="32"/>
          <w:highlight w:val="none"/>
        </w:rPr>
        <w:t>卫生健康支出（类）行政事业单位医疗（款）行政单位医疗（项），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17.9</w:t>
      </w:r>
      <w:r>
        <w:rPr>
          <w:rFonts w:hint="eastAsia" w:ascii="仿宋_GB2312" w:eastAsia="仿宋_GB2312"/>
          <w:sz w:val="32"/>
          <w:szCs w:val="32"/>
          <w:highlight w:val="none"/>
        </w:rPr>
        <w:t>万元，主要用于：行政单位基本医疗保险缴费。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住房保障支出（类）住房改革支出（款）住房公积金（项），</w:t>
      </w:r>
      <w:r>
        <w:rPr>
          <w:rFonts w:hint="eastAsia" w:ascii="仿宋_GB2312" w:eastAsia="仿宋_GB2312"/>
          <w:sz w:val="32"/>
          <w:szCs w:val="32"/>
          <w:highlight w:val="none"/>
          <w:lang w:val="en-US" w:eastAsia="zh-CN"/>
        </w:rPr>
        <w:t>2021</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65.5</w:t>
      </w:r>
      <w:r>
        <w:rPr>
          <w:rFonts w:hint="eastAsia" w:ascii="仿宋_GB2312" w:eastAsia="仿宋_GB2312"/>
          <w:sz w:val="32"/>
          <w:szCs w:val="32"/>
          <w:highlight w:val="none"/>
        </w:rPr>
        <w:t>万元，主要用于：机关事业单位住房公积金支出。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峨眉山市文化体育和旅游局2021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592</w:t>
      </w:r>
      <w:r>
        <w:rPr>
          <w:rFonts w:hint="eastAsia" w:ascii="仿宋_GB2312"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466</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奖金、伙食补助费、绩效工资、养老保险、职业年金、基本医疗保险缴费、其他社会保险缴费、住房公积金、奖励金、其他对个人和家庭补助等。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125.8</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差旅费、劳务费、工会经费、公务用车运行维护费、其他交通费用、其他商品和服务支出。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峨眉山市文化体育和旅游局2021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260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40</w:t>
      </w:r>
      <w:r>
        <w:rPr>
          <w:rFonts w:hint="eastAsia" w:ascii="仿宋_GB2312" w:eastAsia="仿宋_GB2312"/>
          <w:sz w:val="32"/>
          <w:szCs w:val="32"/>
        </w:rPr>
        <w:t>万元。主要原因是：</w:t>
      </w:r>
      <w:r>
        <w:rPr>
          <w:rFonts w:hint="eastAsia" w:ascii="仿宋_GB2312" w:eastAsia="仿宋_GB2312"/>
          <w:sz w:val="32"/>
          <w:szCs w:val="32"/>
          <w:lang w:eastAsia="zh-CN"/>
        </w:rPr>
        <w:t>机构改革单位人员及单位项目计划变动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仿宋_GB2312" w:eastAsia="仿宋_GB2312"/>
          <w:sz w:val="32"/>
          <w:szCs w:val="32"/>
          <w:lang w:val="en-US" w:eastAsia="zh-CN"/>
        </w:rPr>
        <w:t>峨眉山市文化体育和旅游局2021</w:t>
      </w:r>
      <w:r>
        <w:rPr>
          <w:rFonts w:hint="eastAsia" w:ascii="仿宋_GB2312" w:eastAsia="仿宋_GB2312"/>
          <w:sz w:val="32"/>
          <w:szCs w:val="32"/>
        </w:rPr>
        <w:t>年“三公”经费预算数</w:t>
      </w:r>
      <w:r>
        <w:rPr>
          <w:rFonts w:hint="eastAsia" w:ascii="仿宋_GB2312" w:eastAsia="仿宋_GB2312"/>
          <w:sz w:val="32"/>
          <w:szCs w:val="32"/>
          <w:lang w:val="en-US" w:eastAsia="zh-CN"/>
        </w:rPr>
        <w:t>49</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9.3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49</w:t>
      </w:r>
      <w:r>
        <w:rPr>
          <w:rFonts w:hint="eastAsia" w:ascii="仿宋_GB2312" w:eastAsia="仿宋_GB2312"/>
          <w:sz w:val="32"/>
          <w:szCs w:val="32"/>
        </w:rPr>
        <w:t>万元。因公出国（境）经费</w:t>
      </w:r>
      <w:r>
        <w:rPr>
          <w:rFonts w:hint="eastAsia" w:ascii="仿宋_GB2312" w:eastAsia="仿宋_GB2312"/>
          <w:sz w:val="32"/>
          <w:szCs w:val="32"/>
          <w:lang w:val="en-US" w:eastAsia="zh-CN"/>
        </w:rPr>
        <w:t>18</w:t>
      </w:r>
      <w:r>
        <w:rPr>
          <w:rFonts w:hint="eastAsia" w:ascii="仿宋_GB2312" w:eastAsia="仿宋_GB2312"/>
          <w:sz w:val="32"/>
          <w:szCs w:val="32"/>
        </w:rPr>
        <w:t>万元，公务接待费</w:t>
      </w:r>
      <w:r>
        <w:rPr>
          <w:rFonts w:hint="eastAsia" w:ascii="仿宋_GB2312" w:eastAsia="仿宋_GB2312"/>
          <w:sz w:val="32"/>
          <w:szCs w:val="32"/>
          <w:lang w:val="en-US" w:eastAsia="zh-CN"/>
        </w:rPr>
        <w:t>16</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楷体_GB2312" w:hAnsi="楷体_GB2312" w:eastAsia="楷体_GB2312" w:cs="楷体_GB2312"/>
          <w:sz w:val="32"/>
          <w:szCs w:val="32"/>
        </w:rPr>
        <w:t>（一）因公出国（境）经费较上年预算减少</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万元，下降</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lang w:val="en-US" w:eastAsia="zh-CN"/>
        </w:rPr>
        <w:t>2021</w:t>
      </w:r>
      <w:r>
        <w:rPr>
          <w:rFonts w:hint="eastAsia" w:ascii="仿宋_GB2312" w:hAnsi="仿宋_GB2312" w:eastAsia="仿宋_GB2312" w:cs="仿宋_GB2312"/>
          <w:b w:val="0"/>
          <w:bCs/>
          <w:color w:val="000000" w:themeColor="text1"/>
          <w:sz w:val="32"/>
          <w:szCs w:val="32"/>
        </w:rPr>
        <w:t>年因公</w:t>
      </w:r>
      <w:r>
        <w:rPr>
          <w:rFonts w:hint="eastAsia" w:ascii="仿宋_GB2312" w:hAnsi="仿宋_GB2312" w:eastAsia="仿宋_GB2312" w:cs="仿宋_GB2312"/>
          <w:sz w:val="32"/>
          <w:szCs w:val="32"/>
        </w:rPr>
        <w:t>临时</w:t>
      </w:r>
      <w:r>
        <w:rPr>
          <w:rFonts w:hint="eastAsia" w:ascii="仿宋_GB2312" w:hAnsi="仿宋_GB2312" w:eastAsia="仿宋_GB2312" w:cs="仿宋_GB2312"/>
          <w:b w:val="0"/>
          <w:bCs/>
          <w:color w:val="000000" w:themeColor="text1"/>
          <w:sz w:val="32"/>
          <w:szCs w:val="32"/>
        </w:rPr>
        <w:t>出国（境）未安排人次。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（二）公务接待费较上年预算减少</w:t>
      </w:r>
      <w:r>
        <w:rPr>
          <w:rFonts w:hint="eastAsia"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rPr>
        <w:t>万元，下降（增长）</w:t>
      </w:r>
      <w:r>
        <w:rPr>
          <w:rFonts w:hint="eastAsia" w:ascii="楷体_GB2312" w:hAnsi="楷体_GB2312" w:eastAsia="楷体_GB2312" w:cs="楷体_GB2312"/>
          <w:sz w:val="32"/>
          <w:szCs w:val="32"/>
          <w:lang w:val="en-US" w:eastAsia="zh-CN"/>
        </w:rPr>
        <w:t>12.5</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峨眉山市文化体育和旅游相关工作业务接待</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楷体_GB2312" w:hAnsi="楷体_GB2312" w:eastAsia="楷体_GB2312" w:cs="楷体_GB2312"/>
          <w:sz w:val="32"/>
          <w:szCs w:val="32"/>
        </w:rPr>
        <w:t>（三）公务用车购置及运行维护费较上年预算减少</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万元，下降</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w:t>
      </w:r>
      <w:r>
        <w:rPr>
          <w:rFonts w:hint="eastAsia" w:ascii="仿宋_GB2312" w:eastAsia="仿宋_GB2312"/>
          <w:sz w:val="32"/>
          <w:szCs w:val="32"/>
        </w:rPr>
        <w:t>单位现有公务用车</w:t>
      </w:r>
      <w:r>
        <w:rPr>
          <w:rFonts w:hint="eastAsia" w:ascii="仿宋_GB2312" w:eastAsia="仿宋_GB2312"/>
          <w:sz w:val="32"/>
          <w:szCs w:val="32"/>
          <w:lang w:val="en-US" w:eastAsia="zh-CN"/>
        </w:rPr>
        <w:t>5</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万元，用于</w:t>
      </w:r>
      <w:r>
        <w:rPr>
          <w:rFonts w:hint="eastAsia" w:ascii="仿宋_GB2312" w:eastAsia="仿宋_GB2312"/>
          <w:sz w:val="32"/>
          <w:szCs w:val="32"/>
          <w:lang w:eastAsia="zh-CN"/>
        </w:rPr>
        <w:t>公务车</w:t>
      </w:r>
      <w:r>
        <w:rPr>
          <w:rFonts w:hint="eastAsia" w:ascii="仿宋_GB2312" w:eastAsia="仿宋_GB2312"/>
          <w:sz w:val="32"/>
          <w:szCs w:val="32"/>
        </w:rPr>
        <w:t>油费、维修费、保险费</w:t>
      </w:r>
      <w:r>
        <w:rPr>
          <w:rFonts w:hint="eastAsia" w:ascii="仿宋_GB2312" w:eastAsia="仿宋_GB2312"/>
          <w:sz w:val="32"/>
          <w:szCs w:val="32"/>
          <w:lang w:eastAsia="zh-CN"/>
        </w:rPr>
        <w:t>等日常维护保养支出</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为</w:t>
      </w:r>
      <w:r>
        <w:rPr>
          <w:rFonts w:hint="eastAsia" w:ascii="仿宋_GB2312" w:eastAsia="仿宋_GB2312"/>
          <w:sz w:val="32"/>
          <w:szCs w:val="32"/>
          <w:highlight w:val="none"/>
        </w:rPr>
        <w:t>保障</w:t>
      </w:r>
      <w:r>
        <w:rPr>
          <w:rFonts w:hint="eastAsia" w:ascii="仿宋_GB2312" w:eastAsia="仿宋_GB2312"/>
          <w:sz w:val="32"/>
          <w:szCs w:val="32"/>
          <w:highlight w:val="none"/>
          <w:lang w:eastAsia="zh-CN"/>
        </w:rPr>
        <w:t>机关</w:t>
      </w:r>
      <w:r>
        <w:rPr>
          <w:rFonts w:hint="eastAsia" w:ascii="仿宋_GB2312" w:eastAsia="仿宋_GB2312"/>
          <w:sz w:val="32"/>
          <w:szCs w:val="32"/>
          <w:highlight w:val="none"/>
        </w:rPr>
        <w:t>运行，安排的包括办公及印刷费、邮电费、差旅费、会议费</w:t>
      </w:r>
      <w:r>
        <w:rPr>
          <w:rFonts w:hint="eastAsia" w:ascii="仿宋_GB2312" w:eastAsia="仿宋_GB2312"/>
          <w:sz w:val="32"/>
          <w:szCs w:val="32"/>
        </w:rPr>
        <w:t>、福利费、日常维修费、专用材料及一般设备购置费、办公用房水电费、办公用房取暖费、办公用房物业管理费、公务用车运行维护费以及其他费用等机关运行经费预算为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125.8</w:t>
      </w:r>
      <w:r>
        <w:rPr>
          <w:rFonts w:hint="eastAsia" w:ascii="仿宋_GB2312" w:eastAsia="仿宋_GB2312"/>
          <w:sz w:val="32"/>
          <w:szCs w:val="32"/>
        </w:rPr>
        <w:t>万元，较上年预算减少</w:t>
      </w:r>
      <w:r>
        <w:rPr>
          <w:rFonts w:hint="eastAsia" w:ascii="仿宋_GB2312" w:eastAsia="仿宋_GB2312"/>
          <w:sz w:val="32"/>
          <w:szCs w:val="32"/>
          <w:lang w:val="en-US" w:eastAsia="zh-CN"/>
        </w:rPr>
        <w:t>48.5</w:t>
      </w:r>
      <w:r>
        <w:rPr>
          <w:rFonts w:hint="eastAsia" w:ascii="仿宋_GB2312" w:eastAsia="仿宋_GB2312"/>
          <w:sz w:val="32"/>
          <w:szCs w:val="32"/>
        </w:rPr>
        <w:t>万元，下降</w:t>
      </w:r>
      <w:r>
        <w:rPr>
          <w:rFonts w:hint="eastAsia" w:ascii="仿宋_GB2312" w:eastAsia="仿宋_GB2312"/>
          <w:sz w:val="32"/>
          <w:szCs w:val="32"/>
          <w:lang w:val="en-US" w:eastAsia="zh-CN"/>
        </w:rPr>
        <w:t>27.8</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楷体_GB2312" w:hAnsi="楷体_GB2312" w:eastAsia="楷体_GB2312" w:cs="楷体_GB2312"/>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峨眉山市文化体育和旅游局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1320.9</w:t>
      </w:r>
      <w:r>
        <w:rPr>
          <w:rFonts w:hint="eastAsia" w:ascii="仿宋_GB2312" w:eastAsia="仿宋_GB2312"/>
          <w:sz w:val="32"/>
          <w:szCs w:val="32"/>
        </w:rPr>
        <w:t>万元，其中基本支出</w:t>
      </w:r>
      <w:r>
        <w:rPr>
          <w:rFonts w:hint="eastAsia" w:ascii="仿宋_GB2312" w:eastAsia="仿宋_GB2312"/>
          <w:sz w:val="32"/>
          <w:szCs w:val="32"/>
          <w:lang w:val="en-US" w:eastAsia="zh-CN"/>
        </w:rPr>
        <w:t>592</w:t>
      </w:r>
      <w:r>
        <w:rPr>
          <w:rFonts w:hint="eastAsia" w:ascii="仿宋_GB2312" w:eastAsia="仿宋_GB2312"/>
          <w:sz w:val="32"/>
          <w:szCs w:val="32"/>
        </w:rPr>
        <w:t>万元，项目支出</w:t>
      </w:r>
      <w:r>
        <w:rPr>
          <w:rFonts w:hint="eastAsia" w:ascii="仿宋_GB2312" w:eastAsia="仿宋_GB2312"/>
          <w:sz w:val="32"/>
          <w:szCs w:val="32"/>
          <w:lang w:val="en-US" w:eastAsia="zh-CN"/>
        </w:rPr>
        <w:t>728.9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468.9</w:t>
      </w:r>
      <w:r>
        <w:rPr>
          <w:rFonts w:hint="eastAsia" w:ascii="仿宋_GB2312" w:eastAsia="仿宋_GB2312"/>
          <w:sz w:val="32"/>
          <w:szCs w:val="32"/>
        </w:rPr>
        <w:t>万元，主要为</w:t>
      </w:r>
      <w:r>
        <w:rPr>
          <w:rFonts w:hint="eastAsia" w:ascii="仿宋_GB2312" w:eastAsia="仿宋_GB2312"/>
          <w:sz w:val="32"/>
          <w:szCs w:val="32"/>
          <w:lang w:eastAsia="zh-CN"/>
        </w:rPr>
        <w:t>老体协专项经费、两管一站免低开地方配套、地面数字更新维护费、文化活动业务费、文化旅游巡查管理工作经费、旅游宣传营销、旅游咨询点公共服务费、</w:t>
      </w:r>
      <w:r>
        <w:rPr>
          <w:rFonts w:hint="eastAsia" w:ascii="仿宋_GB2312" w:eastAsia="仿宋_GB2312"/>
          <w:sz w:val="32"/>
          <w:szCs w:val="32"/>
        </w:rPr>
        <w:t>等项目。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财政拨款收支情况：指一般公共预算、政府性基金预算、国有资产经营预算拨款收支情况。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一般公共预算拨款收入：指本级财政当年拨付的资金。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其他收入：指除上述“财政拨款收入”、“事业收入”、“经营收入”等以外的收入。主要是…（收入类型）等。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文化旅游体育与传媒支出（类）文化和旅游（款）行政运行（项）：指行政单位（包括实行公务员管理的事业单位）的基本支出。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文化旅游体育与传媒支出（类）文化和旅游（款）文化活动（项）：指举办大型文化艺术活动的支出。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文化旅游体育与传媒支出（类）文化和旅游（款）群众文化（项）：指群众文化方面的支出，包括基层文化馆（站）、群众艺术馆支出等。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文化旅游体育与传媒支出（类）文化和旅游（款）文化和旅游市场管理（项）：指文化和旅游执法检查等文化旅游市场管理方面的支出。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文化旅游体育与传媒支出（类）文化和旅游（款）其他文化和旅游支出（项）：指除上述项目以外其他用于文化和旅游方面的支出。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文化旅游体育与传媒支出（类）体育（款）群众体育（项）：指业余体校和全民健身等群众体育活动方面的支出。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文化旅游体育与传媒支出（类）其他文化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体育与传媒支出（款）其他文化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体育与传媒支出（项）：指除上述项目以外其他用于文化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体育与传媒方面的支出。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 社会保障和就业支出（类）行政事业单位离退休（款）机关事业单位基本养老保险缴费支出（项）：指机关事业单位实行养老保险制度由单位缴纳的基本养老保险费支出。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 社会保障和就业支出（类）行政事业单位离退休（款）机关事业单位职业年金缴费支出（项）：指机关事业单位实行养老保险制度由单位实际缴纳的职业年金支出。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 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 住房保障支出（类）住房改革支出（款）住房公积金（项）：指行政事业单位按人力资源和社会保障部、财政部规定的基本工资和津贴补贴以及规定比例为职工缴纳的住房公积金。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41" w:right="1468" w:bottom="1587" w:left="146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sz w:val="2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E3942"/>
    <w:multiLevelType w:val="singleLevel"/>
    <w:tmpl w:val="F00E394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B4B2A83"/>
    <w:rsid w:val="12745669"/>
    <w:rsid w:val="15D35DF5"/>
    <w:rsid w:val="15F346E1"/>
    <w:rsid w:val="21DE286E"/>
    <w:rsid w:val="23EA1A6F"/>
    <w:rsid w:val="28AA2192"/>
    <w:rsid w:val="2E3E79CF"/>
    <w:rsid w:val="2ED21556"/>
    <w:rsid w:val="34C37F61"/>
    <w:rsid w:val="351F6DFB"/>
    <w:rsid w:val="36DD628E"/>
    <w:rsid w:val="3EE741B8"/>
    <w:rsid w:val="43CC703C"/>
    <w:rsid w:val="46CB7C39"/>
    <w:rsid w:val="47392A74"/>
    <w:rsid w:val="493C20A5"/>
    <w:rsid w:val="494F51FF"/>
    <w:rsid w:val="4C835F94"/>
    <w:rsid w:val="4E970C55"/>
    <w:rsid w:val="56D17B18"/>
    <w:rsid w:val="614164BC"/>
    <w:rsid w:val="649C2D9A"/>
    <w:rsid w:val="67D2734F"/>
    <w:rsid w:val="68041553"/>
    <w:rsid w:val="6B436CE7"/>
    <w:rsid w:val="6B684EC2"/>
    <w:rsid w:val="6B7C71D6"/>
    <w:rsid w:val="70355EA9"/>
    <w:rsid w:val="7246022B"/>
    <w:rsid w:val="7697339E"/>
    <w:rsid w:val="775E34F3"/>
    <w:rsid w:val="7CBF64E9"/>
    <w:rsid w:val="7D3309A6"/>
    <w:rsid w:val="7F92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7</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dcterms:modified xsi:type="dcterms:W3CDTF">2021-02-08T09:41:30Z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